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charts/chart6.xml" ContentType="application/vnd.openxmlformats-officedocument.drawingml.chart+xml"/>
  <Override PartName="/word/drawings/drawing1.xml" ContentType="application/vnd.openxmlformats-officedocument.drawingml.chartshapes+xml"/>
  <Override PartName="/word/charts/chart4.xml" ContentType="application/vnd.openxmlformats-officedocument.drawingml.chart+xml"/>
  <Override PartName="/word/charts/chart5.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3EDA" w:rsidRPr="00442AF6" w:rsidRDefault="004908AB" w:rsidP="00740240">
      <w:pPr>
        <w:tabs>
          <w:tab w:val="left" w:pos="-1"/>
        </w:tabs>
        <w:ind w:left="-1"/>
        <w:jc w:val="center"/>
        <w:rPr>
          <w:rFonts w:cs="Simplified Arabic"/>
          <w:sz w:val="24"/>
          <w:szCs w:val="24"/>
          <w:rtl/>
        </w:rPr>
      </w:pPr>
      <w:r>
        <w:rPr>
          <w:rFonts w:cs="Simplified Arabic" w:hint="cs"/>
          <w:sz w:val="24"/>
          <w:szCs w:val="24"/>
          <w:rtl/>
        </w:rPr>
        <w:t xml:space="preserve"> </w:t>
      </w:r>
      <w:r w:rsidR="004B3EDA" w:rsidRPr="00442AF6">
        <w:rPr>
          <w:rFonts w:cs="Simplified Arabic" w:hint="cs"/>
          <w:sz w:val="24"/>
          <w:szCs w:val="24"/>
          <w:rtl/>
        </w:rPr>
        <w:t>الفصل الأول</w:t>
      </w:r>
    </w:p>
    <w:p w:rsidR="004B3EDA" w:rsidRPr="00442AF6" w:rsidRDefault="004B3EDA" w:rsidP="00740240">
      <w:pPr>
        <w:tabs>
          <w:tab w:val="left" w:pos="-1"/>
        </w:tabs>
        <w:ind w:left="-1"/>
        <w:jc w:val="center"/>
        <w:rPr>
          <w:rFonts w:cs="Simplified Arabic"/>
          <w:sz w:val="24"/>
          <w:szCs w:val="24"/>
          <w:rtl/>
        </w:rPr>
      </w:pPr>
    </w:p>
    <w:p w:rsidR="004B3EDA" w:rsidRPr="00442AF6" w:rsidRDefault="004B3EDA" w:rsidP="00740240">
      <w:pPr>
        <w:tabs>
          <w:tab w:val="left" w:pos="-1"/>
        </w:tabs>
        <w:ind w:left="-1"/>
        <w:jc w:val="center"/>
        <w:rPr>
          <w:rFonts w:cs="Simplified Arabic"/>
          <w:b/>
          <w:bCs/>
          <w:sz w:val="28"/>
          <w:szCs w:val="28"/>
          <w:rtl/>
        </w:rPr>
      </w:pPr>
      <w:r w:rsidRPr="00442AF6">
        <w:rPr>
          <w:rFonts w:cs="Simplified Arabic"/>
          <w:b/>
          <w:bCs/>
          <w:sz w:val="28"/>
          <w:szCs w:val="28"/>
          <w:rtl/>
        </w:rPr>
        <w:t>المصطلحات</w:t>
      </w:r>
      <w:r w:rsidRPr="00442AF6">
        <w:rPr>
          <w:rFonts w:cs="Simplified Arabic" w:hint="cs"/>
          <w:b/>
          <w:bCs/>
          <w:sz w:val="28"/>
          <w:szCs w:val="28"/>
          <w:rtl/>
        </w:rPr>
        <w:t xml:space="preserve"> والمؤشرات والتصنيفات</w:t>
      </w:r>
    </w:p>
    <w:p w:rsidR="004B3EDA" w:rsidRPr="00442AF6" w:rsidRDefault="004B3EDA" w:rsidP="00740240">
      <w:pPr>
        <w:tabs>
          <w:tab w:val="left" w:pos="-1"/>
        </w:tabs>
        <w:ind w:left="-1"/>
        <w:jc w:val="center"/>
        <w:rPr>
          <w:rFonts w:cs="Simplified Arabic"/>
          <w:b/>
          <w:bCs/>
          <w:sz w:val="24"/>
          <w:szCs w:val="24"/>
          <w:rtl/>
        </w:rPr>
      </w:pPr>
    </w:p>
    <w:p w:rsidR="004B3EDA" w:rsidRPr="00442AF6" w:rsidRDefault="004B3EDA" w:rsidP="00740240">
      <w:pPr>
        <w:tabs>
          <w:tab w:val="left" w:pos="-1"/>
        </w:tabs>
        <w:ind w:left="-1"/>
        <w:rPr>
          <w:rFonts w:cs="Simplified Arabic"/>
          <w:b/>
          <w:bCs/>
          <w:sz w:val="24"/>
          <w:szCs w:val="24"/>
          <w:rtl/>
        </w:rPr>
      </w:pPr>
      <w:r w:rsidRPr="00442AF6">
        <w:rPr>
          <w:rFonts w:cs="Simplified Arabic" w:hint="cs"/>
          <w:b/>
          <w:bCs/>
          <w:sz w:val="24"/>
          <w:szCs w:val="24"/>
          <w:rtl/>
        </w:rPr>
        <w:t xml:space="preserve">1.1 </w:t>
      </w:r>
      <w:r w:rsidRPr="00442AF6">
        <w:rPr>
          <w:rFonts w:cs="Simplified Arabic"/>
          <w:b/>
          <w:bCs/>
          <w:sz w:val="24"/>
          <w:szCs w:val="24"/>
          <w:rtl/>
        </w:rPr>
        <w:t>المصطلحات</w:t>
      </w:r>
      <w:r w:rsidRPr="00442AF6">
        <w:rPr>
          <w:rFonts w:cs="Simplified Arabic" w:hint="cs"/>
          <w:b/>
          <w:bCs/>
          <w:sz w:val="24"/>
          <w:szCs w:val="24"/>
          <w:rtl/>
        </w:rPr>
        <w:t xml:space="preserve"> والمؤشرات</w:t>
      </w:r>
    </w:p>
    <w:p w:rsidR="004B3EDA" w:rsidRPr="00442AF6" w:rsidRDefault="004B3EDA" w:rsidP="00740240">
      <w:pPr>
        <w:tabs>
          <w:tab w:val="left" w:pos="-1"/>
        </w:tabs>
        <w:ind w:left="-1"/>
        <w:jc w:val="both"/>
        <w:rPr>
          <w:rFonts w:cs="Simplified Arabic"/>
          <w:sz w:val="24"/>
          <w:szCs w:val="24"/>
          <w:rtl/>
        </w:rPr>
      </w:pPr>
      <w:r w:rsidRPr="00442AF6">
        <w:rPr>
          <w:rFonts w:ascii="Simplified Arabic" w:hAnsi="Simplified Arabic" w:cs="Simplified Arabic" w:hint="cs"/>
          <w:sz w:val="24"/>
          <w:szCs w:val="24"/>
          <w:rtl/>
        </w:rPr>
        <w:t>تعرف</w:t>
      </w:r>
      <w:r w:rsidRPr="00442AF6">
        <w:rPr>
          <w:rFonts w:ascii="Simplified Arabic" w:hAnsi="Simplified Arabic" w:cs="Simplified Arabic"/>
          <w:sz w:val="24"/>
          <w:szCs w:val="24"/>
          <w:rtl/>
        </w:rPr>
        <w:t xml:space="preserve"> المصطلحات والمؤشرات </w:t>
      </w:r>
      <w:r w:rsidRPr="00442AF6">
        <w:rPr>
          <w:rFonts w:ascii="Simplified Arabic" w:hAnsi="Simplified Arabic" w:cs="Simplified Arabic" w:hint="cs"/>
          <w:sz w:val="24"/>
          <w:szCs w:val="24"/>
          <w:rtl/>
        </w:rPr>
        <w:t>المستخدمة</w:t>
      </w:r>
      <w:r w:rsidRPr="00442AF6">
        <w:rPr>
          <w:rFonts w:ascii="Simplified Arabic" w:hAnsi="Simplified Arabic" w:cs="Simplified Arabic"/>
          <w:sz w:val="24"/>
          <w:szCs w:val="24"/>
          <w:rtl/>
        </w:rPr>
        <w:t xml:space="preserve"> </w:t>
      </w:r>
      <w:r w:rsidR="00B03B68" w:rsidRPr="00442AF6">
        <w:rPr>
          <w:rFonts w:ascii="Simplified Arabic" w:hAnsi="Simplified Arabic" w:cs="Simplified Arabic" w:hint="cs"/>
          <w:sz w:val="24"/>
          <w:szCs w:val="24"/>
          <w:rtl/>
        </w:rPr>
        <w:t xml:space="preserve">في هذا المسح </w:t>
      </w:r>
      <w:r w:rsidRPr="00442AF6">
        <w:rPr>
          <w:rFonts w:ascii="Simplified Arabic" w:hAnsi="Simplified Arabic" w:cs="Simplified Arabic"/>
          <w:sz w:val="24"/>
          <w:szCs w:val="24"/>
          <w:rtl/>
        </w:rPr>
        <w:t>وفق معجم المصطلحات</w:t>
      </w:r>
      <w:r w:rsidR="00B03B68" w:rsidRPr="00442AF6">
        <w:rPr>
          <w:rFonts w:ascii="Simplified Arabic" w:hAnsi="Simplified Arabic" w:cs="Simplified Arabic" w:hint="cs"/>
          <w:sz w:val="24"/>
          <w:szCs w:val="24"/>
          <w:rtl/>
        </w:rPr>
        <w:t xml:space="preserve"> </w:t>
      </w:r>
      <w:proofErr w:type="spellStart"/>
      <w:r w:rsidR="008A67A0" w:rsidRPr="00442AF6">
        <w:rPr>
          <w:rFonts w:ascii="Simplified Arabic" w:hAnsi="Simplified Arabic" w:cs="Simplified Arabic" w:hint="cs"/>
          <w:sz w:val="24"/>
          <w:szCs w:val="24"/>
          <w:rtl/>
        </w:rPr>
        <w:t>الإحصائية،</w:t>
      </w:r>
      <w:proofErr w:type="spellEnd"/>
      <w:r w:rsidRPr="00442AF6">
        <w:rPr>
          <w:rFonts w:ascii="Simplified Arabic" w:hAnsi="Simplified Arabic" w:cs="Simplified Arabic"/>
          <w:sz w:val="24"/>
          <w:szCs w:val="24"/>
          <w:rtl/>
        </w:rPr>
        <w:t xml:space="preserve"> ودليل المؤشرات الاحصائية الصادرة عن الجهاز والمعتمد</w:t>
      </w:r>
      <w:r w:rsidR="00B03B68" w:rsidRPr="00442AF6">
        <w:rPr>
          <w:rFonts w:ascii="Simplified Arabic" w:hAnsi="Simplified Arabic" w:cs="Simplified Arabic" w:hint="cs"/>
          <w:sz w:val="24"/>
          <w:szCs w:val="24"/>
          <w:rtl/>
        </w:rPr>
        <w:t xml:space="preserve">ة </w:t>
      </w:r>
      <w:r w:rsidRPr="00442AF6">
        <w:rPr>
          <w:rFonts w:ascii="Simplified Arabic" w:hAnsi="Simplified Arabic" w:cs="Simplified Arabic"/>
          <w:sz w:val="24"/>
          <w:szCs w:val="24"/>
          <w:rtl/>
        </w:rPr>
        <w:t>على احدث التوصيات الدولية المتعلقة بالإحصاءات والمنسجم</w:t>
      </w:r>
      <w:r w:rsidR="00B03B68" w:rsidRPr="00442AF6">
        <w:rPr>
          <w:rFonts w:ascii="Simplified Arabic" w:hAnsi="Simplified Arabic" w:cs="Simplified Arabic" w:hint="cs"/>
          <w:sz w:val="24"/>
          <w:szCs w:val="24"/>
          <w:rtl/>
        </w:rPr>
        <w:t>ة</w:t>
      </w:r>
      <w:r w:rsidRPr="00442AF6">
        <w:rPr>
          <w:rFonts w:ascii="Simplified Arabic" w:hAnsi="Simplified Arabic" w:cs="Simplified Arabic"/>
          <w:sz w:val="24"/>
          <w:szCs w:val="24"/>
          <w:rtl/>
        </w:rPr>
        <w:t xml:space="preserve"> مع النظم الدولية.</w:t>
      </w:r>
      <w:r w:rsidRPr="00442AF6">
        <w:rPr>
          <w:rFonts w:cs="Simplified Arabic"/>
          <w:sz w:val="24"/>
          <w:szCs w:val="24"/>
          <w:rtl/>
        </w:rPr>
        <w:t xml:space="preserve"> </w:t>
      </w:r>
      <w:r w:rsidR="008435D7" w:rsidRPr="00442AF6">
        <w:rPr>
          <w:rFonts w:cs="Simplified Arabic" w:hint="cs"/>
          <w:sz w:val="24"/>
          <w:szCs w:val="24"/>
          <w:rtl/>
        </w:rPr>
        <w:t xml:space="preserve"> </w:t>
      </w:r>
    </w:p>
    <w:p w:rsidR="00B03B68" w:rsidRPr="00EE702A" w:rsidRDefault="00B03B68" w:rsidP="00740240">
      <w:pPr>
        <w:tabs>
          <w:tab w:val="left" w:pos="-1"/>
        </w:tabs>
        <w:ind w:left="-1"/>
        <w:jc w:val="both"/>
        <w:rPr>
          <w:rFonts w:cs="Simplified Arabic"/>
          <w:sz w:val="18"/>
          <w:szCs w:val="18"/>
          <w:rtl/>
        </w:rPr>
      </w:pPr>
    </w:p>
    <w:p w:rsidR="00E46C7F" w:rsidRPr="00442AF6" w:rsidRDefault="00E46C7F" w:rsidP="00740240">
      <w:pPr>
        <w:rPr>
          <w:rFonts w:cs="Simplified Arabic"/>
          <w:b/>
          <w:bCs/>
          <w:sz w:val="24"/>
          <w:szCs w:val="24"/>
          <w:rtl/>
        </w:rPr>
      </w:pPr>
      <w:r w:rsidRPr="00442AF6">
        <w:rPr>
          <w:rFonts w:cs="Simplified Arabic"/>
          <w:b/>
          <w:bCs/>
          <w:sz w:val="24"/>
          <w:szCs w:val="24"/>
          <w:rtl/>
        </w:rPr>
        <w:t>فتـرة التسجيـل:</w:t>
      </w:r>
    </w:p>
    <w:p w:rsidR="00E46C7F" w:rsidRDefault="00E46C7F" w:rsidP="00740240">
      <w:pPr>
        <w:jc w:val="both"/>
        <w:rPr>
          <w:rFonts w:cs="Simplified Arabic"/>
          <w:sz w:val="24"/>
          <w:szCs w:val="24"/>
          <w:rtl/>
        </w:rPr>
      </w:pPr>
      <w:r w:rsidRPr="00442AF6">
        <w:rPr>
          <w:rFonts w:ascii="Simplified Arabic" w:hAnsi="Simplified Arabic" w:cs="Simplified Arabic"/>
          <w:sz w:val="24"/>
          <w:szCs w:val="24"/>
          <w:rtl/>
        </w:rPr>
        <w:t xml:space="preserve">ويقصد </w:t>
      </w:r>
      <w:proofErr w:type="spellStart"/>
      <w:r w:rsidRPr="00442AF6">
        <w:rPr>
          <w:rFonts w:ascii="Simplified Arabic" w:hAnsi="Simplified Arabic" w:cs="Simplified Arabic"/>
          <w:sz w:val="24"/>
          <w:szCs w:val="24"/>
          <w:rtl/>
        </w:rPr>
        <w:t>بها</w:t>
      </w:r>
      <w:proofErr w:type="spellEnd"/>
      <w:r w:rsidRPr="00442AF6">
        <w:rPr>
          <w:rFonts w:ascii="Simplified Arabic" w:hAnsi="Simplified Arabic" w:cs="Simplified Arabic"/>
          <w:sz w:val="24"/>
          <w:szCs w:val="24"/>
          <w:rtl/>
        </w:rPr>
        <w:t xml:space="preserve"> الفترة الزمنية التي نستوفي عنها بيانات إنفاق واستهلاك الأسرة.  وتبلغ فترة التسجيل شهرا واحدا فيما يتعلق بدفتر </w:t>
      </w:r>
      <w:r w:rsidRPr="00442AF6">
        <w:rPr>
          <w:rFonts w:ascii="Simplified Arabic" w:hAnsi="Simplified Arabic" w:cs="Simplified Arabic" w:hint="cs"/>
          <w:sz w:val="24"/>
          <w:szCs w:val="24"/>
          <w:rtl/>
        </w:rPr>
        <w:t xml:space="preserve">مصروفات </w:t>
      </w:r>
      <w:r w:rsidRPr="00442AF6">
        <w:rPr>
          <w:rFonts w:ascii="Simplified Arabic" w:hAnsi="Simplified Arabic" w:cs="Simplified Arabic"/>
          <w:sz w:val="24"/>
          <w:szCs w:val="24"/>
          <w:rtl/>
        </w:rPr>
        <w:t xml:space="preserve">الأسرة </w:t>
      </w:r>
      <w:proofErr w:type="spellStart"/>
      <w:r w:rsidRPr="00442AF6">
        <w:rPr>
          <w:rFonts w:ascii="Simplified Arabic" w:hAnsi="Simplified Arabic" w:cs="Simplified Arabic"/>
          <w:sz w:val="24"/>
          <w:szCs w:val="24"/>
          <w:rtl/>
        </w:rPr>
        <w:t>و12</w:t>
      </w:r>
      <w:proofErr w:type="spellEnd"/>
      <w:r w:rsidRPr="00442AF6">
        <w:rPr>
          <w:rFonts w:ascii="Simplified Arabic" w:hAnsi="Simplified Arabic" w:cs="Simplified Arabic"/>
          <w:sz w:val="24"/>
          <w:szCs w:val="24"/>
          <w:rtl/>
        </w:rPr>
        <w:t xml:space="preserve"> شهرا بالنسبة للزيارة الأخيرة التي يكون موضوعها حول السلع المعمرة</w:t>
      </w:r>
      <w:r w:rsidRPr="00442AF6">
        <w:rPr>
          <w:rFonts w:ascii="Simplified Arabic" w:hAnsi="Simplified Arabic" w:cs="Simplified Arabic" w:hint="cs"/>
          <w:sz w:val="24"/>
          <w:szCs w:val="24"/>
          <w:rtl/>
        </w:rPr>
        <w:t xml:space="preserve"> وأقساط </w:t>
      </w:r>
      <w:proofErr w:type="spellStart"/>
      <w:r w:rsidRPr="00442AF6">
        <w:rPr>
          <w:rFonts w:ascii="Simplified Arabic" w:hAnsi="Simplified Arabic" w:cs="Simplified Arabic" w:hint="cs"/>
          <w:sz w:val="24"/>
          <w:szCs w:val="24"/>
          <w:rtl/>
        </w:rPr>
        <w:t>التعليم،</w:t>
      </w:r>
      <w:proofErr w:type="spellEnd"/>
      <w:r w:rsidRPr="00442AF6">
        <w:rPr>
          <w:rFonts w:ascii="Simplified Arabic" w:hAnsi="Simplified Arabic" w:cs="Simplified Arabic" w:hint="cs"/>
          <w:sz w:val="24"/>
          <w:szCs w:val="24"/>
          <w:rtl/>
        </w:rPr>
        <w:t xml:space="preserve"> اما السيارات ففترة التسجيل لها 36 شهراً</w:t>
      </w:r>
      <w:r w:rsidRPr="00442AF6">
        <w:rPr>
          <w:rFonts w:cs="Simplified Arabic"/>
          <w:sz w:val="24"/>
          <w:szCs w:val="24"/>
          <w:rtl/>
        </w:rPr>
        <w:t>.</w:t>
      </w:r>
      <w:r w:rsidRPr="00442AF6">
        <w:rPr>
          <w:rFonts w:cs="Simplified Arabic" w:hint="cs"/>
          <w:sz w:val="24"/>
          <w:szCs w:val="24"/>
          <w:rtl/>
        </w:rPr>
        <w:t xml:space="preserve">  </w:t>
      </w:r>
    </w:p>
    <w:p w:rsidR="008071B6" w:rsidRPr="00EE702A" w:rsidRDefault="008071B6" w:rsidP="00740240">
      <w:pPr>
        <w:tabs>
          <w:tab w:val="left" w:pos="-1"/>
        </w:tabs>
        <w:ind w:left="-1"/>
        <w:jc w:val="both"/>
        <w:rPr>
          <w:rFonts w:cs="Simplified Arabic"/>
          <w:sz w:val="18"/>
          <w:szCs w:val="18"/>
          <w:rtl/>
        </w:rPr>
      </w:pPr>
    </w:p>
    <w:p w:rsidR="008071B6" w:rsidRPr="00442AF6" w:rsidRDefault="008071B6" w:rsidP="00740240">
      <w:pPr>
        <w:rPr>
          <w:rFonts w:cs="Simplified Arabic"/>
          <w:b/>
          <w:bCs/>
          <w:sz w:val="24"/>
          <w:szCs w:val="24"/>
          <w:rtl/>
        </w:rPr>
      </w:pPr>
      <w:r w:rsidRPr="00442AF6">
        <w:rPr>
          <w:rFonts w:cs="Simplified Arabic"/>
          <w:b/>
          <w:bCs/>
          <w:sz w:val="24"/>
          <w:szCs w:val="24"/>
          <w:rtl/>
        </w:rPr>
        <w:t>نفقات غير استهلاكية:</w:t>
      </w:r>
    </w:p>
    <w:p w:rsidR="008071B6" w:rsidRPr="00442AF6" w:rsidRDefault="008071B6" w:rsidP="00740240">
      <w:pPr>
        <w:tabs>
          <w:tab w:val="left" w:pos="-1"/>
        </w:tabs>
        <w:ind w:left="-1"/>
        <w:jc w:val="both"/>
        <w:rPr>
          <w:rFonts w:ascii="Simplified Arabic" w:hAnsi="Simplified Arabic" w:cs="Simplified Arabic"/>
          <w:sz w:val="24"/>
          <w:szCs w:val="24"/>
          <w:rtl/>
        </w:rPr>
      </w:pPr>
      <w:r w:rsidRPr="00442AF6">
        <w:rPr>
          <w:rFonts w:ascii="Simplified Arabic" w:hAnsi="Simplified Arabic" w:cs="Simplified Arabic"/>
          <w:sz w:val="24"/>
          <w:szCs w:val="24"/>
          <w:rtl/>
        </w:rPr>
        <w:t xml:space="preserve">الفوائد على </w:t>
      </w:r>
      <w:proofErr w:type="spellStart"/>
      <w:r w:rsidRPr="00442AF6">
        <w:rPr>
          <w:rFonts w:ascii="Simplified Arabic" w:hAnsi="Simplified Arabic" w:cs="Simplified Arabic"/>
          <w:sz w:val="24"/>
          <w:szCs w:val="24"/>
          <w:rtl/>
        </w:rPr>
        <w:t>القروض،</w:t>
      </w:r>
      <w:proofErr w:type="spellEnd"/>
      <w:r w:rsidRPr="00442AF6">
        <w:rPr>
          <w:rFonts w:ascii="Simplified Arabic" w:hAnsi="Simplified Arabic" w:cs="Simplified Arabic"/>
          <w:sz w:val="24"/>
          <w:szCs w:val="24"/>
          <w:rtl/>
        </w:rPr>
        <w:t xml:space="preserve"> رسوم وغرامات ومدفوعات تحويلية </w:t>
      </w:r>
      <w:proofErr w:type="spellStart"/>
      <w:r w:rsidRPr="00442AF6">
        <w:rPr>
          <w:rFonts w:ascii="Simplified Arabic" w:hAnsi="Simplified Arabic" w:cs="Simplified Arabic"/>
          <w:sz w:val="24"/>
          <w:szCs w:val="24"/>
          <w:rtl/>
        </w:rPr>
        <w:t>(زكاة،</w:t>
      </w:r>
      <w:proofErr w:type="spellEnd"/>
      <w:r w:rsidRPr="00442AF6">
        <w:rPr>
          <w:rFonts w:ascii="Simplified Arabic" w:hAnsi="Simplified Arabic" w:cs="Simplified Arabic"/>
          <w:sz w:val="24"/>
          <w:szCs w:val="24"/>
          <w:rtl/>
        </w:rPr>
        <w:t xml:space="preserve"> تأمينات</w:t>
      </w:r>
      <w:proofErr w:type="spellStart"/>
      <w:r w:rsidRPr="00442AF6">
        <w:rPr>
          <w:rFonts w:ascii="Simplified Arabic" w:hAnsi="Simplified Arabic" w:cs="Simplified Arabic"/>
          <w:sz w:val="24"/>
          <w:szCs w:val="24"/>
          <w:rtl/>
        </w:rPr>
        <w:t>).</w:t>
      </w:r>
      <w:proofErr w:type="spellEnd"/>
      <w:r w:rsidRPr="00442AF6">
        <w:rPr>
          <w:rFonts w:ascii="Simplified Arabic" w:hAnsi="Simplified Arabic" w:cs="Simplified Arabic" w:hint="cs"/>
          <w:szCs w:val="24"/>
          <w:rtl/>
        </w:rPr>
        <w:t xml:space="preserve">  </w:t>
      </w:r>
    </w:p>
    <w:p w:rsidR="008071B6" w:rsidRPr="00EE702A" w:rsidRDefault="008071B6" w:rsidP="00740240">
      <w:pPr>
        <w:tabs>
          <w:tab w:val="left" w:pos="-1"/>
        </w:tabs>
        <w:ind w:left="-1"/>
        <w:jc w:val="both"/>
        <w:rPr>
          <w:rFonts w:cs="Simplified Arabic"/>
          <w:sz w:val="18"/>
          <w:szCs w:val="18"/>
          <w:rtl/>
        </w:rPr>
      </w:pPr>
    </w:p>
    <w:p w:rsidR="008071B6" w:rsidRPr="00442AF6" w:rsidRDefault="008071B6" w:rsidP="00740240">
      <w:pPr>
        <w:ind w:hanging="2"/>
        <w:jc w:val="both"/>
        <w:rPr>
          <w:rFonts w:cs="Simplified Arabic"/>
          <w:b/>
          <w:bCs/>
          <w:sz w:val="24"/>
          <w:szCs w:val="24"/>
          <w:rtl/>
        </w:rPr>
      </w:pPr>
      <w:r w:rsidRPr="00442AF6">
        <w:rPr>
          <w:rFonts w:cs="Simplified Arabic"/>
          <w:b/>
          <w:bCs/>
          <w:sz w:val="24"/>
          <w:szCs w:val="24"/>
          <w:rtl/>
        </w:rPr>
        <w:t>سلع وخدمات أخرى غير الطعام:</w:t>
      </w:r>
    </w:p>
    <w:p w:rsidR="008071B6" w:rsidRDefault="008071B6" w:rsidP="00740240">
      <w:pPr>
        <w:pStyle w:val="BodyText3"/>
        <w:rPr>
          <w:rFonts w:ascii="Simplified Arabic" w:hAnsi="Simplified Arabic" w:cs="Simplified Arabic"/>
          <w:szCs w:val="24"/>
          <w:rtl/>
        </w:rPr>
      </w:pPr>
      <w:r w:rsidRPr="00442AF6">
        <w:rPr>
          <w:rFonts w:ascii="Simplified Arabic" w:hAnsi="Simplified Arabic" w:cs="Simplified Arabic"/>
          <w:szCs w:val="24"/>
          <w:rtl/>
        </w:rPr>
        <w:t xml:space="preserve">خدمات مالية </w:t>
      </w:r>
      <w:proofErr w:type="spellStart"/>
      <w:r w:rsidRPr="00442AF6">
        <w:rPr>
          <w:rFonts w:ascii="Simplified Arabic" w:hAnsi="Simplified Arabic" w:cs="Simplified Arabic"/>
          <w:szCs w:val="24"/>
          <w:rtl/>
        </w:rPr>
        <w:t>وقانونية،</w:t>
      </w:r>
      <w:proofErr w:type="spellEnd"/>
      <w:r w:rsidRPr="00442AF6">
        <w:rPr>
          <w:rFonts w:ascii="Simplified Arabic" w:hAnsi="Simplified Arabic" w:cs="Simplified Arabic"/>
          <w:szCs w:val="24"/>
          <w:rtl/>
        </w:rPr>
        <w:t xml:space="preserve"> تكاليف نشر </w:t>
      </w:r>
      <w:proofErr w:type="spellStart"/>
      <w:r w:rsidRPr="00442AF6">
        <w:rPr>
          <w:rFonts w:ascii="Simplified Arabic" w:hAnsi="Simplified Arabic" w:cs="Simplified Arabic"/>
          <w:szCs w:val="24"/>
          <w:rtl/>
        </w:rPr>
        <w:t>إعلانات،</w:t>
      </w:r>
      <w:proofErr w:type="spellEnd"/>
      <w:r w:rsidRPr="00442AF6">
        <w:rPr>
          <w:rFonts w:ascii="Simplified Arabic" w:hAnsi="Simplified Arabic" w:cs="Simplified Arabic"/>
          <w:szCs w:val="24"/>
          <w:rtl/>
        </w:rPr>
        <w:t xml:space="preserve"> خدمات تصوير </w:t>
      </w:r>
      <w:proofErr w:type="spellStart"/>
      <w:r w:rsidRPr="00442AF6">
        <w:rPr>
          <w:rFonts w:ascii="Simplified Arabic" w:hAnsi="Simplified Arabic" w:cs="Simplified Arabic"/>
          <w:szCs w:val="24"/>
          <w:rtl/>
        </w:rPr>
        <w:t>مستندات،</w:t>
      </w:r>
      <w:proofErr w:type="spellEnd"/>
      <w:r w:rsidRPr="00442AF6">
        <w:rPr>
          <w:rFonts w:ascii="Simplified Arabic" w:hAnsi="Simplified Arabic" w:cs="Simplified Arabic"/>
          <w:szCs w:val="24"/>
          <w:rtl/>
        </w:rPr>
        <w:t xml:space="preserve"> خدمات طباعة </w:t>
      </w:r>
      <w:proofErr w:type="spellStart"/>
      <w:r w:rsidRPr="00442AF6">
        <w:rPr>
          <w:rFonts w:ascii="Simplified Arabic" w:hAnsi="Simplified Arabic" w:cs="Simplified Arabic"/>
          <w:szCs w:val="24"/>
          <w:rtl/>
        </w:rPr>
        <w:t>وترجمة،</w:t>
      </w:r>
      <w:proofErr w:type="spellEnd"/>
      <w:r w:rsidRPr="00442AF6">
        <w:rPr>
          <w:rFonts w:ascii="Simplified Arabic" w:hAnsi="Simplified Arabic" w:cs="Simplified Arabic"/>
          <w:szCs w:val="24"/>
          <w:rtl/>
        </w:rPr>
        <w:t xml:space="preserve"> أدوات الكتابة والرسم للاستخدامات </w:t>
      </w:r>
      <w:proofErr w:type="spellStart"/>
      <w:r w:rsidRPr="00442AF6">
        <w:rPr>
          <w:rFonts w:ascii="Simplified Arabic" w:hAnsi="Simplified Arabic" w:cs="Simplified Arabic"/>
          <w:szCs w:val="24"/>
          <w:rtl/>
        </w:rPr>
        <w:t>الشخصية،</w:t>
      </w:r>
      <w:proofErr w:type="spellEnd"/>
      <w:r w:rsidRPr="00442AF6">
        <w:rPr>
          <w:rFonts w:ascii="Simplified Arabic" w:hAnsi="Simplified Arabic" w:cs="Simplified Arabic"/>
          <w:szCs w:val="24"/>
          <w:rtl/>
        </w:rPr>
        <w:t xml:space="preserve"> تذاكر وتكاليف سفر </w:t>
      </w:r>
      <w:proofErr w:type="spellStart"/>
      <w:r w:rsidRPr="00442AF6">
        <w:rPr>
          <w:rFonts w:ascii="Simplified Arabic" w:hAnsi="Simplified Arabic" w:cs="Simplified Arabic"/>
          <w:szCs w:val="24"/>
          <w:rtl/>
        </w:rPr>
        <w:t>للخارج،</w:t>
      </w:r>
      <w:proofErr w:type="spellEnd"/>
      <w:r w:rsidRPr="00442AF6">
        <w:rPr>
          <w:rFonts w:ascii="Simplified Arabic" w:hAnsi="Simplified Arabic" w:cs="Simplified Arabic"/>
          <w:szCs w:val="24"/>
          <w:rtl/>
        </w:rPr>
        <w:t xml:space="preserve"> </w:t>
      </w:r>
      <w:proofErr w:type="spellStart"/>
      <w:r w:rsidRPr="00442AF6">
        <w:rPr>
          <w:rFonts w:ascii="Simplified Arabic" w:hAnsi="Simplified Arabic" w:cs="Simplified Arabic"/>
          <w:szCs w:val="24"/>
          <w:rtl/>
        </w:rPr>
        <w:t>مجوهرات،</w:t>
      </w:r>
      <w:proofErr w:type="spellEnd"/>
      <w:r w:rsidRPr="00442AF6">
        <w:rPr>
          <w:rFonts w:ascii="Simplified Arabic" w:hAnsi="Simplified Arabic" w:cs="Simplified Arabic"/>
          <w:szCs w:val="24"/>
          <w:rtl/>
        </w:rPr>
        <w:t xml:space="preserve"> </w:t>
      </w:r>
      <w:proofErr w:type="spellStart"/>
      <w:r w:rsidRPr="00442AF6">
        <w:rPr>
          <w:rFonts w:ascii="Simplified Arabic" w:hAnsi="Simplified Arabic" w:cs="Simplified Arabic"/>
          <w:szCs w:val="24"/>
          <w:rtl/>
        </w:rPr>
        <w:t>خواتم،</w:t>
      </w:r>
      <w:proofErr w:type="spellEnd"/>
      <w:r w:rsidRPr="00442AF6">
        <w:rPr>
          <w:rFonts w:ascii="Simplified Arabic" w:hAnsi="Simplified Arabic" w:cs="Simplified Arabic"/>
          <w:szCs w:val="24"/>
          <w:rtl/>
        </w:rPr>
        <w:t xml:space="preserve"> أحجار </w:t>
      </w:r>
      <w:proofErr w:type="spellStart"/>
      <w:r w:rsidRPr="00442AF6">
        <w:rPr>
          <w:rFonts w:ascii="Simplified Arabic" w:hAnsi="Simplified Arabic" w:cs="Simplified Arabic"/>
          <w:szCs w:val="24"/>
          <w:rtl/>
        </w:rPr>
        <w:t>كريمة،</w:t>
      </w:r>
      <w:proofErr w:type="spellEnd"/>
      <w:r w:rsidRPr="00442AF6">
        <w:rPr>
          <w:rFonts w:ascii="Simplified Arabic" w:hAnsi="Simplified Arabic" w:cs="Simplified Arabic"/>
          <w:szCs w:val="24"/>
          <w:rtl/>
        </w:rPr>
        <w:t xml:space="preserve"> تصليح </w:t>
      </w:r>
      <w:proofErr w:type="spellStart"/>
      <w:r w:rsidRPr="00442AF6">
        <w:rPr>
          <w:rFonts w:ascii="Simplified Arabic" w:hAnsi="Simplified Arabic" w:cs="Simplified Arabic"/>
          <w:szCs w:val="24"/>
          <w:rtl/>
        </w:rPr>
        <w:t>مجوهرات،</w:t>
      </w:r>
      <w:proofErr w:type="spellEnd"/>
      <w:r w:rsidRPr="00442AF6">
        <w:rPr>
          <w:rFonts w:ascii="Simplified Arabic" w:hAnsi="Simplified Arabic" w:cs="Simplified Arabic"/>
          <w:szCs w:val="24"/>
          <w:rtl/>
        </w:rPr>
        <w:t xml:space="preserve"> ساعات وتصليح ساعات.</w:t>
      </w:r>
      <w:r w:rsidRPr="00442AF6">
        <w:rPr>
          <w:rFonts w:ascii="Simplified Arabic" w:hAnsi="Simplified Arabic" w:cs="Simplified Arabic" w:hint="cs"/>
          <w:szCs w:val="24"/>
          <w:rtl/>
        </w:rPr>
        <w:t xml:space="preserve">  </w:t>
      </w:r>
    </w:p>
    <w:p w:rsidR="00B86C55" w:rsidRPr="00EE702A" w:rsidRDefault="00B86C55" w:rsidP="00740240">
      <w:pPr>
        <w:tabs>
          <w:tab w:val="left" w:pos="-1"/>
        </w:tabs>
        <w:ind w:left="-1"/>
        <w:jc w:val="both"/>
        <w:rPr>
          <w:rFonts w:cs="Simplified Arabic"/>
          <w:sz w:val="18"/>
          <w:szCs w:val="18"/>
          <w:rtl/>
        </w:rPr>
      </w:pPr>
    </w:p>
    <w:p w:rsidR="00AF6A50" w:rsidRPr="00442AF6" w:rsidRDefault="00AF6A50" w:rsidP="00740240">
      <w:pPr>
        <w:ind w:hanging="2"/>
        <w:jc w:val="both"/>
        <w:rPr>
          <w:rFonts w:cs="Simplified Arabic"/>
          <w:b/>
          <w:bCs/>
          <w:sz w:val="24"/>
          <w:szCs w:val="24"/>
          <w:rtl/>
        </w:rPr>
      </w:pPr>
      <w:r w:rsidRPr="00442AF6">
        <w:rPr>
          <w:rFonts w:cs="Simplified Arabic" w:hint="cs"/>
          <w:b/>
          <w:bCs/>
          <w:sz w:val="24"/>
          <w:szCs w:val="24"/>
          <w:rtl/>
        </w:rPr>
        <w:t>المصدر الرئيسي للدخل:</w:t>
      </w:r>
    </w:p>
    <w:p w:rsidR="00AF6A50" w:rsidRPr="00442AF6" w:rsidRDefault="00AF6A50" w:rsidP="00740240">
      <w:pPr>
        <w:jc w:val="both"/>
        <w:rPr>
          <w:rFonts w:ascii="Simplified Arabic" w:hAnsi="Simplified Arabic" w:cs="Simplified Arabic"/>
          <w:sz w:val="24"/>
          <w:szCs w:val="24"/>
          <w:rtl/>
        </w:rPr>
      </w:pPr>
      <w:r w:rsidRPr="00442AF6">
        <w:rPr>
          <w:rFonts w:ascii="Simplified Arabic" w:hAnsi="Simplified Arabic" w:cs="Simplified Arabic" w:hint="cs"/>
          <w:sz w:val="24"/>
          <w:szCs w:val="24"/>
          <w:rtl/>
        </w:rPr>
        <w:t xml:space="preserve">وهو مصدر الدخل الأكثر ثباتا واستمرارية </w:t>
      </w:r>
      <w:proofErr w:type="spellStart"/>
      <w:r w:rsidRPr="00442AF6">
        <w:rPr>
          <w:rFonts w:ascii="Simplified Arabic" w:hAnsi="Simplified Arabic" w:cs="Simplified Arabic" w:hint="cs"/>
          <w:sz w:val="24"/>
          <w:szCs w:val="24"/>
          <w:rtl/>
        </w:rPr>
        <w:t>للأسرة،</w:t>
      </w:r>
      <w:proofErr w:type="spellEnd"/>
      <w:r w:rsidRPr="00442AF6">
        <w:rPr>
          <w:rFonts w:ascii="Simplified Arabic" w:hAnsi="Simplified Arabic" w:cs="Simplified Arabic" w:hint="cs"/>
          <w:sz w:val="24"/>
          <w:szCs w:val="24"/>
          <w:rtl/>
        </w:rPr>
        <w:t xml:space="preserve"> ومصادر الدخل هي:</w:t>
      </w:r>
    </w:p>
    <w:p w:rsidR="00AF6A50" w:rsidRPr="00442AF6" w:rsidRDefault="00AF6A50" w:rsidP="008A4DE9">
      <w:pPr>
        <w:numPr>
          <w:ilvl w:val="0"/>
          <w:numId w:val="11"/>
        </w:numPr>
        <w:tabs>
          <w:tab w:val="clear" w:pos="600"/>
          <w:tab w:val="num" w:pos="424"/>
        </w:tabs>
        <w:autoSpaceDE/>
        <w:autoSpaceDN/>
        <w:ind w:left="424" w:hanging="425"/>
        <w:jc w:val="both"/>
        <w:rPr>
          <w:rFonts w:ascii="Simplified Arabic" w:hAnsi="Simplified Arabic" w:cs="Simplified Arabic"/>
          <w:sz w:val="24"/>
          <w:szCs w:val="24"/>
          <w:rtl/>
        </w:rPr>
      </w:pPr>
      <w:r w:rsidRPr="00442AF6">
        <w:rPr>
          <w:rFonts w:ascii="Simplified Arabic" w:hAnsi="Simplified Arabic" w:cs="Simplified Arabic" w:hint="cs"/>
          <w:sz w:val="24"/>
          <w:szCs w:val="24"/>
          <w:rtl/>
        </w:rPr>
        <w:t xml:space="preserve">الرواتب والأجور النقدية من العمل الرئيسي والعمل الثانوي بما في ذلك المكافآت والعمل الإضافي وقيمة المزايا العينية ومساهمات التقاعد الحكومية والتأمينات الاجتماعية وتندرج هذه البنود ضمن بند الاستخدام.  </w:t>
      </w:r>
    </w:p>
    <w:p w:rsidR="00AF6A50" w:rsidRPr="00442AF6" w:rsidRDefault="00AF6A50" w:rsidP="008A4DE9">
      <w:pPr>
        <w:numPr>
          <w:ilvl w:val="0"/>
          <w:numId w:val="11"/>
        </w:numPr>
        <w:tabs>
          <w:tab w:val="clear" w:pos="600"/>
          <w:tab w:val="num" w:pos="424"/>
        </w:tabs>
        <w:autoSpaceDE/>
        <w:autoSpaceDN/>
        <w:ind w:left="424" w:hanging="425"/>
        <w:jc w:val="both"/>
        <w:rPr>
          <w:rFonts w:ascii="Simplified Arabic" w:hAnsi="Simplified Arabic" w:cs="Simplified Arabic"/>
          <w:sz w:val="24"/>
          <w:szCs w:val="24"/>
          <w:rtl/>
        </w:rPr>
      </w:pPr>
      <w:r w:rsidRPr="00442AF6">
        <w:rPr>
          <w:rFonts w:ascii="Simplified Arabic" w:hAnsi="Simplified Arabic" w:cs="Simplified Arabic" w:hint="cs"/>
          <w:sz w:val="24"/>
          <w:szCs w:val="24"/>
          <w:rtl/>
        </w:rPr>
        <w:t xml:space="preserve">صافي الدخل لأرباب العمل والعاملين لحسابهم من المشاريع الخاصة والمهن الحرة.  </w:t>
      </w:r>
    </w:p>
    <w:p w:rsidR="00AF6A50" w:rsidRPr="00442AF6" w:rsidRDefault="00AF6A50" w:rsidP="008A4DE9">
      <w:pPr>
        <w:numPr>
          <w:ilvl w:val="0"/>
          <w:numId w:val="11"/>
        </w:numPr>
        <w:tabs>
          <w:tab w:val="clear" w:pos="600"/>
          <w:tab w:val="num" w:pos="424"/>
        </w:tabs>
        <w:autoSpaceDE/>
        <w:autoSpaceDN/>
        <w:ind w:left="424" w:hanging="425"/>
        <w:jc w:val="both"/>
        <w:rPr>
          <w:rFonts w:ascii="Simplified Arabic" w:hAnsi="Simplified Arabic" w:cs="Simplified Arabic"/>
          <w:sz w:val="24"/>
          <w:szCs w:val="24"/>
        </w:rPr>
      </w:pPr>
      <w:r w:rsidRPr="00442AF6">
        <w:rPr>
          <w:rFonts w:ascii="Simplified Arabic" w:hAnsi="Simplified Arabic" w:cs="Simplified Arabic" w:hint="cs"/>
          <w:sz w:val="24"/>
          <w:szCs w:val="24"/>
          <w:rtl/>
        </w:rPr>
        <w:t xml:space="preserve">صافي الدخل من دخول الملكية.  </w:t>
      </w:r>
    </w:p>
    <w:p w:rsidR="00AF6A50" w:rsidRPr="00442AF6" w:rsidRDefault="00AF6A50" w:rsidP="008A4DE9">
      <w:pPr>
        <w:numPr>
          <w:ilvl w:val="0"/>
          <w:numId w:val="11"/>
        </w:numPr>
        <w:tabs>
          <w:tab w:val="clear" w:pos="600"/>
          <w:tab w:val="num" w:pos="424"/>
        </w:tabs>
        <w:autoSpaceDE/>
        <w:autoSpaceDN/>
        <w:ind w:left="424" w:hanging="425"/>
        <w:jc w:val="both"/>
        <w:rPr>
          <w:rFonts w:ascii="Simplified Arabic" w:hAnsi="Simplified Arabic" w:cs="Simplified Arabic"/>
          <w:sz w:val="24"/>
          <w:szCs w:val="24"/>
        </w:rPr>
      </w:pPr>
      <w:r w:rsidRPr="00442AF6">
        <w:rPr>
          <w:rFonts w:ascii="Simplified Arabic" w:hAnsi="Simplified Arabic" w:cs="Simplified Arabic" w:hint="cs"/>
          <w:sz w:val="24"/>
          <w:szCs w:val="24"/>
          <w:rtl/>
        </w:rPr>
        <w:t xml:space="preserve">صافي الدخل من التحويلات الجارية.  </w:t>
      </w:r>
    </w:p>
    <w:p w:rsidR="00AF6A50" w:rsidRPr="00EE702A" w:rsidRDefault="00AF6A50" w:rsidP="00740240">
      <w:pPr>
        <w:tabs>
          <w:tab w:val="left" w:pos="-1"/>
        </w:tabs>
        <w:ind w:left="-1"/>
        <w:jc w:val="both"/>
        <w:rPr>
          <w:rFonts w:cs="Simplified Arabic"/>
          <w:sz w:val="18"/>
          <w:szCs w:val="18"/>
          <w:rtl/>
        </w:rPr>
      </w:pPr>
    </w:p>
    <w:p w:rsidR="00AF6A50" w:rsidRPr="00442AF6" w:rsidRDefault="00AF6A50" w:rsidP="00FE04A0">
      <w:pPr>
        <w:ind w:hanging="2"/>
        <w:jc w:val="both"/>
        <w:rPr>
          <w:rFonts w:cs="Simplified Arabic"/>
          <w:b/>
          <w:bCs/>
          <w:sz w:val="24"/>
          <w:szCs w:val="24"/>
          <w:rtl/>
        </w:rPr>
      </w:pPr>
      <w:r w:rsidRPr="00442AF6">
        <w:rPr>
          <w:rFonts w:cs="Simplified Arabic" w:hint="cs"/>
          <w:b/>
          <w:bCs/>
          <w:sz w:val="24"/>
          <w:szCs w:val="24"/>
          <w:rtl/>
        </w:rPr>
        <w:t>منحنى لورن</w:t>
      </w:r>
      <w:r w:rsidR="00FE04A0">
        <w:rPr>
          <w:rFonts w:cs="Simplified Arabic" w:hint="cs"/>
          <w:b/>
          <w:bCs/>
          <w:sz w:val="24"/>
          <w:szCs w:val="24"/>
          <w:rtl/>
        </w:rPr>
        <w:t>س</w:t>
      </w:r>
      <w:r w:rsidRPr="00442AF6">
        <w:rPr>
          <w:rFonts w:cs="Simplified Arabic" w:hint="cs"/>
          <w:b/>
          <w:bCs/>
          <w:sz w:val="24"/>
          <w:szCs w:val="24"/>
          <w:rtl/>
        </w:rPr>
        <w:t>:</w:t>
      </w:r>
    </w:p>
    <w:p w:rsidR="00AF6A50" w:rsidRDefault="00FE04A0" w:rsidP="00740240">
      <w:pPr>
        <w:jc w:val="both"/>
        <w:rPr>
          <w:rFonts w:ascii="Simplified Arabic" w:hAnsi="Simplified Arabic" w:cs="Simplified Arabic"/>
          <w:sz w:val="24"/>
          <w:szCs w:val="24"/>
          <w:rtl/>
        </w:rPr>
      </w:pPr>
      <w:r>
        <w:rPr>
          <w:rFonts w:ascii="Simplified Arabic" w:hAnsi="Simplified Arabic" w:cs="Simplified Arabic"/>
          <w:sz w:val="24"/>
          <w:szCs w:val="24"/>
          <w:rtl/>
        </w:rPr>
        <w:t>يستخدم منحنى لورن</w:t>
      </w:r>
      <w:r>
        <w:rPr>
          <w:rFonts w:ascii="Simplified Arabic" w:hAnsi="Simplified Arabic" w:cs="Simplified Arabic" w:hint="cs"/>
          <w:sz w:val="24"/>
          <w:szCs w:val="24"/>
          <w:rtl/>
        </w:rPr>
        <w:t>س</w:t>
      </w:r>
      <w:r w:rsidR="00AF6A50" w:rsidRPr="00442AF6">
        <w:rPr>
          <w:rFonts w:ascii="Simplified Arabic" w:hAnsi="Simplified Arabic" w:cs="Simplified Arabic"/>
          <w:sz w:val="24"/>
          <w:szCs w:val="24"/>
          <w:rtl/>
        </w:rPr>
        <w:t xml:space="preserve"> لغرض تمثيل التفاوت في توزيع الدخل أو </w:t>
      </w:r>
      <w:r w:rsidR="00AF6A50" w:rsidRPr="00442AF6">
        <w:rPr>
          <w:rFonts w:ascii="Simplified Arabic" w:hAnsi="Simplified Arabic" w:cs="Simplified Arabic" w:hint="cs"/>
          <w:sz w:val="24"/>
          <w:szCs w:val="24"/>
          <w:rtl/>
        </w:rPr>
        <w:t>الإنفاق</w:t>
      </w:r>
      <w:r w:rsidR="00AF6A50" w:rsidRPr="00442AF6">
        <w:rPr>
          <w:rFonts w:ascii="Simplified Arabic" w:hAnsi="Simplified Arabic" w:cs="Simplified Arabic"/>
          <w:sz w:val="24"/>
          <w:szCs w:val="24"/>
          <w:rtl/>
        </w:rPr>
        <w:t xml:space="preserve"> أو متغيرات أخرى بشكل بياني. ويرسم هذا المنحنى عادة ضمن مربع طول ضلعه يمثل </w:t>
      </w:r>
      <w:proofErr w:type="spellStart"/>
      <w:r w:rsidR="00AF6A50" w:rsidRPr="00442AF6">
        <w:rPr>
          <w:rFonts w:ascii="Simplified Arabic" w:hAnsi="Simplified Arabic" w:cs="Simplified Arabic"/>
          <w:sz w:val="24"/>
          <w:szCs w:val="24"/>
          <w:rtl/>
        </w:rPr>
        <w:t>100%.</w:t>
      </w:r>
      <w:proofErr w:type="spellEnd"/>
      <w:r w:rsidR="00AF6A50" w:rsidRPr="00442AF6">
        <w:rPr>
          <w:rFonts w:ascii="Simplified Arabic" w:hAnsi="Simplified Arabic" w:cs="Simplified Arabic" w:hint="cs"/>
          <w:sz w:val="24"/>
          <w:szCs w:val="24"/>
          <w:rtl/>
        </w:rPr>
        <w:t xml:space="preserve">  وبالنسبة للدخل </w:t>
      </w:r>
      <w:r w:rsidR="00AF6A50" w:rsidRPr="00442AF6">
        <w:rPr>
          <w:rFonts w:ascii="Simplified Arabic" w:hAnsi="Simplified Arabic" w:cs="Simplified Arabic"/>
          <w:sz w:val="24"/>
          <w:szCs w:val="24"/>
          <w:rtl/>
        </w:rPr>
        <w:t xml:space="preserve">يرسم المنحنى باعتبار أن </w:t>
      </w:r>
      <w:r w:rsidR="00AF6A50" w:rsidRPr="00442AF6">
        <w:rPr>
          <w:rFonts w:ascii="Simplified Arabic" w:hAnsi="Simplified Arabic" w:cs="Simplified Arabic" w:hint="cs"/>
          <w:sz w:val="24"/>
          <w:szCs w:val="24"/>
          <w:rtl/>
        </w:rPr>
        <w:t>ألإحداثي</w:t>
      </w:r>
      <w:r w:rsidR="00AF6A50" w:rsidRPr="00442AF6">
        <w:rPr>
          <w:rFonts w:ascii="Simplified Arabic" w:hAnsi="Simplified Arabic" w:cs="Simplified Arabic"/>
          <w:sz w:val="24"/>
          <w:szCs w:val="24"/>
          <w:rtl/>
        </w:rPr>
        <w:t xml:space="preserve"> الأفقي</w:t>
      </w:r>
      <w:r w:rsidR="00AF6A50" w:rsidRPr="00442AF6">
        <w:rPr>
          <w:rFonts w:ascii="Simplified Arabic" w:hAnsi="Simplified Arabic" w:cs="Simplified Arabic" w:hint="cs"/>
          <w:sz w:val="24"/>
          <w:szCs w:val="24"/>
          <w:rtl/>
        </w:rPr>
        <w:t xml:space="preserve"> </w:t>
      </w:r>
      <w:r w:rsidR="00AF6A50" w:rsidRPr="00442AF6">
        <w:rPr>
          <w:rFonts w:ascii="Simplified Arabic" w:hAnsi="Simplified Arabic" w:cs="Simplified Arabic"/>
          <w:sz w:val="24"/>
          <w:szCs w:val="24"/>
          <w:rtl/>
        </w:rPr>
        <w:t>له يمثل المتجمع الصاعد للنسب الم</w:t>
      </w:r>
      <w:r w:rsidR="00AF6A50" w:rsidRPr="00442AF6">
        <w:rPr>
          <w:rFonts w:ascii="Simplified Arabic" w:hAnsi="Simplified Arabic" w:cs="Simplified Arabic" w:hint="cs"/>
          <w:sz w:val="24"/>
          <w:szCs w:val="24"/>
          <w:rtl/>
        </w:rPr>
        <w:t>ئوية</w:t>
      </w:r>
      <w:r w:rsidR="00AF6A50" w:rsidRPr="00442AF6">
        <w:rPr>
          <w:rFonts w:ascii="Simplified Arabic" w:hAnsi="Simplified Arabic" w:cs="Simplified Arabic"/>
          <w:sz w:val="24"/>
          <w:szCs w:val="24"/>
          <w:rtl/>
        </w:rPr>
        <w:t xml:space="preserve"> لعدد الأفراد و</w:t>
      </w:r>
      <w:r w:rsidR="00AF6A50" w:rsidRPr="00442AF6">
        <w:rPr>
          <w:rFonts w:ascii="Simplified Arabic" w:hAnsi="Simplified Arabic" w:cs="Simplified Arabic" w:hint="cs"/>
          <w:sz w:val="24"/>
          <w:szCs w:val="24"/>
          <w:rtl/>
        </w:rPr>
        <w:t>إ</w:t>
      </w:r>
      <w:r w:rsidR="00AF6A50" w:rsidRPr="00442AF6">
        <w:rPr>
          <w:rFonts w:ascii="Simplified Arabic" w:hAnsi="Simplified Arabic" w:cs="Simplified Arabic"/>
          <w:sz w:val="24"/>
          <w:szCs w:val="24"/>
          <w:rtl/>
        </w:rPr>
        <w:t xml:space="preserve">ن </w:t>
      </w:r>
      <w:r w:rsidR="00AF6A50" w:rsidRPr="00442AF6">
        <w:rPr>
          <w:rFonts w:ascii="Simplified Arabic" w:hAnsi="Simplified Arabic" w:cs="Simplified Arabic" w:hint="cs"/>
          <w:sz w:val="24"/>
          <w:szCs w:val="24"/>
          <w:rtl/>
        </w:rPr>
        <w:t>الإحداثي</w:t>
      </w:r>
      <w:r w:rsidR="00AF6A50" w:rsidRPr="00442AF6">
        <w:rPr>
          <w:rFonts w:ascii="Simplified Arabic" w:hAnsi="Simplified Arabic" w:cs="Simplified Arabic"/>
          <w:sz w:val="24"/>
          <w:szCs w:val="24"/>
          <w:rtl/>
        </w:rPr>
        <w:t xml:space="preserve"> العمودي</w:t>
      </w:r>
      <w:r w:rsidR="00AF6A50" w:rsidRPr="00442AF6">
        <w:rPr>
          <w:rFonts w:ascii="Simplified Arabic" w:hAnsi="Simplified Arabic" w:cs="Simplified Arabic" w:hint="cs"/>
          <w:sz w:val="24"/>
          <w:szCs w:val="24"/>
          <w:rtl/>
        </w:rPr>
        <w:t xml:space="preserve"> </w:t>
      </w:r>
      <w:r w:rsidR="00AF6A50" w:rsidRPr="00442AF6">
        <w:rPr>
          <w:rFonts w:ascii="Simplified Arabic" w:hAnsi="Simplified Arabic" w:cs="Simplified Arabic"/>
          <w:sz w:val="24"/>
          <w:szCs w:val="24"/>
          <w:rtl/>
        </w:rPr>
        <w:t>له يمثل المتجمع الصاعد للنسب الم</w:t>
      </w:r>
      <w:r w:rsidR="00AF6A50" w:rsidRPr="00442AF6">
        <w:rPr>
          <w:rFonts w:ascii="Simplified Arabic" w:hAnsi="Simplified Arabic" w:cs="Simplified Arabic" w:hint="cs"/>
          <w:sz w:val="24"/>
          <w:szCs w:val="24"/>
          <w:rtl/>
        </w:rPr>
        <w:t>ئ</w:t>
      </w:r>
      <w:r w:rsidR="00AF6A50" w:rsidRPr="00442AF6">
        <w:rPr>
          <w:rFonts w:ascii="Simplified Arabic" w:hAnsi="Simplified Arabic" w:cs="Simplified Arabic"/>
          <w:sz w:val="24"/>
          <w:szCs w:val="24"/>
          <w:rtl/>
        </w:rPr>
        <w:t xml:space="preserve">وية </w:t>
      </w:r>
      <w:r w:rsidR="00AF6A50" w:rsidRPr="00442AF6">
        <w:rPr>
          <w:rFonts w:ascii="Simplified Arabic" w:hAnsi="Simplified Arabic" w:cs="Simplified Arabic" w:hint="cs"/>
          <w:sz w:val="24"/>
          <w:szCs w:val="24"/>
          <w:rtl/>
        </w:rPr>
        <w:t>للاستهلاك</w:t>
      </w:r>
      <w:r w:rsidR="00AF6A50" w:rsidRPr="00442AF6">
        <w:rPr>
          <w:rFonts w:ascii="Simplified Arabic" w:hAnsi="Simplified Arabic" w:cs="Simplified Arabic"/>
          <w:sz w:val="24"/>
          <w:szCs w:val="24"/>
          <w:rtl/>
        </w:rPr>
        <w:t xml:space="preserve">. ويرسم عادة مع المنحنى المذكور ما يسمى بخط المساواة. وخط المساواة هو خط القطر الواصل بين الزاوية </w:t>
      </w:r>
      <w:r w:rsidR="00AF6A50" w:rsidRPr="00442AF6">
        <w:rPr>
          <w:rFonts w:ascii="Simplified Arabic" w:hAnsi="Simplified Arabic" w:cs="Simplified Arabic" w:hint="cs"/>
          <w:sz w:val="24"/>
          <w:szCs w:val="24"/>
          <w:rtl/>
        </w:rPr>
        <w:t>أسفل</w:t>
      </w:r>
      <w:r w:rsidR="00AF6A50" w:rsidRPr="00442AF6">
        <w:rPr>
          <w:rFonts w:ascii="Simplified Arabic" w:hAnsi="Simplified Arabic" w:cs="Simplified Arabic"/>
          <w:sz w:val="24"/>
          <w:szCs w:val="24"/>
          <w:rtl/>
        </w:rPr>
        <w:t xml:space="preserve"> المربع من اليسار والزاوية أعلى المربع من اليمين</w:t>
      </w:r>
      <w:r w:rsidR="00AF6A50" w:rsidRPr="00442AF6">
        <w:rPr>
          <w:rFonts w:ascii="Simplified Arabic" w:hAnsi="Simplified Arabic" w:cs="Simplified Arabic" w:hint="cs"/>
          <w:sz w:val="24"/>
          <w:szCs w:val="24"/>
          <w:rtl/>
        </w:rPr>
        <w:t xml:space="preserve">.  </w:t>
      </w:r>
    </w:p>
    <w:p w:rsidR="00CF77BD" w:rsidRPr="00442AF6" w:rsidRDefault="00CF77BD" w:rsidP="00740240">
      <w:pPr>
        <w:ind w:hanging="2"/>
        <w:jc w:val="both"/>
        <w:rPr>
          <w:rFonts w:cs="Simplified Arabic"/>
          <w:b/>
          <w:bCs/>
          <w:sz w:val="24"/>
          <w:szCs w:val="24"/>
          <w:rtl/>
        </w:rPr>
      </w:pPr>
      <w:r w:rsidRPr="00442AF6">
        <w:rPr>
          <w:rFonts w:cs="Simplified Arabic" w:hint="cs"/>
          <w:b/>
          <w:bCs/>
          <w:sz w:val="24"/>
          <w:szCs w:val="24"/>
          <w:rtl/>
        </w:rPr>
        <w:lastRenderedPageBreak/>
        <w:t>الدخل</w:t>
      </w:r>
      <w:r>
        <w:rPr>
          <w:rFonts w:cs="Simplified Arabic" w:hint="cs"/>
          <w:b/>
          <w:bCs/>
          <w:sz w:val="24"/>
          <w:szCs w:val="24"/>
          <w:rtl/>
        </w:rPr>
        <w:t xml:space="preserve">: </w:t>
      </w:r>
    </w:p>
    <w:p w:rsidR="00CF77BD" w:rsidRDefault="00CF77BD" w:rsidP="00740240">
      <w:pPr>
        <w:rPr>
          <w:rFonts w:cs="Simplified Arabic"/>
          <w:sz w:val="24"/>
          <w:szCs w:val="24"/>
          <w:rtl/>
        </w:rPr>
      </w:pPr>
      <w:r w:rsidRPr="00442AF6">
        <w:rPr>
          <w:rFonts w:ascii="Simplified Arabic" w:hAnsi="Simplified Arabic" w:cs="Simplified Arabic" w:hint="cs"/>
          <w:sz w:val="24"/>
          <w:szCs w:val="24"/>
          <w:rtl/>
        </w:rPr>
        <w:t>هو العائد النقدي أو العيني المتحقق للفرد أو الأسرة خلال فترة زمنية محدودة كالأسبوع أو الشهر أو السنة</w:t>
      </w:r>
      <w:r w:rsidRPr="00442AF6">
        <w:rPr>
          <w:rFonts w:cs="Simplified Arabic" w:hint="cs"/>
          <w:sz w:val="24"/>
          <w:szCs w:val="24"/>
          <w:rtl/>
        </w:rPr>
        <w:t xml:space="preserve">.  </w:t>
      </w:r>
    </w:p>
    <w:p w:rsidR="00E93746" w:rsidRPr="00EE702A" w:rsidRDefault="00E93746" w:rsidP="00740240">
      <w:pPr>
        <w:tabs>
          <w:tab w:val="left" w:pos="-1"/>
        </w:tabs>
        <w:ind w:left="-1"/>
        <w:jc w:val="both"/>
        <w:rPr>
          <w:rFonts w:cs="Simplified Arabic"/>
          <w:sz w:val="18"/>
          <w:szCs w:val="18"/>
          <w:rtl/>
        </w:rPr>
      </w:pPr>
    </w:p>
    <w:p w:rsidR="00E93746" w:rsidRPr="00442AF6" w:rsidRDefault="00E93746" w:rsidP="00740240">
      <w:pPr>
        <w:ind w:hanging="2"/>
        <w:jc w:val="both"/>
        <w:rPr>
          <w:rFonts w:cs="Simplified Arabic"/>
          <w:b/>
          <w:bCs/>
          <w:sz w:val="24"/>
          <w:szCs w:val="24"/>
          <w:rtl/>
        </w:rPr>
      </w:pPr>
      <w:r w:rsidRPr="00442AF6">
        <w:rPr>
          <w:rFonts w:cs="Simplified Arabic" w:hint="cs"/>
          <w:b/>
          <w:bCs/>
          <w:sz w:val="24"/>
          <w:szCs w:val="24"/>
          <w:rtl/>
        </w:rPr>
        <w:t>خط الفقر</w:t>
      </w:r>
      <w:r w:rsidRPr="00442AF6">
        <w:rPr>
          <w:rFonts w:cs="Simplified Arabic"/>
          <w:b/>
          <w:bCs/>
          <w:sz w:val="24"/>
          <w:szCs w:val="24"/>
          <w:rtl/>
        </w:rPr>
        <w:t>:</w:t>
      </w:r>
    </w:p>
    <w:p w:rsidR="00E93746" w:rsidRPr="00442AF6" w:rsidRDefault="00E93746" w:rsidP="00740240">
      <w:pPr>
        <w:jc w:val="both"/>
        <w:rPr>
          <w:rFonts w:ascii="Simplified Arabic" w:hAnsi="Simplified Arabic" w:cs="Simplified Arabic"/>
          <w:sz w:val="24"/>
          <w:szCs w:val="24"/>
          <w:rtl/>
        </w:rPr>
      </w:pPr>
      <w:r w:rsidRPr="00442AF6">
        <w:rPr>
          <w:rFonts w:ascii="Simplified Arabic" w:hAnsi="Simplified Arabic" w:cs="Simplified Arabic" w:hint="cs"/>
          <w:sz w:val="24"/>
          <w:szCs w:val="24"/>
          <w:rtl/>
        </w:rPr>
        <w:t>هو قيمة</w:t>
      </w:r>
      <w:r w:rsidRPr="00442AF6">
        <w:rPr>
          <w:rFonts w:ascii="Simplified Arabic" w:hAnsi="Simplified Arabic" w:cs="Simplified Arabic"/>
          <w:sz w:val="24"/>
          <w:szCs w:val="24"/>
          <w:rtl/>
        </w:rPr>
        <w:t xml:space="preserve"> ميزانية الحاجات الأساسية جنبا إلى جنب مع احتياجات أخرى </w:t>
      </w:r>
      <w:r w:rsidRPr="00442AF6">
        <w:rPr>
          <w:rFonts w:ascii="Simplified Arabic" w:hAnsi="Simplified Arabic" w:cs="Simplified Arabic" w:hint="eastAsia"/>
          <w:sz w:val="24"/>
          <w:szCs w:val="24"/>
          <w:rtl/>
        </w:rPr>
        <w:t>كالرعاية</w:t>
      </w:r>
      <w:r w:rsidRPr="00442AF6">
        <w:rPr>
          <w:rFonts w:ascii="Simplified Arabic" w:hAnsi="Simplified Arabic" w:cs="Simplified Arabic"/>
          <w:sz w:val="24"/>
          <w:szCs w:val="24"/>
          <w:rtl/>
        </w:rPr>
        <w:t xml:space="preserve"> الصحية والتعليم والنقل والمواصلات والرعاية الشخصية والآنية </w:t>
      </w:r>
      <w:r w:rsidRPr="00442AF6">
        <w:rPr>
          <w:rFonts w:ascii="Simplified Arabic" w:hAnsi="Simplified Arabic" w:cs="Simplified Arabic" w:hint="eastAsia"/>
          <w:sz w:val="24"/>
          <w:szCs w:val="24"/>
          <w:rtl/>
        </w:rPr>
        <w:t>والمفروشات</w:t>
      </w:r>
      <w:r w:rsidRPr="00442AF6">
        <w:rPr>
          <w:rFonts w:ascii="Simplified Arabic" w:hAnsi="Simplified Arabic" w:cs="Simplified Arabic"/>
          <w:sz w:val="24"/>
          <w:szCs w:val="24"/>
          <w:rtl/>
        </w:rPr>
        <w:t xml:space="preserve"> وغير ذلك من مستلزمات المنزل. وقد تم تعديل خطي الفقر بشكل يعكس </w:t>
      </w:r>
      <w:r w:rsidRPr="00442AF6">
        <w:rPr>
          <w:rFonts w:ascii="Simplified Arabic" w:hAnsi="Simplified Arabic" w:cs="Simplified Arabic" w:hint="eastAsia"/>
          <w:sz w:val="24"/>
          <w:szCs w:val="24"/>
          <w:rtl/>
        </w:rPr>
        <w:t>مختلف</w:t>
      </w:r>
      <w:r w:rsidRPr="00442AF6">
        <w:rPr>
          <w:rFonts w:ascii="Simplified Arabic" w:hAnsi="Simplified Arabic" w:cs="Simplified Arabic"/>
          <w:sz w:val="24"/>
          <w:szCs w:val="24"/>
          <w:rtl/>
        </w:rPr>
        <w:t xml:space="preserve"> الاحتياجات الاستهلاكية للأسر استناداً إلى تركيبة الأسرة (حجم الأسرة </w:t>
      </w:r>
      <w:r w:rsidRPr="00442AF6">
        <w:rPr>
          <w:rFonts w:ascii="Simplified Arabic" w:hAnsi="Simplified Arabic" w:cs="Simplified Arabic" w:hint="eastAsia"/>
          <w:sz w:val="24"/>
          <w:szCs w:val="24"/>
          <w:rtl/>
        </w:rPr>
        <w:t>وعدد</w:t>
      </w:r>
      <w:r w:rsidRPr="00442AF6">
        <w:rPr>
          <w:rFonts w:ascii="Simplified Arabic" w:hAnsi="Simplified Arabic" w:cs="Simplified Arabic"/>
          <w:sz w:val="24"/>
          <w:szCs w:val="24"/>
          <w:rtl/>
        </w:rPr>
        <w:t xml:space="preserve"> الأطفال</w:t>
      </w:r>
      <w:proofErr w:type="spellStart"/>
      <w:r w:rsidRPr="00442AF6">
        <w:rPr>
          <w:rFonts w:ascii="Simplified Arabic" w:hAnsi="Simplified Arabic" w:cs="Simplified Arabic"/>
          <w:sz w:val="24"/>
          <w:szCs w:val="24"/>
          <w:rtl/>
        </w:rPr>
        <w:t>)</w:t>
      </w:r>
      <w:r w:rsidRPr="00442AF6">
        <w:rPr>
          <w:rFonts w:ascii="Simplified Arabic" w:hAnsi="Simplified Arabic" w:cs="Simplified Arabic" w:hint="cs"/>
          <w:sz w:val="24"/>
          <w:szCs w:val="24"/>
          <w:rtl/>
        </w:rPr>
        <w:t>.</w:t>
      </w:r>
      <w:proofErr w:type="spellEnd"/>
      <w:r w:rsidRPr="00442AF6">
        <w:rPr>
          <w:rFonts w:ascii="Simplified Arabic" w:hAnsi="Simplified Arabic" w:cs="Simplified Arabic" w:hint="cs"/>
          <w:sz w:val="24"/>
          <w:szCs w:val="24"/>
          <w:rtl/>
        </w:rPr>
        <w:t xml:space="preserve">  </w:t>
      </w:r>
    </w:p>
    <w:p w:rsidR="00B12839" w:rsidRPr="00EE702A" w:rsidRDefault="00B12839" w:rsidP="00740240">
      <w:pPr>
        <w:tabs>
          <w:tab w:val="left" w:pos="-1"/>
        </w:tabs>
        <w:ind w:left="-1"/>
        <w:jc w:val="both"/>
        <w:rPr>
          <w:rFonts w:cs="Simplified Arabic"/>
          <w:sz w:val="18"/>
          <w:szCs w:val="18"/>
          <w:rtl/>
        </w:rPr>
      </w:pPr>
    </w:p>
    <w:p w:rsidR="00E93B98" w:rsidRPr="00442AF6" w:rsidRDefault="00E93B98" w:rsidP="00740240">
      <w:pPr>
        <w:ind w:hanging="2"/>
        <w:jc w:val="both"/>
        <w:rPr>
          <w:rFonts w:cs="Simplified Arabic"/>
          <w:b/>
          <w:bCs/>
          <w:sz w:val="24"/>
          <w:szCs w:val="24"/>
          <w:rtl/>
        </w:rPr>
      </w:pPr>
      <w:r w:rsidRPr="00442AF6">
        <w:rPr>
          <w:rFonts w:cs="Simplified Arabic" w:hint="cs"/>
          <w:b/>
          <w:bCs/>
          <w:sz w:val="24"/>
          <w:szCs w:val="24"/>
          <w:rtl/>
        </w:rPr>
        <w:t>خط الفقر المدقع</w:t>
      </w:r>
      <w:r w:rsidRPr="00442AF6">
        <w:rPr>
          <w:rFonts w:cs="Simplified Arabic"/>
          <w:b/>
          <w:bCs/>
          <w:sz w:val="24"/>
          <w:szCs w:val="24"/>
          <w:rtl/>
        </w:rPr>
        <w:t>:</w:t>
      </w:r>
    </w:p>
    <w:p w:rsidR="00E93B98" w:rsidRPr="00442AF6" w:rsidRDefault="00E93B98" w:rsidP="00740240">
      <w:pPr>
        <w:tabs>
          <w:tab w:val="left" w:pos="2232"/>
        </w:tabs>
        <w:ind w:hanging="2"/>
        <w:rPr>
          <w:rFonts w:cs="Simplified Arabic"/>
          <w:sz w:val="24"/>
          <w:szCs w:val="24"/>
          <w:rtl/>
        </w:rPr>
      </w:pPr>
      <w:r w:rsidRPr="00442AF6">
        <w:rPr>
          <w:rFonts w:ascii="Simplified Arabic" w:hAnsi="Simplified Arabic" w:cs="Simplified Arabic" w:hint="cs"/>
          <w:sz w:val="24"/>
          <w:szCs w:val="24"/>
          <w:rtl/>
        </w:rPr>
        <w:t xml:space="preserve">وهو </w:t>
      </w:r>
      <w:r w:rsidRPr="00442AF6">
        <w:rPr>
          <w:rFonts w:ascii="Simplified Arabic" w:hAnsi="Simplified Arabic" w:cs="Simplified Arabic" w:hint="eastAsia"/>
          <w:sz w:val="24"/>
          <w:szCs w:val="24"/>
          <w:rtl/>
        </w:rPr>
        <w:t>يغطي</w:t>
      </w:r>
      <w:r w:rsidRPr="00442AF6">
        <w:rPr>
          <w:rFonts w:ascii="Simplified Arabic" w:hAnsi="Simplified Arabic" w:cs="Simplified Arabic"/>
          <w:sz w:val="24"/>
          <w:szCs w:val="24"/>
          <w:rtl/>
        </w:rPr>
        <w:t xml:space="preserve"> </w:t>
      </w:r>
      <w:r w:rsidRPr="00442AF6">
        <w:rPr>
          <w:rFonts w:ascii="Simplified Arabic" w:hAnsi="Simplified Arabic" w:cs="Simplified Arabic" w:hint="cs"/>
          <w:sz w:val="24"/>
          <w:szCs w:val="24"/>
          <w:rtl/>
        </w:rPr>
        <w:t xml:space="preserve">قيمة </w:t>
      </w:r>
      <w:r w:rsidRPr="00442AF6">
        <w:rPr>
          <w:rFonts w:ascii="Simplified Arabic" w:hAnsi="Simplified Arabic" w:cs="Simplified Arabic" w:hint="eastAsia"/>
          <w:sz w:val="24"/>
          <w:szCs w:val="24"/>
          <w:rtl/>
        </w:rPr>
        <w:t>ميزانية</w:t>
      </w:r>
      <w:r w:rsidRPr="00442AF6">
        <w:rPr>
          <w:rFonts w:ascii="Simplified Arabic" w:hAnsi="Simplified Arabic" w:cs="Simplified Arabic"/>
          <w:sz w:val="24"/>
          <w:szCs w:val="24"/>
          <w:rtl/>
        </w:rPr>
        <w:t xml:space="preserve"> الحاجات الأساسية من المأكل والملبس والمسكن</w:t>
      </w:r>
      <w:r w:rsidRPr="00442AF6">
        <w:rPr>
          <w:rFonts w:cs="Simplified Arabic" w:hint="cs"/>
          <w:sz w:val="24"/>
          <w:szCs w:val="24"/>
          <w:rtl/>
        </w:rPr>
        <w:t xml:space="preserve">.  </w:t>
      </w:r>
    </w:p>
    <w:p w:rsidR="00E93B98" w:rsidRPr="00EE702A" w:rsidRDefault="00E93B98" w:rsidP="00740240">
      <w:pPr>
        <w:tabs>
          <w:tab w:val="left" w:pos="-1"/>
        </w:tabs>
        <w:ind w:left="-1"/>
        <w:jc w:val="both"/>
        <w:rPr>
          <w:rFonts w:cs="Simplified Arabic"/>
          <w:sz w:val="18"/>
          <w:szCs w:val="18"/>
          <w:rtl/>
        </w:rPr>
      </w:pPr>
    </w:p>
    <w:p w:rsidR="00AF6A50" w:rsidRPr="00442AF6" w:rsidRDefault="004908AB" w:rsidP="00740240">
      <w:pPr>
        <w:ind w:left="-1"/>
        <w:jc w:val="both"/>
        <w:rPr>
          <w:rFonts w:cs="Simplified Arabic"/>
          <w:sz w:val="24"/>
          <w:szCs w:val="24"/>
          <w:rtl/>
        </w:rPr>
      </w:pPr>
      <w:r>
        <w:rPr>
          <w:rFonts w:cs="Simplified Arabic" w:hint="cs"/>
          <w:b/>
          <w:bCs/>
          <w:sz w:val="24"/>
          <w:szCs w:val="24"/>
          <w:rtl/>
        </w:rPr>
        <w:t xml:space="preserve">متوسط </w:t>
      </w:r>
      <w:r w:rsidR="00AF6A50" w:rsidRPr="00442AF6">
        <w:rPr>
          <w:rFonts w:cs="Simplified Arabic"/>
          <w:b/>
          <w:bCs/>
          <w:sz w:val="24"/>
          <w:szCs w:val="24"/>
          <w:rtl/>
        </w:rPr>
        <w:t>إنفاق الأسرة</w:t>
      </w:r>
      <w:r w:rsidR="008976A1">
        <w:rPr>
          <w:rFonts w:cs="Simplified Arabic" w:hint="cs"/>
          <w:b/>
          <w:bCs/>
          <w:sz w:val="24"/>
          <w:szCs w:val="24"/>
          <w:rtl/>
        </w:rPr>
        <w:t xml:space="preserve"> (مؤشر</w:t>
      </w:r>
      <w:proofErr w:type="spellStart"/>
      <w:r w:rsidR="008976A1">
        <w:rPr>
          <w:rFonts w:cs="Simplified Arabic" w:hint="cs"/>
          <w:b/>
          <w:bCs/>
          <w:sz w:val="24"/>
          <w:szCs w:val="24"/>
          <w:rtl/>
        </w:rPr>
        <w:t>)</w:t>
      </w:r>
      <w:r w:rsidR="00AF6A50" w:rsidRPr="00442AF6">
        <w:rPr>
          <w:rFonts w:cs="Simplified Arabic"/>
          <w:b/>
          <w:bCs/>
          <w:sz w:val="24"/>
          <w:szCs w:val="24"/>
          <w:rtl/>
        </w:rPr>
        <w:t>:</w:t>
      </w:r>
      <w:proofErr w:type="spellEnd"/>
    </w:p>
    <w:p w:rsidR="00AF6A50" w:rsidRPr="00442AF6" w:rsidRDefault="00AF6A50" w:rsidP="00740240">
      <w:pPr>
        <w:tabs>
          <w:tab w:val="left" w:pos="-1"/>
        </w:tabs>
        <w:ind w:left="-1"/>
        <w:jc w:val="both"/>
        <w:rPr>
          <w:rFonts w:ascii="Simplified Arabic" w:hAnsi="Simplified Arabic" w:cs="Simplified Arabic"/>
          <w:sz w:val="24"/>
          <w:szCs w:val="24"/>
          <w:rtl/>
        </w:rPr>
      </w:pPr>
      <w:r w:rsidRPr="00442AF6">
        <w:rPr>
          <w:rFonts w:ascii="Simplified Arabic" w:hAnsi="Simplified Arabic" w:cs="Simplified Arabic" w:hint="cs"/>
          <w:sz w:val="24"/>
          <w:szCs w:val="24"/>
          <w:rtl/>
        </w:rPr>
        <w:t>هو</w:t>
      </w:r>
      <w:r w:rsidRPr="00442AF6">
        <w:rPr>
          <w:rFonts w:ascii="Simplified Arabic" w:hAnsi="Simplified Arabic" w:cs="Simplified Arabic"/>
          <w:sz w:val="24"/>
          <w:szCs w:val="24"/>
          <w:rtl/>
        </w:rPr>
        <w:t xml:space="preserve"> </w:t>
      </w:r>
      <w:r w:rsidR="00073912">
        <w:rPr>
          <w:rFonts w:ascii="Simplified Arabic" w:hAnsi="Simplified Arabic" w:cs="Simplified Arabic" w:hint="cs"/>
          <w:sz w:val="24"/>
          <w:szCs w:val="24"/>
          <w:rtl/>
        </w:rPr>
        <w:t>مؤشر يقيس متوسط إنفاق الأسرة الفلسطينية من السلع والخدمات وذلك بإيجاد قيمة النقد</w:t>
      </w:r>
      <w:r w:rsidRPr="00442AF6">
        <w:rPr>
          <w:rFonts w:ascii="Simplified Arabic" w:hAnsi="Simplified Arabic" w:cs="Simplified Arabic"/>
          <w:sz w:val="24"/>
          <w:szCs w:val="24"/>
          <w:rtl/>
        </w:rPr>
        <w:t xml:space="preserve"> الذي يصرف على شراء السلع والخدمات </w:t>
      </w:r>
      <w:r w:rsidRPr="00442AF6">
        <w:rPr>
          <w:rFonts w:ascii="Simplified Arabic" w:hAnsi="Simplified Arabic" w:cs="Simplified Arabic" w:hint="eastAsia"/>
          <w:sz w:val="24"/>
          <w:szCs w:val="24"/>
          <w:rtl/>
        </w:rPr>
        <w:t>المستخدمة</w:t>
      </w:r>
      <w:r w:rsidRPr="00442AF6">
        <w:rPr>
          <w:rFonts w:ascii="Simplified Arabic" w:hAnsi="Simplified Arabic" w:cs="Simplified Arabic"/>
          <w:sz w:val="24"/>
          <w:szCs w:val="24"/>
          <w:rtl/>
        </w:rPr>
        <w:t xml:space="preserve"> لأغراض معيشية.</w:t>
      </w:r>
      <w:r w:rsidRPr="00442AF6">
        <w:rPr>
          <w:rFonts w:ascii="Simplified Arabic" w:hAnsi="Simplified Arabic" w:cs="Simplified Arabic" w:hint="cs"/>
          <w:sz w:val="24"/>
          <w:szCs w:val="24"/>
          <w:rtl/>
        </w:rPr>
        <w:t xml:space="preserve">  و</w:t>
      </w:r>
      <w:r w:rsidRPr="00442AF6">
        <w:rPr>
          <w:rFonts w:ascii="Simplified Arabic" w:hAnsi="Simplified Arabic" w:cs="Simplified Arabic" w:hint="eastAsia"/>
          <w:sz w:val="24"/>
          <w:szCs w:val="24"/>
          <w:rtl/>
        </w:rPr>
        <w:t>قيمة</w:t>
      </w:r>
      <w:r w:rsidRPr="00442AF6">
        <w:rPr>
          <w:rFonts w:ascii="Simplified Arabic" w:hAnsi="Simplified Arabic" w:cs="Simplified Arabic"/>
          <w:sz w:val="24"/>
          <w:szCs w:val="24"/>
          <w:rtl/>
        </w:rPr>
        <w:t xml:space="preserve"> السلع والخدمات التي يتلقاها </w:t>
      </w:r>
      <w:r w:rsidRPr="00442AF6">
        <w:rPr>
          <w:rFonts w:ascii="Simplified Arabic" w:hAnsi="Simplified Arabic" w:cs="Simplified Arabic" w:hint="cs"/>
          <w:sz w:val="24"/>
          <w:szCs w:val="24"/>
          <w:rtl/>
        </w:rPr>
        <w:t>أفراد</w:t>
      </w:r>
      <w:r w:rsidRPr="00442AF6">
        <w:rPr>
          <w:rFonts w:ascii="Simplified Arabic" w:hAnsi="Simplified Arabic" w:cs="Simplified Arabic"/>
          <w:sz w:val="24"/>
          <w:szCs w:val="24"/>
          <w:rtl/>
        </w:rPr>
        <w:t xml:space="preserve"> الأسرة العاملين من رب العمل وتخصص لاستهلاك الأسرة.</w:t>
      </w:r>
      <w:r w:rsidRPr="00442AF6">
        <w:rPr>
          <w:rFonts w:ascii="Simplified Arabic" w:hAnsi="Simplified Arabic" w:cs="Simplified Arabic" w:hint="cs"/>
          <w:sz w:val="24"/>
          <w:szCs w:val="24"/>
          <w:rtl/>
        </w:rPr>
        <w:t xml:space="preserve"> و</w:t>
      </w:r>
      <w:r w:rsidRPr="00442AF6">
        <w:rPr>
          <w:rFonts w:ascii="Simplified Arabic" w:hAnsi="Simplified Arabic" w:cs="Simplified Arabic" w:hint="eastAsia"/>
          <w:sz w:val="24"/>
          <w:szCs w:val="24"/>
          <w:rtl/>
        </w:rPr>
        <w:t>النقد</w:t>
      </w:r>
      <w:r w:rsidRPr="00442AF6">
        <w:rPr>
          <w:rFonts w:ascii="Simplified Arabic" w:hAnsi="Simplified Arabic" w:cs="Simplified Arabic"/>
          <w:sz w:val="24"/>
          <w:szCs w:val="24"/>
          <w:rtl/>
        </w:rPr>
        <w:t xml:space="preserve"> الذي يتم إنفاقه على الرسوم </w:t>
      </w:r>
      <w:r w:rsidRPr="00442AF6">
        <w:rPr>
          <w:rFonts w:ascii="Simplified Arabic" w:hAnsi="Simplified Arabic" w:cs="Simplified Arabic" w:hint="eastAsia"/>
          <w:sz w:val="24"/>
          <w:szCs w:val="24"/>
          <w:rtl/>
        </w:rPr>
        <w:t>والضرائب</w:t>
      </w:r>
      <w:r w:rsidR="002C3541">
        <w:rPr>
          <w:rFonts w:ascii="Simplified Arabic" w:hAnsi="Simplified Arabic" w:cs="Simplified Arabic"/>
          <w:sz w:val="24"/>
          <w:szCs w:val="24"/>
          <w:rtl/>
        </w:rPr>
        <w:t xml:space="preserve"> (غير الاستثمارية</w:t>
      </w:r>
      <w:proofErr w:type="spellStart"/>
      <w:r w:rsidR="002C3541">
        <w:rPr>
          <w:rFonts w:ascii="Simplified Arabic" w:hAnsi="Simplified Arabic" w:cs="Simplified Arabic"/>
          <w:sz w:val="24"/>
          <w:szCs w:val="24"/>
          <w:rtl/>
        </w:rPr>
        <w:t>)،</w:t>
      </w:r>
      <w:proofErr w:type="spellEnd"/>
      <w:r w:rsidR="002C3541">
        <w:rPr>
          <w:rFonts w:ascii="Simplified Arabic" w:hAnsi="Simplified Arabic" w:cs="Simplified Arabic"/>
          <w:sz w:val="24"/>
          <w:szCs w:val="24"/>
          <w:rtl/>
        </w:rPr>
        <w:t xml:space="preserve"> </w:t>
      </w:r>
      <w:proofErr w:type="spellStart"/>
      <w:r w:rsidR="002C3541">
        <w:rPr>
          <w:rFonts w:ascii="Simplified Arabic" w:hAnsi="Simplified Arabic" w:cs="Simplified Arabic"/>
          <w:sz w:val="24"/>
          <w:szCs w:val="24"/>
          <w:rtl/>
        </w:rPr>
        <w:t>الزكاة</w:t>
      </w:r>
      <w:r w:rsidR="000F73F7">
        <w:rPr>
          <w:rFonts w:ascii="Simplified Arabic" w:hAnsi="Simplified Arabic" w:cs="Simplified Arabic" w:hint="cs"/>
          <w:sz w:val="24"/>
          <w:szCs w:val="24"/>
          <w:rtl/>
        </w:rPr>
        <w:t>,</w:t>
      </w:r>
      <w:proofErr w:type="spellEnd"/>
      <w:r w:rsidRPr="00442AF6">
        <w:rPr>
          <w:rFonts w:ascii="Simplified Arabic" w:hAnsi="Simplified Arabic" w:cs="Simplified Arabic"/>
          <w:sz w:val="24"/>
          <w:szCs w:val="24"/>
          <w:rtl/>
        </w:rPr>
        <w:t xml:space="preserve"> </w:t>
      </w:r>
      <w:proofErr w:type="spellStart"/>
      <w:r w:rsidR="002C3541">
        <w:rPr>
          <w:rFonts w:ascii="Simplified Arabic" w:hAnsi="Simplified Arabic" w:cs="Simplified Arabic" w:hint="cs"/>
          <w:sz w:val="24"/>
          <w:szCs w:val="24"/>
          <w:rtl/>
        </w:rPr>
        <w:t>و</w:t>
      </w:r>
      <w:r w:rsidR="002C3541">
        <w:rPr>
          <w:rFonts w:ascii="Simplified Arabic" w:hAnsi="Simplified Arabic" w:cs="Simplified Arabic"/>
          <w:sz w:val="24"/>
          <w:szCs w:val="24"/>
          <w:rtl/>
        </w:rPr>
        <w:t>التأمينات</w:t>
      </w:r>
      <w:r w:rsidR="000F73F7">
        <w:rPr>
          <w:rFonts w:ascii="Simplified Arabic" w:hAnsi="Simplified Arabic" w:cs="Simplified Arabic" w:hint="cs"/>
          <w:sz w:val="24"/>
          <w:szCs w:val="24"/>
          <w:rtl/>
        </w:rPr>
        <w:t>,</w:t>
      </w:r>
      <w:proofErr w:type="spellEnd"/>
      <w:r w:rsidRPr="00442AF6">
        <w:rPr>
          <w:rFonts w:ascii="Simplified Arabic" w:hAnsi="Simplified Arabic" w:cs="Simplified Arabic"/>
          <w:sz w:val="24"/>
          <w:szCs w:val="24"/>
          <w:rtl/>
        </w:rPr>
        <w:t xml:space="preserve"> </w:t>
      </w:r>
      <w:proofErr w:type="spellStart"/>
      <w:r w:rsidR="002C3541">
        <w:rPr>
          <w:rFonts w:ascii="Simplified Arabic" w:hAnsi="Simplified Arabic" w:cs="Simplified Arabic" w:hint="cs"/>
          <w:sz w:val="24"/>
          <w:szCs w:val="24"/>
          <w:rtl/>
        </w:rPr>
        <w:t>و</w:t>
      </w:r>
      <w:r w:rsidR="002C3541">
        <w:rPr>
          <w:rFonts w:ascii="Simplified Arabic" w:hAnsi="Simplified Arabic" w:cs="Simplified Arabic"/>
          <w:sz w:val="24"/>
          <w:szCs w:val="24"/>
          <w:rtl/>
        </w:rPr>
        <w:t>الهدايا</w:t>
      </w:r>
      <w:r w:rsidR="000F73F7">
        <w:rPr>
          <w:rFonts w:ascii="Simplified Arabic" w:hAnsi="Simplified Arabic" w:cs="Simplified Arabic" w:hint="cs"/>
          <w:sz w:val="24"/>
          <w:szCs w:val="24"/>
          <w:rtl/>
        </w:rPr>
        <w:t>,</w:t>
      </w:r>
      <w:proofErr w:type="spellEnd"/>
      <w:r w:rsidRPr="00442AF6">
        <w:rPr>
          <w:rFonts w:ascii="Simplified Arabic" w:hAnsi="Simplified Arabic" w:cs="Simplified Arabic"/>
          <w:sz w:val="24"/>
          <w:szCs w:val="24"/>
          <w:rtl/>
        </w:rPr>
        <w:t xml:space="preserve"> </w:t>
      </w:r>
      <w:proofErr w:type="spellStart"/>
      <w:r w:rsidR="002C3541">
        <w:rPr>
          <w:rFonts w:ascii="Simplified Arabic" w:hAnsi="Simplified Arabic" w:cs="Simplified Arabic" w:hint="cs"/>
          <w:sz w:val="24"/>
          <w:szCs w:val="24"/>
          <w:rtl/>
        </w:rPr>
        <w:t>و</w:t>
      </w:r>
      <w:r w:rsidR="002C3541">
        <w:rPr>
          <w:rFonts w:ascii="Simplified Arabic" w:hAnsi="Simplified Arabic" w:cs="Simplified Arabic"/>
          <w:sz w:val="24"/>
          <w:szCs w:val="24"/>
          <w:rtl/>
        </w:rPr>
        <w:t>التبرعات</w:t>
      </w:r>
      <w:r w:rsidR="000F73F7">
        <w:rPr>
          <w:rFonts w:ascii="Simplified Arabic" w:hAnsi="Simplified Arabic" w:cs="Simplified Arabic" w:hint="cs"/>
          <w:sz w:val="24"/>
          <w:szCs w:val="24"/>
          <w:rtl/>
        </w:rPr>
        <w:t>,</w:t>
      </w:r>
      <w:proofErr w:type="spellEnd"/>
      <w:r w:rsidR="002C3541">
        <w:rPr>
          <w:rFonts w:ascii="Simplified Arabic" w:hAnsi="Simplified Arabic" w:cs="Simplified Arabic" w:hint="cs"/>
          <w:sz w:val="24"/>
          <w:szCs w:val="24"/>
          <w:rtl/>
        </w:rPr>
        <w:t xml:space="preserve"> و</w:t>
      </w:r>
      <w:r w:rsidRPr="00442AF6">
        <w:rPr>
          <w:rFonts w:ascii="Simplified Arabic" w:hAnsi="Simplified Arabic" w:cs="Simplified Arabic"/>
          <w:sz w:val="24"/>
          <w:szCs w:val="24"/>
          <w:rtl/>
        </w:rPr>
        <w:t xml:space="preserve">الفوائد على </w:t>
      </w:r>
      <w:r w:rsidRPr="00442AF6">
        <w:rPr>
          <w:rFonts w:ascii="Simplified Arabic" w:hAnsi="Simplified Arabic" w:cs="Simplified Arabic" w:hint="eastAsia"/>
          <w:sz w:val="24"/>
          <w:szCs w:val="24"/>
          <w:rtl/>
        </w:rPr>
        <w:t>الديون</w:t>
      </w:r>
      <w:r w:rsidRPr="00442AF6">
        <w:rPr>
          <w:rFonts w:ascii="Simplified Arabic" w:hAnsi="Simplified Arabic" w:cs="Simplified Arabic"/>
          <w:sz w:val="24"/>
          <w:szCs w:val="24"/>
          <w:rtl/>
        </w:rPr>
        <w:t xml:space="preserve"> والأمور غير الاستهلاكية الأخرى</w:t>
      </w:r>
      <w:r w:rsidR="006A1F37">
        <w:rPr>
          <w:rFonts w:ascii="Simplified Arabic" w:hAnsi="Simplified Arabic" w:cs="Simplified Arabic" w:hint="cs"/>
          <w:sz w:val="24"/>
          <w:szCs w:val="24"/>
          <w:rtl/>
        </w:rPr>
        <w:t xml:space="preserve"> خلال شهر محدد</w:t>
      </w:r>
      <w:r w:rsidRPr="00442AF6">
        <w:rPr>
          <w:rFonts w:ascii="Simplified Arabic" w:hAnsi="Simplified Arabic" w:cs="Simplified Arabic" w:hint="cs"/>
          <w:sz w:val="24"/>
          <w:szCs w:val="24"/>
          <w:rtl/>
        </w:rPr>
        <w:t xml:space="preserve">.  </w:t>
      </w:r>
    </w:p>
    <w:p w:rsidR="00E46C7F" w:rsidRPr="00EE702A" w:rsidRDefault="00E46C7F" w:rsidP="00740240">
      <w:pPr>
        <w:tabs>
          <w:tab w:val="left" w:pos="-1"/>
        </w:tabs>
        <w:ind w:left="-1"/>
        <w:jc w:val="both"/>
        <w:rPr>
          <w:rFonts w:cs="Simplified Arabic"/>
          <w:sz w:val="18"/>
          <w:szCs w:val="18"/>
          <w:rtl/>
        </w:rPr>
      </w:pPr>
    </w:p>
    <w:p w:rsidR="00E9053B" w:rsidRPr="00442AF6" w:rsidRDefault="00D80CF6" w:rsidP="00740240">
      <w:pPr>
        <w:rPr>
          <w:rFonts w:cs="Simplified Arabic"/>
          <w:b/>
          <w:bCs/>
          <w:sz w:val="24"/>
          <w:szCs w:val="24"/>
          <w:rtl/>
        </w:rPr>
      </w:pPr>
      <w:r>
        <w:rPr>
          <w:rFonts w:cs="Simplified Arabic" w:hint="cs"/>
          <w:b/>
          <w:bCs/>
          <w:sz w:val="24"/>
          <w:szCs w:val="24"/>
          <w:rtl/>
        </w:rPr>
        <w:t xml:space="preserve">متوسط </w:t>
      </w:r>
      <w:r w:rsidR="00E9053B" w:rsidRPr="00442AF6">
        <w:rPr>
          <w:rFonts w:cs="Simplified Arabic" w:hint="cs"/>
          <w:b/>
          <w:bCs/>
          <w:sz w:val="24"/>
          <w:szCs w:val="24"/>
          <w:rtl/>
        </w:rPr>
        <w:t>ا</w:t>
      </w:r>
      <w:r w:rsidR="00E9053B" w:rsidRPr="00442AF6">
        <w:rPr>
          <w:rFonts w:cs="Simplified Arabic"/>
          <w:b/>
          <w:bCs/>
          <w:sz w:val="24"/>
          <w:szCs w:val="24"/>
          <w:rtl/>
        </w:rPr>
        <w:t>ستهلاك الأسرة</w:t>
      </w:r>
      <w:r w:rsidR="007A2097">
        <w:rPr>
          <w:rFonts w:cs="Simplified Arabic" w:hint="cs"/>
          <w:b/>
          <w:bCs/>
          <w:sz w:val="24"/>
          <w:szCs w:val="24"/>
          <w:rtl/>
        </w:rPr>
        <w:t xml:space="preserve"> (مؤشر</w:t>
      </w:r>
      <w:proofErr w:type="spellStart"/>
      <w:r w:rsidR="007A2097">
        <w:rPr>
          <w:rFonts w:cs="Simplified Arabic" w:hint="cs"/>
          <w:b/>
          <w:bCs/>
          <w:sz w:val="24"/>
          <w:szCs w:val="24"/>
          <w:rtl/>
        </w:rPr>
        <w:t>)</w:t>
      </w:r>
      <w:r w:rsidR="00E9053B" w:rsidRPr="00442AF6">
        <w:rPr>
          <w:rFonts w:cs="Simplified Arabic"/>
          <w:b/>
          <w:bCs/>
          <w:sz w:val="24"/>
          <w:szCs w:val="24"/>
          <w:rtl/>
        </w:rPr>
        <w:t>:</w:t>
      </w:r>
      <w:proofErr w:type="spellEnd"/>
    </w:p>
    <w:p w:rsidR="00E9053B" w:rsidRPr="00442AF6" w:rsidRDefault="00E9053B" w:rsidP="00740240">
      <w:pPr>
        <w:tabs>
          <w:tab w:val="left" w:pos="-1"/>
        </w:tabs>
        <w:ind w:left="-1"/>
        <w:jc w:val="both"/>
        <w:rPr>
          <w:rFonts w:cs="Simplified Arabic"/>
          <w:sz w:val="24"/>
          <w:szCs w:val="24"/>
          <w:rtl/>
        </w:rPr>
      </w:pPr>
      <w:r w:rsidRPr="00442AF6">
        <w:rPr>
          <w:rFonts w:ascii="Simplified Arabic" w:hAnsi="Simplified Arabic" w:cs="Simplified Arabic" w:hint="cs"/>
          <w:sz w:val="24"/>
          <w:szCs w:val="24"/>
          <w:rtl/>
        </w:rPr>
        <w:t>هو</w:t>
      </w:r>
      <w:r w:rsidRPr="00442AF6">
        <w:rPr>
          <w:rFonts w:ascii="Simplified Arabic" w:hAnsi="Simplified Arabic" w:cs="Simplified Arabic"/>
          <w:sz w:val="24"/>
          <w:szCs w:val="24"/>
          <w:rtl/>
        </w:rPr>
        <w:t xml:space="preserve"> </w:t>
      </w:r>
      <w:r w:rsidR="00D80CF6">
        <w:rPr>
          <w:rFonts w:ascii="Simplified Arabic" w:hAnsi="Simplified Arabic" w:cs="Simplified Arabic" w:hint="cs"/>
          <w:sz w:val="24"/>
          <w:szCs w:val="24"/>
          <w:rtl/>
        </w:rPr>
        <w:t>مؤشر يقيس متوسط استهلاك الأسرة الفلسطينية من السلع والخدما</w:t>
      </w:r>
      <w:r w:rsidR="00D80CF6">
        <w:rPr>
          <w:rFonts w:ascii="Simplified Arabic" w:hAnsi="Simplified Arabic" w:cs="Simplified Arabic" w:hint="eastAsia"/>
          <w:sz w:val="24"/>
          <w:szCs w:val="24"/>
          <w:rtl/>
        </w:rPr>
        <w:t>ت</w:t>
      </w:r>
      <w:r w:rsidR="00D80CF6">
        <w:rPr>
          <w:rFonts w:ascii="Simplified Arabic" w:hAnsi="Simplified Arabic" w:cs="Simplified Arabic" w:hint="cs"/>
          <w:sz w:val="24"/>
          <w:szCs w:val="24"/>
          <w:rtl/>
        </w:rPr>
        <w:t xml:space="preserve"> وذلك بإيجاد متوسط قيمة </w:t>
      </w:r>
      <w:r w:rsidRPr="00442AF6">
        <w:rPr>
          <w:rFonts w:ascii="Simplified Arabic" w:hAnsi="Simplified Arabic" w:cs="Simplified Arabic" w:hint="eastAsia"/>
          <w:sz w:val="24"/>
          <w:szCs w:val="24"/>
          <w:rtl/>
        </w:rPr>
        <w:t>النقد</w:t>
      </w:r>
      <w:r w:rsidRPr="00442AF6">
        <w:rPr>
          <w:rFonts w:ascii="Simplified Arabic" w:hAnsi="Simplified Arabic" w:cs="Simplified Arabic"/>
          <w:sz w:val="24"/>
          <w:szCs w:val="24"/>
          <w:rtl/>
        </w:rPr>
        <w:t xml:space="preserve"> الذي يصرف على شراء السلع والخدمات المستخدمة لأغراض </w:t>
      </w:r>
      <w:proofErr w:type="spellStart"/>
      <w:r w:rsidRPr="00442AF6">
        <w:rPr>
          <w:rFonts w:ascii="Simplified Arabic" w:hAnsi="Simplified Arabic" w:cs="Simplified Arabic"/>
          <w:sz w:val="24"/>
          <w:szCs w:val="24"/>
          <w:rtl/>
        </w:rPr>
        <w:t>معيشية</w:t>
      </w:r>
      <w:r w:rsidRPr="00442AF6">
        <w:rPr>
          <w:rFonts w:ascii="Simplified Arabic" w:hAnsi="Simplified Arabic" w:cs="Simplified Arabic" w:hint="cs"/>
          <w:sz w:val="24"/>
          <w:szCs w:val="24"/>
          <w:rtl/>
        </w:rPr>
        <w:t>،</w:t>
      </w:r>
      <w:proofErr w:type="spellEnd"/>
      <w:r w:rsidRPr="00442AF6">
        <w:rPr>
          <w:rFonts w:ascii="Simplified Arabic" w:hAnsi="Simplified Arabic" w:cs="Simplified Arabic" w:hint="cs"/>
          <w:sz w:val="24"/>
          <w:szCs w:val="24"/>
          <w:rtl/>
        </w:rPr>
        <w:t xml:space="preserve"> و</w:t>
      </w:r>
      <w:r w:rsidRPr="00442AF6">
        <w:rPr>
          <w:rFonts w:ascii="Simplified Arabic" w:hAnsi="Simplified Arabic" w:cs="Simplified Arabic"/>
          <w:sz w:val="24"/>
          <w:szCs w:val="24"/>
          <w:rtl/>
        </w:rPr>
        <w:t xml:space="preserve">قيمة السلع والخدمات التي يتلقاها أفراد الأسرة العاملين من رب العمل وتخصص </w:t>
      </w:r>
      <w:r w:rsidRPr="00442AF6">
        <w:rPr>
          <w:rFonts w:ascii="Simplified Arabic" w:hAnsi="Simplified Arabic" w:cs="Simplified Arabic" w:hint="eastAsia"/>
          <w:sz w:val="24"/>
          <w:szCs w:val="24"/>
          <w:rtl/>
        </w:rPr>
        <w:t>لاستهلاك</w:t>
      </w:r>
      <w:r w:rsidRPr="00442AF6">
        <w:rPr>
          <w:rFonts w:ascii="Simplified Arabic" w:hAnsi="Simplified Arabic" w:cs="Simplified Arabic"/>
          <w:sz w:val="24"/>
          <w:szCs w:val="24"/>
          <w:rtl/>
        </w:rPr>
        <w:t xml:space="preserve"> </w:t>
      </w:r>
      <w:proofErr w:type="spellStart"/>
      <w:r w:rsidRPr="00442AF6">
        <w:rPr>
          <w:rFonts w:ascii="Simplified Arabic" w:hAnsi="Simplified Arabic" w:cs="Simplified Arabic"/>
          <w:sz w:val="24"/>
          <w:szCs w:val="24"/>
          <w:rtl/>
        </w:rPr>
        <w:t>الأسرة</w:t>
      </w:r>
      <w:r w:rsidRPr="00442AF6">
        <w:rPr>
          <w:rFonts w:ascii="Simplified Arabic" w:hAnsi="Simplified Arabic" w:cs="Simplified Arabic" w:hint="cs"/>
          <w:sz w:val="24"/>
          <w:szCs w:val="24"/>
          <w:rtl/>
        </w:rPr>
        <w:t>،</w:t>
      </w:r>
      <w:proofErr w:type="spellEnd"/>
      <w:r w:rsidRPr="00442AF6">
        <w:rPr>
          <w:rFonts w:ascii="Simplified Arabic" w:hAnsi="Simplified Arabic" w:cs="Simplified Arabic" w:hint="cs"/>
          <w:sz w:val="24"/>
          <w:szCs w:val="24"/>
          <w:rtl/>
        </w:rPr>
        <w:t xml:space="preserve"> و</w:t>
      </w:r>
      <w:r w:rsidRPr="00442AF6">
        <w:rPr>
          <w:rFonts w:ascii="Simplified Arabic" w:hAnsi="Simplified Arabic" w:cs="Simplified Arabic"/>
          <w:sz w:val="24"/>
          <w:szCs w:val="24"/>
          <w:rtl/>
        </w:rPr>
        <w:t>السلع التي يتم استهلاكها أثناء فترة التسجيل من إنتاج الأسرة</w:t>
      </w:r>
      <w:r w:rsidRPr="00442AF6">
        <w:rPr>
          <w:rFonts w:ascii="Simplified Arabic" w:hAnsi="Simplified Arabic" w:cs="Simplified Arabic" w:hint="cs"/>
          <w:sz w:val="24"/>
          <w:szCs w:val="24"/>
          <w:rtl/>
        </w:rPr>
        <w:t xml:space="preserve"> </w:t>
      </w:r>
      <w:proofErr w:type="spellStart"/>
      <w:r w:rsidRPr="00442AF6">
        <w:rPr>
          <w:rFonts w:ascii="Simplified Arabic" w:hAnsi="Simplified Arabic" w:cs="Simplified Arabic"/>
          <w:sz w:val="24"/>
          <w:szCs w:val="24"/>
          <w:rtl/>
        </w:rPr>
        <w:t>الذاتي</w:t>
      </w:r>
      <w:r w:rsidRPr="00442AF6">
        <w:rPr>
          <w:rFonts w:ascii="Simplified Arabic" w:hAnsi="Simplified Arabic" w:cs="Simplified Arabic" w:hint="cs"/>
          <w:sz w:val="24"/>
          <w:szCs w:val="24"/>
          <w:rtl/>
        </w:rPr>
        <w:t>،</w:t>
      </w:r>
      <w:proofErr w:type="spellEnd"/>
      <w:r w:rsidRPr="00442AF6">
        <w:rPr>
          <w:rFonts w:ascii="Simplified Arabic" w:hAnsi="Simplified Arabic" w:cs="Simplified Arabic"/>
          <w:sz w:val="24"/>
          <w:szCs w:val="24"/>
          <w:rtl/>
        </w:rPr>
        <w:t xml:space="preserve"> </w:t>
      </w:r>
      <w:r w:rsidRPr="00442AF6">
        <w:rPr>
          <w:rFonts w:ascii="Simplified Arabic" w:hAnsi="Simplified Arabic" w:cs="Simplified Arabic" w:hint="cs"/>
          <w:sz w:val="24"/>
          <w:szCs w:val="24"/>
          <w:rtl/>
        </w:rPr>
        <w:t>و</w:t>
      </w:r>
      <w:r w:rsidRPr="00442AF6">
        <w:rPr>
          <w:rFonts w:ascii="Simplified Arabic" w:hAnsi="Simplified Arabic" w:cs="Simplified Arabic"/>
          <w:sz w:val="24"/>
          <w:szCs w:val="24"/>
          <w:rtl/>
        </w:rPr>
        <w:t>القيمة التقديرية</w:t>
      </w:r>
      <w:r w:rsidRPr="00442AF6">
        <w:rPr>
          <w:rFonts w:ascii="Simplified Arabic" w:hAnsi="Simplified Arabic" w:cs="Simplified Arabic" w:hint="cs"/>
          <w:sz w:val="24"/>
          <w:szCs w:val="24"/>
          <w:rtl/>
        </w:rPr>
        <w:t xml:space="preserve"> لأجرة</w:t>
      </w:r>
      <w:r w:rsidRPr="00442AF6">
        <w:rPr>
          <w:rFonts w:ascii="Simplified Arabic" w:hAnsi="Simplified Arabic" w:cs="Simplified Arabic"/>
          <w:sz w:val="24"/>
          <w:szCs w:val="24"/>
          <w:rtl/>
        </w:rPr>
        <w:t xml:space="preserve"> </w:t>
      </w:r>
      <w:r w:rsidRPr="00442AF6">
        <w:rPr>
          <w:rFonts w:ascii="Simplified Arabic" w:hAnsi="Simplified Arabic" w:cs="Simplified Arabic" w:hint="cs"/>
          <w:sz w:val="24"/>
          <w:szCs w:val="24"/>
          <w:rtl/>
        </w:rPr>
        <w:t>ا</w:t>
      </w:r>
      <w:r w:rsidRPr="00442AF6">
        <w:rPr>
          <w:rFonts w:ascii="Simplified Arabic" w:hAnsi="Simplified Arabic" w:cs="Simplified Arabic"/>
          <w:sz w:val="24"/>
          <w:szCs w:val="24"/>
          <w:rtl/>
        </w:rPr>
        <w:t>لمسكن الملك</w:t>
      </w:r>
      <w:r w:rsidR="000D6951">
        <w:rPr>
          <w:rFonts w:ascii="Simplified Arabic" w:hAnsi="Simplified Arabic" w:cs="Simplified Arabic" w:hint="cs"/>
          <w:sz w:val="24"/>
          <w:szCs w:val="24"/>
          <w:rtl/>
        </w:rPr>
        <w:t xml:space="preserve"> خلال شهر محدد</w:t>
      </w:r>
      <w:r w:rsidRPr="00442AF6">
        <w:rPr>
          <w:rFonts w:ascii="Simplified Arabic" w:hAnsi="Simplified Arabic" w:cs="Simplified Arabic"/>
          <w:sz w:val="24"/>
          <w:szCs w:val="24"/>
          <w:rtl/>
        </w:rPr>
        <w:t>.</w:t>
      </w:r>
      <w:r w:rsidR="00EE1E1A" w:rsidRPr="00442AF6">
        <w:rPr>
          <w:rFonts w:cs="Simplified Arabic" w:hint="cs"/>
          <w:sz w:val="24"/>
          <w:szCs w:val="24"/>
          <w:rtl/>
        </w:rPr>
        <w:t xml:space="preserve">  </w:t>
      </w:r>
    </w:p>
    <w:p w:rsidR="00E9053B" w:rsidRPr="00EE702A" w:rsidRDefault="00E9053B" w:rsidP="00740240">
      <w:pPr>
        <w:tabs>
          <w:tab w:val="left" w:pos="-1"/>
        </w:tabs>
        <w:ind w:left="-1"/>
        <w:jc w:val="both"/>
        <w:rPr>
          <w:rFonts w:cs="Simplified Arabic"/>
          <w:sz w:val="18"/>
          <w:szCs w:val="18"/>
          <w:rtl/>
        </w:rPr>
      </w:pPr>
    </w:p>
    <w:p w:rsidR="00E9053B" w:rsidRPr="00442AF6" w:rsidRDefault="00E9053B" w:rsidP="00740240">
      <w:pPr>
        <w:rPr>
          <w:rFonts w:cs="Simplified Arabic"/>
          <w:b/>
          <w:bCs/>
          <w:sz w:val="24"/>
          <w:szCs w:val="24"/>
          <w:rtl/>
        </w:rPr>
      </w:pPr>
      <w:r w:rsidRPr="00442AF6">
        <w:rPr>
          <w:rFonts w:cs="Simplified Arabic"/>
          <w:b/>
          <w:bCs/>
          <w:sz w:val="24"/>
          <w:szCs w:val="24"/>
          <w:rtl/>
        </w:rPr>
        <w:t>مستوى المعيشة</w:t>
      </w:r>
      <w:r w:rsidR="007A2097">
        <w:rPr>
          <w:rFonts w:cs="Simplified Arabic" w:hint="cs"/>
          <w:b/>
          <w:bCs/>
          <w:sz w:val="24"/>
          <w:szCs w:val="24"/>
          <w:rtl/>
        </w:rPr>
        <w:t xml:space="preserve"> (مؤشر</w:t>
      </w:r>
      <w:proofErr w:type="spellStart"/>
      <w:r w:rsidR="007A2097">
        <w:rPr>
          <w:rFonts w:cs="Simplified Arabic" w:hint="cs"/>
          <w:b/>
          <w:bCs/>
          <w:sz w:val="24"/>
          <w:szCs w:val="24"/>
          <w:rtl/>
        </w:rPr>
        <w:t>)</w:t>
      </w:r>
      <w:r w:rsidRPr="00442AF6">
        <w:rPr>
          <w:rFonts w:cs="Simplified Arabic"/>
          <w:b/>
          <w:bCs/>
          <w:sz w:val="24"/>
          <w:szCs w:val="24"/>
          <w:rtl/>
        </w:rPr>
        <w:t>:</w:t>
      </w:r>
      <w:proofErr w:type="spellEnd"/>
    </w:p>
    <w:p w:rsidR="00986B27" w:rsidRDefault="00CC1E79" w:rsidP="00740240">
      <w:pPr>
        <w:pStyle w:val="BodyText3"/>
        <w:rPr>
          <w:rFonts w:ascii="Simplified Arabic" w:hAnsi="Simplified Arabic" w:cs="Simplified Arabic"/>
          <w:szCs w:val="24"/>
          <w:rtl/>
        </w:rPr>
      </w:pPr>
      <w:r>
        <w:rPr>
          <w:rFonts w:ascii="Simplified Arabic" w:hAnsi="Simplified Arabic" w:cs="Simplified Arabic" w:hint="cs"/>
          <w:szCs w:val="24"/>
          <w:rtl/>
        </w:rPr>
        <w:t xml:space="preserve">هو </w:t>
      </w:r>
      <w:r w:rsidR="00C034A0">
        <w:rPr>
          <w:rFonts w:ascii="Simplified Arabic" w:hAnsi="Simplified Arabic" w:cs="Simplified Arabic" w:hint="cs"/>
          <w:szCs w:val="24"/>
          <w:rtl/>
        </w:rPr>
        <w:t xml:space="preserve">مؤشر يقيس حصة استهلاك الطعام من الاستهلاك الكلي ويحسب بقسمة مجموع استهلاك الطعام على مجموع </w:t>
      </w:r>
      <w:proofErr w:type="spellStart"/>
      <w:r w:rsidR="00C034A0">
        <w:rPr>
          <w:rFonts w:ascii="Simplified Arabic" w:hAnsi="Simplified Arabic" w:cs="Simplified Arabic" w:hint="cs"/>
          <w:szCs w:val="24"/>
          <w:rtl/>
        </w:rPr>
        <w:t>االاستهلاك</w:t>
      </w:r>
      <w:proofErr w:type="spellEnd"/>
      <w:r w:rsidR="00C034A0">
        <w:rPr>
          <w:rFonts w:ascii="Simplified Arabic" w:hAnsi="Simplified Arabic" w:cs="Simplified Arabic" w:hint="cs"/>
          <w:szCs w:val="24"/>
          <w:rtl/>
        </w:rPr>
        <w:t xml:space="preserve"> </w:t>
      </w:r>
      <w:proofErr w:type="spellStart"/>
      <w:r w:rsidR="00C034A0">
        <w:rPr>
          <w:rFonts w:ascii="Simplified Arabic" w:hAnsi="Simplified Arabic" w:cs="Simplified Arabic" w:hint="cs"/>
          <w:szCs w:val="24"/>
          <w:rtl/>
        </w:rPr>
        <w:t>الكلي,</w:t>
      </w:r>
      <w:proofErr w:type="spellEnd"/>
      <w:r w:rsidR="00C034A0">
        <w:rPr>
          <w:rFonts w:ascii="Simplified Arabic" w:hAnsi="Simplified Arabic" w:cs="Simplified Arabic" w:hint="cs"/>
          <w:szCs w:val="24"/>
          <w:rtl/>
        </w:rPr>
        <w:t xml:space="preserve"> ويتم تقسيم الأسر بناءً على هذه النسبة الى ثلاث فئات</w:t>
      </w:r>
      <w:r w:rsidR="004B5059">
        <w:rPr>
          <w:rFonts w:ascii="Simplified Arabic" w:hAnsi="Simplified Arabic" w:cs="Simplified Arabic" w:hint="cs"/>
          <w:szCs w:val="24"/>
          <w:rtl/>
        </w:rPr>
        <w:t>:</w:t>
      </w:r>
      <w:r w:rsidR="00C034A0">
        <w:rPr>
          <w:rFonts w:ascii="Simplified Arabic" w:hAnsi="Simplified Arabic" w:cs="Simplified Arabic" w:hint="cs"/>
          <w:szCs w:val="24"/>
          <w:rtl/>
        </w:rPr>
        <w:t xml:space="preserve"> </w:t>
      </w:r>
    </w:p>
    <w:p w:rsidR="00E9053B" w:rsidRPr="00442AF6" w:rsidRDefault="00E9053B" w:rsidP="00740240">
      <w:pPr>
        <w:pStyle w:val="BodyText3"/>
        <w:rPr>
          <w:rFonts w:ascii="Simplified Arabic" w:hAnsi="Simplified Arabic" w:cs="Simplified Arabic"/>
          <w:szCs w:val="24"/>
          <w:rtl/>
        </w:rPr>
      </w:pPr>
      <w:r w:rsidRPr="00442AF6">
        <w:rPr>
          <w:rFonts w:ascii="Simplified Arabic" w:hAnsi="Simplified Arabic" w:cs="Simplified Arabic" w:hint="cs"/>
          <w:szCs w:val="24"/>
          <w:rtl/>
        </w:rPr>
        <w:t xml:space="preserve">المستوى </w:t>
      </w:r>
      <w:proofErr w:type="spellStart"/>
      <w:r w:rsidRPr="00442AF6">
        <w:rPr>
          <w:rFonts w:ascii="Simplified Arabic" w:hAnsi="Simplified Arabic" w:cs="Simplified Arabic" w:hint="cs"/>
          <w:szCs w:val="24"/>
          <w:rtl/>
        </w:rPr>
        <w:t>الأفضل:</w:t>
      </w:r>
      <w:proofErr w:type="spellEnd"/>
      <w:r w:rsidRPr="00442AF6">
        <w:rPr>
          <w:rFonts w:ascii="Simplified Arabic" w:hAnsi="Simplified Arabic" w:cs="Simplified Arabic" w:hint="cs"/>
          <w:szCs w:val="24"/>
          <w:rtl/>
        </w:rPr>
        <w:t xml:space="preserve"> حصة استهلاك الطعام من الاستهلاك الكلي أقل من </w:t>
      </w:r>
      <w:proofErr w:type="spellStart"/>
      <w:r w:rsidRPr="00442AF6">
        <w:rPr>
          <w:rFonts w:ascii="Simplified Arabic" w:hAnsi="Simplified Arabic" w:cs="Simplified Arabic" w:hint="cs"/>
          <w:szCs w:val="24"/>
          <w:rtl/>
        </w:rPr>
        <w:t>30%.</w:t>
      </w:r>
      <w:proofErr w:type="spellEnd"/>
      <w:r w:rsidR="00EE1E1A" w:rsidRPr="00442AF6">
        <w:rPr>
          <w:rFonts w:ascii="Simplified Arabic" w:hAnsi="Simplified Arabic" w:cs="Simplified Arabic" w:hint="cs"/>
          <w:szCs w:val="24"/>
          <w:rtl/>
        </w:rPr>
        <w:t xml:space="preserve">  </w:t>
      </w:r>
    </w:p>
    <w:p w:rsidR="00E9053B" w:rsidRPr="00442AF6" w:rsidRDefault="00E9053B" w:rsidP="008548FA">
      <w:pPr>
        <w:pStyle w:val="BodyText3"/>
        <w:rPr>
          <w:rFonts w:ascii="Simplified Arabic" w:hAnsi="Simplified Arabic" w:cs="Simplified Arabic"/>
          <w:szCs w:val="24"/>
          <w:rtl/>
        </w:rPr>
      </w:pPr>
      <w:r w:rsidRPr="00442AF6">
        <w:rPr>
          <w:rFonts w:ascii="Simplified Arabic" w:hAnsi="Simplified Arabic" w:cs="Simplified Arabic" w:hint="cs"/>
          <w:szCs w:val="24"/>
          <w:rtl/>
        </w:rPr>
        <w:t xml:space="preserve">المستوى </w:t>
      </w:r>
      <w:proofErr w:type="spellStart"/>
      <w:r w:rsidRPr="00442AF6">
        <w:rPr>
          <w:rFonts w:ascii="Simplified Arabic" w:hAnsi="Simplified Arabic" w:cs="Simplified Arabic" w:hint="cs"/>
          <w:szCs w:val="24"/>
          <w:rtl/>
        </w:rPr>
        <w:t>المتوسط:</w:t>
      </w:r>
      <w:proofErr w:type="spellEnd"/>
      <w:r w:rsidRPr="00442AF6">
        <w:rPr>
          <w:rFonts w:ascii="Simplified Arabic" w:hAnsi="Simplified Arabic" w:cs="Simplified Arabic" w:hint="cs"/>
          <w:szCs w:val="24"/>
          <w:rtl/>
        </w:rPr>
        <w:t xml:space="preserve"> حصة استهلاك الطعام من الاستهلاك الكلي </w:t>
      </w:r>
      <w:r w:rsidR="00676DFD">
        <w:rPr>
          <w:rFonts w:ascii="Simplified Arabic" w:hAnsi="Simplified Arabic" w:cs="Simplified Arabic" w:hint="cs"/>
          <w:szCs w:val="24"/>
          <w:rtl/>
        </w:rPr>
        <w:t xml:space="preserve">من </w:t>
      </w:r>
      <w:proofErr w:type="spellStart"/>
      <w:r w:rsidRPr="00442AF6">
        <w:rPr>
          <w:rFonts w:ascii="Simplified Arabic" w:hAnsi="Simplified Arabic" w:cs="Simplified Arabic" w:hint="cs"/>
          <w:szCs w:val="24"/>
          <w:rtl/>
        </w:rPr>
        <w:t>30-44%.</w:t>
      </w:r>
      <w:proofErr w:type="spellEnd"/>
      <w:r w:rsidR="00EE1E1A" w:rsidRPr="00442AF6">
        <w:rPr>
          <w:rFonts w:ascii="Simplified Arabic" w:hAnsi="Simplified Arabic" w:cs="Simplified Arabic" w:hint="cs"/>
          <w:szCs w:val="24"/>
          <w:rtl/>
        </w:rPr>
        <w:t xml:space="preserve">  </w:t>
      </w:r>
    </w:p>
    <w:p w:rsidR="00E9053B" w:rsidRDefault="00E9053B" w:rsidP="008548FA">
      <w:pPr>
        <w:pStyle w:val="BodyText3"/>
        <w:rPr>
          <w:rFonts w:ascii="Simplified Arabic" w:hAnsi="Simplified Arabic" w:cs="Simplified Arabic"/>
          <w:szCs w:val="24"/>
          <w:rtl/>
        </w:rPr>
      </w:pPr>
      <w:r w:rsidRPr="00442AF6">
        <w:rPr>
          <w:rFonts w:ascii="Simplified Arabic" w:hAnsi="Simplified Arabic" w:cs="Simplified Arabic" w:hint="cs"/>
          <w:szCs w:val="24"/>
          <w:rtl/>
        </w:rPr>
        <w:t xml:space="preserve">المستوى </w:t>
      </w:r>
      <w:proofErr w:type="spellStart"/>
      <w:r w:rsidRPr="00442AF6">
        <w:rPr>
          <w:rFonts w:ascii="Simplified Arabic" w:hAnsi="Simplified Arabic" w:cs="Simplified Arabic" w:hint="cs"/>
          <w:szCs w:val="24"/>
          <w:rtl/>
        </w:rPr>
        <w:t>الأسوأ:</w:t>
      </w:r>
      <w:proofErr w:type="spellEnd"/>
      <w:r w:rsidRPr="00442AF6">
        <w:rPr>
          <w:rFonts w:ascii="Simplified Arabic" w:hAnsi="Simplified Arabic" w:cs="Simplified Arabic" w:hint="cs"/>
          <w:szCs w:val="24"/>
          <w:rtl/>
        </w:rPr>
        <w:t xml:space="preserve"> حصة استهلاك الطعام من الاستهلاك الكلي </w:t>
      </w:r>
      <w:r w:rsidR="00676DFD">
        <w:rPr>
          <w:rFonts w:ascii="Simplified Arabic" w:hAnsi="Simplified Arabic" w:cs="Simplified Arabic" w:hint="cs"/>
          <w:szCs w:val="24"/>
          <w:rtl/>
        </w:rPr>
        <w:t xml:space="preserve">من </w:t>
      </w:r>
      <w:proofErr w:type="spellStart"/>
      <w:r w:rsidRPr="00442AF6">
        <w:rPr>
          <w:rFonts w:ascii="Simplified Arabic" w:hAnsi="Simplified Arabic" w:cs="Simplified Arabic" w:hint="cs"/>
          <w:szCs w:val="24"/>
          <w:rtl/>
        </w:rPr>
        <w:t>45-100%.</w:t>
      </w:r>
      <w:proofErr w:type="spellEnd"/>
      <w:r w:rsidR="00EE1E1A" w:rsidRPr="00442AF6">
        <w:rPr>
          <w:rFonts w:ascii="Simplified Arabic" w:hAnsi="Simplified Arabic" w:cs="Simplified Arabic" w:hint="cs"/>
          <w:szCs w:val="24"/>
          <w:rtl/>
        </w:rPr>
        <w:t xml:space="preserve">  </w:t>
      </w:r>
    </w:p>
    <w:p w:rsidR="009959AC" w:rsidRDefault="009959AC" w:rsidP="00740240">
      <w:pPr>
        <w:pStyle w:val="BodyText3"/>
        <w:rPr>
          <w:rFonts w:ascii="Simplified Arabic" w:hAnsi="Simplified Arabic" w:cs="Simplified Arabic"/>
          <w:szCs w:val="24"/>
          <w:rtl/>
        </w:rPr>
      </w:pPr>
      <w:r w:rsidRPr="00442AF6">
        <w:rPr>
          <w:rFonts w:ascii="Simplified Arabic" w:hAnsi="Simplified Arabic" w:cs="Simplified Arabic"/>
          <w:szCs w:val="24"/>
          <w:rtl/>
        </w:rPr>
        <w:t xml:space="preserve">ومن الجدير بالذكر أن نسبة استهلاك الطعام بالدول الغنية لا تزيد عن </w:t>
      </w:r>
      <w:proofErr w:type="spellStart"/>
      <w:r w:rsidRPr="00442AF6">
        <w:rPr>
          <w:rFonts w:ascii="Simplified Arabic" w:hAnsi="Simplified Arabic" w:cs="Simplified Arabic"/>
          <w:szCs w:val="24"/>
          <w:rtl/>
        </w:rPr>
        <w:t>20%.</w:t>
      </w:r>
      <w:proofErr w:type="spellEnd"/>
      <w:r w:rsidRPr="00442AF6">
        <w:rPr>
          <w:rFonts w:ascii="Simplified Arabic" w:hAnsi="Simplified Arabic" w:cs="Simplified Arabic" w:hint="cs"/>
          <w:szCs w:val="24"/>
          <w:rtl/>
        </w:rPr>
        <w:t xml:space="preserve">  </w:t>
      </w:r>
    </w:p>
    <w:p w:rsidR="009959AC" w:rsidRPr="00740240" w:rsidRDefault="009959AC" w:rsidP="00740240">
      <w:pPr>
        <w:tabs>
          <w:tab w:val="left" w:pos="-1"/>
        </w:tabs>
        <w:ind w:left="-1"/>
        <w:jc w:val="both"/>
        <w:rPr>
          <w:rFonts w:cs="Simplified Arabic"/>
          <w:sz w:val="14"/>
          <w:szCs w:val="14"/>
          <w:rtl/>
        </w:rPr>
      </w:pPr>
    </w:p>
    <w:p w:rsidR="00143931" w:rsidRDefault="00986B27" w:rsidP="00740240">
      <w:pPr>
        <w:pStyle w:val="BodyText3"/>
        <w:rPr>
          <w:rFonts w:ascii="Simplified Arabic" w:hAnsi="Simplified Arabic" w:cs="Simplified Arabic"/>
          <w:szCs w:val="24"/>
          <w:rtl/>
        </w:rPr>
      </w:pPr>
      <w:r w:rsidRPr="00442AF6">
        <w:rPr>
          <w:rFonts w:ascii="Simplified Arabic" w:hAnsi="Simplified Arabic" w:cs="Simplified Arabic"/>
          <w:szCs w:val="24"/>
          <w:rtl/>
        </w:rPr>
        <w:t xml:space="preserve">هذا المؤشر مبني على فرضية </w:t>
      </w:r>
      <w:proofErr w:type="spellStart"/>
      <w:r w:rsidRPr="00442AF6">
        <w:rPr>
          <w:rFonts w:ascii="Simplified Arabic" w:hAnsi="Simplified Arabic" w:cs="Simplified Arabic"/>
          <w:szCs w:val="24"/>
          <w:rtl/>
        </w:rPr>
        <w:t>تقول:</w:t>
      </w:r>
      <w:proofErr w:type="spellEnd"/>
      <w:r w:rsidRPr="00442AF6">
        <w:rPr>
          <w:rFonts w:ascii="Simplified Arabic" w:hAnsi="Simplified Arabic" w:cs="Simplified Arabic"/>
          <w:szCs w:val="24"/>
          <w:rtl/>
        </w:rPr>
        <w:t xml:space="preserve"> يتحدد مستوى المعيشة (موقع الأسرة من الفقر</w:t>
      </w:r>
      <w:proofErr w:type="spellStart"/>
      <w:r w:rsidRPr="00442AF6">
        <w:rPr>
          <w:rFonts w:ascii="Simplified Arabic" w:hAnsi="Simplified Arabic" w:cs="Simplified Arabic"/>
          <w:szCs w:val="24"/>
          <w:rtl/>
        </w:rPr>
        <w:t>)</w:t>
      </w:r>
      <w:proofErr w:type="spellEnd"/>
      <w:r w:rsidRPr="00442AF6">
        <w:rPr>
          <w:rFonts w:ascii="Simplified Arabic" w:hAnsi="Simplified Arabic" w:cs="Simplified Arabic"/>
          <w:szCs w:val="24"/>
          <w:rtl/>
        </w:rPr>
        <w:t xml:space="preserve"> على نسبة استهلاك الطعام من الاستهلاك الكلي </w:t>
      </w:r>
      <w:proofErr w:type="spellStart"/>
      <w:r w:rsidRPr="00442AF6">
        <w:rPr>
          <w:rFonts w:ascii="Simplified Arabic" w:hAnsi="Simplified Arabic" w:cs="Simplified Arabic"/>
          <w:szCs w:val="24"/>
          <w:rtl/>
        </w:rPr>
        <w:t>للأسرة،</w:t>
      </w:r>
      <w:proofErr w:type="spellEnd"/>
      <w:r w:rsidRPr="00442AF6">
        <w:rPr>
          <w:rFonts w:ascii="Simplified Arabic" w:hAnsi="Simplified Arabic" w:cs="Simplified Arabic"/>
          <w:szCs w:val="24"/>
          <w:rtl/>
        </w:rPr>
        <w:t xml:space="preserve"> (قانون </w:t>
      </w:r>
      <w:proofErr w:type="spellStart"/>
      <w:r w:rsidRPr="00442AF6">
        <w:rPr>
          <w:rFonts w:ascii="Simplified Arabic" w:hAnsi="Simplified Arabic" w:cs="Simplified Arabic"/>
          <w:szCs w:val="24"/>
          <w:rtl/>
        </w:rPr>
        <w:t>انجلز)،</w:t>
      </w:r>
      <w:proofErr w:type="spellEnd"/>
      <w:r w:rsidRPr="00442AF6">
        <w:rPr>
          <w:rFonts w:ascii="Simplified Arabic" w:hAnsi="Simplified Arabic" w:cs="Simplified Arabic"/>
          <w:szCs w:val="24"/>
          <w:rtl/>
        </w:rPr>
        <w:t xml:space="preserve"> بمعنى إذا زادت حصة الطعام فإنها تكون على حساب الحصص الأخرى المخصصة </w:t>
      </w:r>
      <w:proofErr w:type="spellStart"/>
      <w:r w:rsidRPr="00442AF6">
        <w:rPr>
          <w:rFonts w:ascii="Simplified Arabic" w:hAnsi="Simplified Arabic" w:cs="Simplified Arabic"/>
          <w:szCs w:val="24"/>
          <w:rtl/>
        </w:rPr>
        <w:t>للمسكن،</w:t>
      </w:r>
      <w:proofErr w:type="spellEnd"/>
      <w:r w:rsidRPr="00442AF6">
        <w:rPr>
          <w:rFonts w:ascii="Simplified Arabic" w:hAnsi="Simplified Arabic" w:cs="Simplified Arabic"/>
          <w:szCs w:val="24"/>
          <w:rtl/>
        </w:rPr>
        <w:t xml:space="preserve"> </w:t>
      </w:r>
      <w:proofErr w:type="spellStart"/>
      <w:r w:rsidRPr="00442AF6">
        <w:rPr>
          <w:rFonts w:ascii="Simplified Arabic" w:hAnsi="Simplified Arabic" w:cs="Simplified Arabic"/>
          <w:szCs w:val="24"/>
          <w:rtl/>
        </w:rPr>
        <w:t>التعليم،</w:t>
      </w:r>
      <w:proofErr w:type="spellEnd"/>
      <w:r w:rsidRPr="00442AF6">
        <w:rPr>
          <w:rFonts w:ascii="Simplified Arabic" w:hAnsi="Simplified Arabic" w:cs="Simplified Arabic"/>
          <w:szCs w:val="24"/>
          <w:rtl/>
        </w:rPr>
        <w:t xml:space="preserve"> الصحة</w:t>
      </w:r>
      <w:r w:rsidRPr="00442AF6">
        <w:rPr>
          <w:rFonts w:ascii="Simplified Arabic" w:hAnsi="Simplified Arabic" w:cs="Simplified Arabic" w:hint="cs"/>
          <w:szCs w:val="24"/>
          <w:rtl/>
        </w:rPr>
        <w:t xml:space="preserve"> وغيرها من الخدمات </w:t>
      </w:r>
      <w:proofErr w:type="spellStart"/>
      <w:r w:rsidRPr="00442AF6">
        <w:rPr>
          <w:rFonts w:ascii="Simplified Arabic" w:hAnsi="Simplified Arabic" w:cs="Simplified Arabic" w:hint="cs"/>
          <w:szCs w:val="24"/>
          <w:rtl/>
        </w:rPr>
        <w:t>الإجتماعية</w:t>
      </w:r>
      <w:proofErr w:type="spellEnd"/>
      <w:r w:rsidRPr="00442AF6">
        <w:rPr>
          <w:rFonts w:ascii="Simplified Arabic" w:hAnsi="Simplified Arabic" w:cs="Simplified Arabic" w:hint="cs"/>
          <w:szCs w:val="24"/>
          <w:rtl/>
        </w:rPr>
        <w:t xml:space="preserve"> والثقافية</w:t>
      </w:r>
      <w:r w:rsidRPr="00442AF6">
        <w:rPr>
          <w:rFonts w:ascii="Simplified Arabic" w:hAnsi="Simplified Arabic" w:cs="Simplified Arabic"/>
          <w:szCs w:val="24"/>
          <w:rtl/>
        </w:rPr>
        <w:t>.</w:t>
      </w:r>
      <w:r w:rsidRPr="00442AF6">
        <w:rPr>
          <w:rFonts w:ascii="Simplified Arabic" w:hAnsi="Simplified Arabic" w:cs="Simplified Arabic" w:hint="cs"/>
          <w:szCs w:val="24"/>
          <w:rtl/>
        </w:rPr>
        <w:t xml:space="preserve">  </w:t>
      </w:r>
    </w:p>
    <w:p w:rsidR="00755357" w:rsidRPr="00442AF6" w:rsidRDefault="00755357" w:rsidP="00740240">
      <w:pPr>
        <w:pStyle w:val="BodyText3"/>
        <w:rPr>
          <w:rFonts w:ascii="Simplified Arabic" w:hAnsi="Simplified Arabic" w:cs="Simplified Arabic"/>
          <w:szCs w:val="24"/>
          <w:rtl/>
        </w:rPr>
      </w:pPr>
    </w:p>
    <w:p w:rsidR="00740240" w:rsidRDefault="00740240">
      <w:pPr>
        <w:autoSpaceDE/>
        <w:autoSpaceDN/>
        <w:bidi w:val="0"/>
        <w:rPr>
          <w:rFonts w:cs="Simplified Arabic"/>
          <w:b/>
          <w:bCs/>
          <w:sz w:val="24"/>
          <w:szCs w:val="24"/>
          <w:rtl/>
        </w:rPr>
      </w:pPr>
      <w:r>
        <w:rPr>
          <w:rFonts w:cs="Simplified Arabic"/>
          <w:b/>
          <w:bCs/>
          <w:sz w:val="24"/>
          <w:szCs w:val="24"/>
          <w:rtl/>
        </w:rPr>
        <w:br w:type="page"/>
      </w:r>
    </w:p>
    <w:p w:rsidR="00033F7F" w:rsidRDefault="00033F7F" w:rsidP="00740240">
      <w:pPr>
        <w:ind w:hanging="2"/>
        <w:jc w:val="both"/>
        <w:rPr>
          <w:rFonts w:cs="Simplified Arabic"/>
          <w:sz w:val="24"/>
          <w:szCs w:val="24"/>
          <w:rtl/>
        </w:rPr>
      </w:pPr>
      <w:r w:rsidRPr="00C4562A">
        <w:rPr>
          <w:rFonts w:cs="Simplified Arabic" w:hint="cs"/>
          <w:b/>
          <w:bCs/>
          <w:sz w:val="24"/>
          <w:szCs w:val="24"/>
          <w:rtl/>
        </w:rPr>
        <w:lastRenderedPageBreak/>
        <w:t>نسبة الفقر (مؤشر</w:t>
      </w:r>
      <w:proofErr w:type="spellStart"/>
      <w:r w:rsidRPr="00C4562A">
        <w:rPr>
          <w:rFonts w:cs="Simplified Arabic" w:hint="cs"/>
          <w:b/>
          <w:bCs/>
          <w:sz w:val="24"/>
          <w:szCs w:val="24"/>
          <w:rtl/>
        </w:rPr>
        <w:t>):</w:t>
      </w:r>
      <w:proofErr w:type="spellEnd"/>
    </w:p>
    <w:p w:rsidR="00033F7F" w:rsidRDefault="00033F7F" w:rsidP="00740240">
      <w:pPr>
        <w:tabs>
          <w:tab w:val="left" w:pos="-1"/>
        </w:tabs>
        <w:ind w:left="-1"/>
        <w:jc w:val="both"/>
        <w:rPr>
          <w:rFonts w:cs="Simplified Arabic"/>
          <w:sz w:val="24"/>
          <w:szCs w:val="24"/>
          <w:rtl/>
        </w:rPr>
      </w:pPr>
      <w:r w:rsidRPr="00C4562A">
        <w:rPr>
          <w:rFonts w:ascii="Simplified Arabic" w:hAnsi="Simplified Arabic" w:cs="Simplified Arabic" w:hint="cs"/>
          <w:sz w:val="24"/>
          <w:szCs w:val="24"/>
          <w:rtl/>
        </w:rPr>
        <w:t xml:space="preserve">هو مؤشر يقيس نسبة السكان الذين يقل دخلهم أو استهلاكهم عن خط </w:t>
      </w:r>
      <w:proofErr w:type="spellStart"/>
      <w:r w:rsidRPr="00C4562A">
        <w:rPr>
          <w:rFonts w:ascii="Simplified Arabic" w:hAnsi="Simplified Arabic" w:cs="Simplified Arabic" w:hint="cs"/>
          <w:sz w:val="24"/>
          <w:szCs w:val="24"/>
          <w:rtl/>
        </w:rPr>
        <w:t>الفقر,</w:t>
      </w:r>
      <w:proofErr w:type="spellEnd"/>
      <w:r w:rsidRPr="00C4562A">
        <w:rPr>
          <w:rFonts w:ascii="Simplified Arabic" w:hAnsi="Simplified Arabic" w:cs="Simplified Arabic" w:hint="cs"/>
          <w:sz w:val="24"/>
          <w:szCs w:val="24"/>
          <w:rtl/>
        </w:rPr>
        <w:t xml:space="preserve"> حيث لا يمكن لهذه الشريحة تحمل تكاليف شراء السلع </w:t>
      </w:r>
      <w:proofErr w:type="spellStart"/>
      <w:r w:rsidRPr="00C4562A">
        <w:rPr>
          <w:rFonts w:ascii="Simplified Arabic" w:hAnsi="Simplified Arabic" w:cs="Simplified Arabic" w:hint="cs"/>
          <w:sz w:val="24"/>
          <w:szCs w:val="24"/>
          <w:rtl/>
        </w:rPr>
        <w:t>الأساسية,</w:t>
      </w:r>
      <w:proofErr w:type="spellEnd"/>
      <w:r w:rsidRPr="00C4562A">
        <w:rPr>
          <w:rFonts w:ascii="Simplified Arabic" w:hAnsi="Simplified Arabic" w:cs="Simplified Arabic" w:hint="cs"/>
          <w:sz w:val="24"/>
          <w:szCs w:val="24"/>
          <w:rtl/>
        </w:rPr>
        <w:t xml:space="preserve"> ويتم استخدام عدة خطوط </w:t>
      </w:r>
      <w:proofErr w:type="spellStart"/>
      <w:r w:rsidRPr="00C4562A">
        <w:rPr>
          <w:rFonts w:ascii="Simplified Arabic" w:hAnsi="Simplified Arabic" w:cs="Simplified Arabic" w:hint="cs"/>
          <w:sz w:val="24"/>
          <w:szCs w:val="24"/>
          <w:rtl/>
        </w:rPr>
        <w:t>للتحليل:</w:t>
      </w:r>
      <w:proofErr w:type="spellEnd"/>
      <w:r w:rsidRPr="00C4562A">
        <w:rPr>
          <w:rFonts w:ascii="Simplified Arabic" w:hAnsi="Simplified Arabic" w:cs="Simplified Arabic" w:hint="cs"/>
          <w:sz w:val="24"/>
          <w:szCs w:val="24"/>
          <w:rtl/>
        </w:rPr>
        <w:t xml:space="preserve"> خط الفقر العادي وخط الفقر المدقع </w:t>
      </w:r>
      <w:r w:rsidR="00B85B87">
        <w:rPr>
          <w:rFonts w:ascii="Simplified Arabic" w:hAnsi="Simplified Arabic" w:cs="Simplified Arabic" w:hint="cs"/>
          <w:sz w:val="24"/>
          <w:szCs w:val="24"/>
          <w:rtl/>
        </w:rPr>
        <w:t>و</w:t>
      </w:r>
      <w:r w:rsidRPr="00C4562A">
        <w:rPr>
          <w:rFonts w:ascii="Simplified Arabic" w:hAnsi="Simplified Arabic" w:cs="Simplified Arabic" w:hint="cs"/>
          <w:sz w:val="24"/>
          <w:szCs w:val="24"/>
          <w:rtl/>
        </w:rPr>
        <w:t>يحسب بقسمة عدد الأسر التي يقل دخلها أو استهلاكها عن خط الفقر الوطني على إجمالي عدد الأسر مضروباً بمائة.</w:t>
      </w:r>
      <w:r>
        <w:rPr>
          <w:rFonts w:cs="Simplified Arabic" w:hint="cs"/>
          <w:sz w:val="24"/>
          <w:szCs w:val="24"/>
          <w:rtl/>
        </w:rPr>
        <w:t xml:space="preserve">  </w:t>
      </w:r>
    </w:p>
    <w:p w:rsidR="006C6BC0" w:rsidRPr="00EE702A" w:rsidRDefault="006C6BC0" w:rsidP="00740240">
      <w:pPr>
        <w:tabs>
          <w:tab w:val="left" w:pos="-1"/>
        </w:tabs>
        <w:ind w:left="-1"/>
        <w:jc w:val="both"/>
        <w:rPr>
          <w:rFonts w:cs="Simplified Arabic"/>
          <w:sz w:val="18"/>
          <w:szCs w:val="18"/>
          <w:rtl/>
        </w:rPr>
      </w:pPr>
    </w:p>
    <w:p w:rsidR="00E9053B" w:rsidRPr="00442AF6" w:rsidRDefault="00E9053B" w:rsidP="00740240">
      <w:pPr>
        <w:ind w:hanging="2"/>
        <w:jc w:val="both"/>
        <w:rPr>
          <w:rFonts w:cs="Simplified Arabic"/>
          <w:b/>
          <w:bCs/>
          <w:sz w:val="24"/>
          <w:szCs w:val="24"/>
          <w:rtl/>
        </w:rPr>
      </w:pPr>
      <w:r w:rsidRPr="00442AF6">
        <w:rPr>
          <w:rFonts w:cs="Simplified Arabic" w:hint="cs"/>
          <w:b/>
          <w:bCs/>
          <w:sz w:val="24"/>
          <w:szCs w:val="24"/>
          <w:rtl/>
        </w:rPr>
        <w:t>فجوة الفقر</w:t>
      </w:r>
      <w:r w:rsidR="00B45A1C">
        <w:rPr>
          <w:rFonts w:cs="Simplified Arabic" w:hint="cs"/>
          <w:b/>
          <w:bCs/>
          <w:sz w:val="24"/>
          <w:szCs w:val="24"/>
          <w:rtl/>
        </w:rPr>
        <w:t xml:space="preserve"> (مؤشر</w:t>
      </w:r>
      <w:proofErr w:type="spellStart"/>
      <w:r w:rsidR="00B45A1C">
        <w:rPr>
          <w:rFonts w:cs="Simplified Arabic" w:hint="cs"/>
          <w:b/>
          <w:bCs/>
          <w:sz w:val="24"/>
          <w:szCs w:val="24"/>
          <w:rtl/>
        </w:rPr>
        <w:t>)</w:t>
      </w:r>
      <w:r w:rsidRPr="00442AF6">
        <w:rPr>
          <w:rFonts w:cs="Simplified Arabic" w:hint="cs"/>
          <w:b/>
          <w:bCs/>
          <w:sz w:val="24"/>
          <w:szCs w:val="24"/>
          <w:rtl/>
        </w:rPr>
        <w:t>:</w:t>
      </w:r>
      <w:proofErr w:type="spellEnd"/>
    </w:p>
    <w:p w:rsidR="00E9053B" w:rsidRPr="00442AF6" w:rsidRDefault="00234295" w:rsidP="00740240">
      <w:pPr>
        <w:ind w:hanging="2"/>
        <w:jc w:val="both"/>
        <w:rPr>
          <w:rFonts w:ascii="Simplified Arabic" w:hAnsi="Simplified Arabic" w:cs="Simplified Arabic"/>
          <w:sz w:val="24"/>
          <w:szCs w:val="24"/>
          <w:rtl/>
        </w:rPr>
      </w:pPr>
      <w:r>
        <w:rPr>
          <w:rFonts w:ascii="Simplified Arabic" w:hAnsi="Simplified Arabic" w:cs="Simplified Arabic" w:hint="cs"/>
          <w:sz w:val="24"/>
          <w:szCs w:val="24"/>
          <w:rtl/>
        </w:rPr>
        <w:t xml:space="preserve">هو مؤشر يقيس </w:t>
      </w:r>
      <w:r w:rsidR="00E9053B" w:rsidRPr="00442AF6">
        <w:rPr>
          <w:rFonts w:ascii="Simplified Arabic" w:hAnsi="Simplified Arabic" w:cs="Simplified Arabic" w:hint="cs"/>
          <w:sz w:val="24"/>
          <w:szCs w:val="24"/>
          <w:rtl/>
        </w:rPr>
        <w:t>حجم الفجوة الإجمالية الموجودة بين استهلاك الفقراء و(خط الفقر</w:t>
      </w:r>
      <w:proofErr w:type="spellStart"/>
      <w:r w:rsidR="00E9053B" w:rsidRPr="00442AF6">
        <w:rPr>
          <w:rFonts w:ascii="Simplified Arabic" w:hAnsi="Simplified Arabic" w:cs="Simplified Arabic" w:hint="cs"/>
          <w:sz w:val="24"/>
          <w:szCs w:val="24"/>
          <w:rtl/>
        </w:rPr>
        <w:t>)،</w:t>
      </w:r>
      <w:proofErr w:type="spellEnd"/>
      <w:r w:rsidR="00E9053B" w:rsidRPr="00442AF6">
        <w:rPr>
          <w:rFonts w:ascii="Simplified Arabic" w:hAnsi="Simplified Arabic" w:cs="Simplified Arabic" w:hint="cs"/>
          <w:sz w:val="24"/>
          <w:szCs w:val="24"/>
          <w:rtl/>
        </w:rPr>
        <w:t xml:space="preserve"> أي إجمالي المبالغ المطلوبة لرفع مستويات استهلاك الفقراء الى خط </w:t>
      </w:r>
      <w:proofErr w:type="spellStart"/>
      <w:r w:rsidR="00E9053B" w:rsidRPr="00442AF6">
        <w:rPr>
          <w:rFonts w:ascii="Simplified Arabic" w:hAnsi="Simplified Arabic" w:cs="Simplified Arabic" w:hint="cs"/>
          <w:sz w:val="24"/>
          <w:szCs w:val="24"/>
          <w:rtl/>
        </w:rPr>
        <w:t>الفقر،</w:t>
      </w:r>
      <w:proofErr w:type="spellEnd"/>
      <w:r w:rsidR="00E9053B" w:rsidRPr="00442AF6">
        <w:rPr>
          <w:rFonts w:ascii="Simplified Arabic" w:hAnsi="Simplified Arabic" w:cs="Simplified Arabic" w:hint="cs"/>
          <w:sz w:val="24"/>
          <w:szCs w:val="24"/>
          <w:rtl/>
        </w:rPr>
        <w:t xml:space="preserve"> ويفضل حساب هذا المؤشر كنسبة مئوية من القيمة الكلية لاستهلاك كافة </w:t>
      </w:r>
      <w:proofErr w:type="spellStart"/>
      <w:r w:rsidR="00E9053B" w:rsidRPr="00442AF6">
        <w:rPr>
          <w:rFonts w:ascii="Simplified Arabic" w:hAnsi="Simplified Arabic" w:cs="Simplified Arabic" w:hint="cs"/>
          <w:sz w:val="24"/>
          <w:szCs w:val="24"/>
          <w:rtl/>
        </w:rPr>
        <w:t>السكان،</w:t>
      </w:r>
      <w:proofErr w:type="spellEnd"/>
      <w:r w:rsidR="00E9053B" w:rsidRPr="00442AF6">
        <w:rPr>
          <w:rFonts w:ascii="Simplified Arabic" w:hAnsi="Simplified Arabic" w:cs="Simplified Arabic" w:hint="cs"/>
          <w:sz w:val="24"/>
          <w:szCs w:val="24"/>
          <w:rtl/>
        </w:rPr>
        <w:t xml:space="preserve"> عندما يكون مستوى استهلاك كل منهم مساوي لخط الفقر.</w:t>
      </w:r>
      <w:r w:rsidR="00E115E2" w:rsidRPr="00442AF6">
        <w:rPr>
          <w:rFonts w:ascii="Simplified Arabic" w:hAnsi="Simplified Arabic" w:cs="Simplified Arabic" w:hint="cs"/>
          <w:sz w:val="24"/>
          <w:szCs w:val="24"/>
          <w:rtl/>
        </w:rPr>
        <w:t xml:space="preserve">  </w:t>
      </w:r>
    </w:p>
    <w:p w:rsidR="00E9053B" w:rsidRPr="00EE702A" w:rsidRDefault="00E9053B" w:rsidP="00740240">
      <w:pPr>
        <w:tabs>
          <w:tab w:val="left" w:pos="-1"/>
        </w:tabs>
        <w:ind w:left="-1"/>
        <w:jc w:val="both"/>
        <w:rPr>
          <w:rFonts w:cs="Simplified Arabic"/>
          <w:sz w:val="18"/>
          <w:szCs w:val="18"/>
          <w:rtl/>
        </w:rPr>
      </w:pPr>
    </w:p>
    <w:p w:rsidR="00E9053B" w:rsidRPr="00442AF6" w:rsidRDefault="00E9053B" w:rsidP="00740240">
      <w:pPr>
        <w:ind w:hanging="2"/>
        <w:jc w:val="both"/>
        <w:rPr>
          <w:rFonts w:cs="Simplified Arabic"/>
          <w:b/>
          <w:bCs/>
          <w:sz w:val="24"/>
          <w:szCs w:val="24"/>
          <w:rtl/>
        </w:rPr>
      </w:pPr>
      <w:r w:rsidRPr="00442AF6">
        <w:rPr>
          <w:rFonts w:cs="Simplified Arabic" w:hint="cs"/>
          <w:b/>
          <w:bCs/>
          <w:sz w:val="24"/>
          <w:szCs w:val="24"/>
          <w:rtl/>
        </w:rPr>
        <w:t>شدة الفقر</w:t>
      </w:r>
      <w:r w:rsidR="00B45A1C">
        <w:rPr>
          <w:rFonts w:cs="Simplified Arabic" w:hint="cs"/>
          <w:b/>
          <w:bCs/>
          <w:sz w:val="24"/>
          <w:szCs w:val="24"/>
          <w:rtl/>
        </w:rPr>
        <w:t xml:space="preserve"> (مؤشر</w:t>
      </w:r>
      <w:proofErr w:type="spellStart"/>
      <w:r w:rsidR="00B45A1C">
        <w:rPr>
          <w:rFonts w:cs="Simplified Arabic" w:hint="cs"/>
          <w:b/>
          <w:bCs/>
          <w:sz w:val="24"/>
          <w:szCs w:val="24"/>
          <w:rtl/>
        </w:rPr>
        <w:t>)</w:t>
      </w:r>
      <w:r w:rsidRPr="00442AF6">
        <w:rPr>
          <w:rFonts w:cs="Simplified Arabic" w:hint="cs"/>
          <w:b/>
          <w:bCs/>
          <w:sz w:val="24"/>
          <w:szCs w:val="24"/>
          <w:rtl/>
        </w:rPr>
        <w:t>:</w:t>
      </w:r>
      <w:proofErr w:type="spellEnd"/>
    </w:p>
    <w:p w:rsidR="00B03B68" w:rsidRPr="00442AF6" w:rsidRDefault="00E9053B" w:rsidP="00740240">
      <w:pPr>
        <w:tabs>
          <w:tab w:val="left" w:pos="-1"/>
        </w:tabs>
        <w:ind w:left="-1"/>
        <w:jc w:val="both"/>
        <w:rPr>
          <w:rFonts w:cs="Simplified Arabic"/>
          <w:b/>
          <w:bCs/>
          <w:sz w:val="24"/>
          <w:szCs w:val="24"/>
          <w:rtl/>
        </w:rPr>
      </w:pPr>
      <w:r w:rsidRPr="00442AF6">
        <w:rPr>
          <w:rFonts w:ascii="Simplified Arabic" w:hAnsi="Simplified Arabic" w:cs="Simplified Arabic" w:hint="cs"/>
          <w:sz w:val="24"/>
          <w:szCs w:val="24"/>
          <w:rtl/>
        </w:rPr>
        <w:t>هو مؤشر يعكس مدى التفاوت الموجود بين الفقراء</w:t>
      </w:r>
      <w:r w:rsidR="00197A7C">
        <w:rPr>
          <w:rFonts w:ascii="Simplified Arabic" w:hAnsi="Simplified Arabic" w:cs="Simplified Arabic" w:hint="cs"/>
          <w:sz w:val="24"/>
          <w:szCs w:val="24"/>
          <w:rtl/>
        </w:rPr>
        <w:t xml:space="preserve"> والأسر التي تكون بعيدة عن خط الفقر</w:t>
      </w:r>
      <w:r w:rsidR="007D58E6">
        <w:rPr>
          <w:rFonts w:ascii="Simplified Arabic" w:hAnsi="Simplified Arabic" w:cs="Simplified Arabic" w:hint="cs"/>
          <w:sz w:val="24"/>
          <w:szCs w:val="24"/>
          <w:rtl/>
        </w:rPr>
        <w:t xml:space="preserve"> يكون لها الوزن </w:t>
      </w:r>
      <w:proofErr w:type="spellStart"/>
      <w:r w:rsidR="007D58E6">
        <w:rPr>
          <w:rFonts w:ascii="Simplified Arabic" w:hAnsi="Simplified Arabic" w:cs="Simplified Arabic" w:hint="cs"/>
          <w:sz w:val="24"/>
          <w:szCs w:val="24"/>
          <w:rtl/>
        </w:rPr>
        <w:t>الأكبر</w:t>
      </w:r>
      <w:r w:rsidR="006B0821">
        <w:rPr>
          <w:rFonts w:ascii="Simplified Arabic" w:hAnsi="Simplified Arabic" w:cs="Simplified Arabic" w:hint="cs"/>
          <w:sz w:val="24"/>
          <w:szCs w:val="24"/>
          <w:rtl/>
        </w:rPr>
        <w:t>،</w:t>
      </w:r>
      <w:proofErr w:type="spellEnd"/>
      <w:r w:rsidR="006B0821">
        <w:rPr>
          <w:rFonts w:ascii="Simplified Arabic" w:hAnsi="Simplified Arabic" w:cs="Simplified Arabic" w:hint="cs"/>
          <w:sz w:val="24"/>
          <w:szCs w:val="24"/>
          <w:rtl/>
        </w:rPr>
        <w:t xml:space="preserve"> </w:t>
      </w:r>
      <w:r w:rsidR="00234295">
        <w:rPr>
          <w:rFonts w:ascii="Simplified Arabic" w:hAnsi="Simplified Arabic" w:cs="Simplified Arabic" w:hint="cs"/>
          <w:sz w:val="24"/>
          <w:szCs w:val="24"/>
          <w:rtl/>
        </w:rPr>
        <w:t xml:space="preserve">ويقاس </w:t>
      </w:r>
      <w:r w:rsidRPr="00442AF6">
        <w:rPr>
          <w:rFonts w:ascii="Simplified Arabic" w:hAnsi="Simplified Arabic" w:cs="Simplified Arabic" w:hint="cs"/>
          <w:sz w:val="24"/>
          <w:szCs w:val="24"/>
          <w:rtl/>
        </w:rPr>
        <w:t xml:space="preserve">هذا المؤشر </w:t>
      </w:r>
      <w:r w:rsidR="00234295">
        <w:rPr>
          <w:rFonts w:ascii="Simplified Arabic" w:hAnsi="Simplified Arabic" w:cs="Simplified Arabic" w:hint="cs"/>
          <w:sz w:val="24"/>
          <w:szCs w:val="24"/>
          <w:rtl/>
        </w:rPr>
        <w:t>بإيجاد</w:t>
      </w:r>
      <w:r w:rsidRPr="00442AF6">
        <w:rPr>
          <w:rFonts w:ascii="Simplified Arabic" w:hAnsi="Simplified Arabic" w:cs="Simplified Arabic" w:hint="cs"/>
          <w:sz w:val="24"/>
          <w:szCs w:val="24"/>
          <w:rtl/>
        </w:rPr>
        <w:t xml:space="preserve"> الوسط الحسابي لمجموع مربعات فجوات جميع الفقراء</w:t>
      </w:r>
      <w:r w:rsidRPr="00442AF6">
        <w:rPr>
          <w:rFonts w:cs="Simplified Arabic" w:hint="cs"/>
          <w:sz w:val="24"/>
          <w:szCs w:val="24"/>
          <w:rtl/>
        </w:rPr>
        <w:t>.</w:t>
      </w:r>
      <w:r w:rsidR="00873217" w:rsidRPr="00442AF6">
        <w:rPr>
          <w:rFonts w:cs="Simplified Arabic" w:hint="cs"/>
          <w:sz w:val="24"/>
          <w:szCs w:val="24"/>
          <w:rtl/>
        </w:rPr>
        <w:t xml:space="preserve">  </w:t>
      </w:r>
    </w:p>
    <w:p w:rsidR="00B03B68" w:rsidRDefault="00B03B68" w:rsidP="00740240">
      <w:pPr>
        <w:tabs>
          <w:tab w:val="left" w:pos="-1"/>
        </w:tabs>
        <w:ind w:left="-1"/>
        <w:jc w:val="both"/>
        <w:rPr>
          <w:rFonts w:cs="Simplified Arabic"/>
          <w:sz w:val="24"/>
          <w:szCs w:val="24"/>
          <w:rtl/>
        </w:rPr>
      </w:pPr>
    </w:p>
    <w:p w:rsidR="00B03B68" w:rsidRPr="00442AF6" w:rsidRDefault="00B03B68" w:rsidP="00740240">
      <w:pPr>
        <w:tabs>
          <w:tab w:val="left" w:pos="-143"/>
          <w:tab w:val="left" w:pos="140"/>
          <w:tab w:val="left" w:pos="6803"/>
          <w:tab w:val="left" w:pos="8504"/>
        </w:tabs>
        <w:jc w:val="both"/>
        <w:rPr>
          <w:rFonts w:cs="Simplified Arabic"/>
          <w:b/>
          <w:bCs/>
          <w:sz w:val="24"/>
          <w:szCs w:val="24"/>
          <w:rtl/>
        </w:rPr>
      </w:pPr>
      <w:r w:rsidRPr="00442AF6">
        <w:rPr>
          <w:rFonts w:cs="Simplified Arabic" w:hint="cs"/>
          <w:b/>
          <w:bCs/>
          <w:sz w:val="24"/>
          <w:szCs w:val="24"/>
          <w:rtl/>
        </w:rPr>
        <w:t>2.1 التصنيفات</w:t>
      </w:r>
    </w:p>
    <w:p w:rsidR="00B03B68" w:rsidRPr="00442AF6" w:rsidRDefault="00510E98" w:rsidP="00740240">
      <w:pPr>
        <w:tabs>
          <w:tab w:val="left" w:pos="-1"/>
        </w:tabs>
        <w:ind w:left="-1"/>
        <w:jc w:val="both"/>
        <w:rPr>
          <w:rFonts w:ascii="Simplified Arabic" w:hAnsi="Simplified Arabic" w:cs="Simplified Arabic"/>
          <w:sz w:val="24"/>
          <w:szCs w:val="24"/>
          <w:rtl/>
          <w:lang w:val="en-GB"/>
        </w:rPr>
      </w:pPr>
      <w:r w:rsidRPr="00442AF6">
        <w:rPr>
          <w:rFonts w:ascii="Simplified Arabic" w:hAnsi="Simplified Arabic" w:cs="Simplified Arabic" w:hint="cs"/>
          <w:sz w:val="24"/>
          <w:szCs w:val="24"/>
          <w:rtl/>
          <w:lang w:val="en-GB"/>
        </w:rPr>
        <w:t xml:space="preserve">اعتمد </w:t>
      </w:r>
      <w:r w:rsidRPr="00442AF6">
        <w:rPr>
          <w:rFonts w:ascii="Simplified Arabic" w:hAnsi="Simplified Arabic" w:cs="Simplified Arabic"/>
          <w:sz w:val="24"/>
          <w:szCs w:val="24"/>
          <w:rtl/>
          <w:lang w:val="en-GB"/>
        </w:rPr>
        <w:t>في عملية جمع ومعالجة البيانات الاحصائية</w:t>
      </w:r>
      <w:r w:rsidRPr="00442AF6">
        <w:rPr>
          <w:rFonts w:ascii="Simplified Arabic" w:hAnsi="Simplified Arabic" w:cs="Simplified Arabic" w:hint="cs"/>
          <w:sz w:val="24"/>
          <w:szCs w:val="24"/>
          <w:rtl/>
          <w:lang w:val="en-GB"/>
        </w:rPr>
        <w:t xml:space="preserve"> على </w:t>
      </w:r>
      <w:r w:rsidRPr="00442AF6">
        <w:rPr>
          <w:rFonts w:ascii="Simplified Arabic" w:hAnsi="Simplified Arabic" w:cs="Simplified Arabic"/>
          <w:sz w:val="24"/>
          <w:szCs w:val="24"/>
          <w:rtl/>
          <w:lang w:val="en-GB"/>
        </w:rPr>
        <w:t xml:space="preserve">التصنيفات </w:t>
      </w:r>
      <w:r w:rsidRPr="00442AF6">
        <w:rPr>
          <w:rFonts w:ascii="Simplified Arabic" w:hAnsi="Simplified Arabic" w:cs="Simplified Arabic" w:hint="cs"/>
          <w:sz w:val="24"/>
          <w:szCs w:val="24"/>
          <w:rtl/>
          <w:lang w:val="en-GB"/>
        </w:rPr>
        <w:t>المعتمدة والمستخدمة في الجهاز وفق المعايير الدولية وبما يتلاءم مع الخصوصية الفلسطينية.</w:t>
      </w:r>
      <w:r w:rsidR="004E2F27" w:rsidRPr="00442AF6">
        <w:rPr>
          <w:rFonts w:ascii="Simplified Arabic" w:hAnsi="Simplified Arabic" w:cs="Simplified Arabic" w:hint="cs"/>
          <w:sz w:val="24"/>
          <w:szCs w:val="24"/>
          <w:rtl/>
          <w:lang w:val="en-GB"/>
        </w:rPr>
        <w:t xml:space="preserve">  </w:t>
      </w:r>
    </w:p>
    <w:p w:rsidR="00510E98" w:rsidRPr="00740240" w:rsidRDefault="00510E98" w:rsidP="00740240">
      <w:pPr>
        <w:tabs>
          <w:tab w:val="left" w:pos="-1"/>
        </w:tabs>
        <w:ind w:left="-1"/>
        <w:jc w:val="both"/>
        <w:rPr>
          <w:rFonts w:cs="Simplified Arabic"/>
          <w:sz w:val="12"/>
          <w:szCs w:val="12"/>
          <w:rtl/>
        </w:rPr>
      </w:pPr>
    </w:p>
    <w:p w:rsidR="005F3F2B" w:rsidRPr="00C77E42" w:rsidRDefault="00AA75F0" w:rsidP="008A4DE9">
      <w:pPr>
        <w:pStyle w:val="ListParagraph"/>
        <w:numPr>
          <w:ilvl w:val="0"/>
          <w:numId w:val="3"/>
        </w:numPr>
        <w:ind w:left="566" w:hanging="426"/>
        <w:rPr>
          <w:rFonts w:ascii="Simplified Arabic" w:hAnsi="Simplified Arabic" w:cs="Simplified Arabic"/>
          <w:sz w:val="24"/>
          <w:szCs w:val="24"/>
          <w:lang w:val="en-GB"/>
        </w:rPr>
      </w:pPr>
      <w:r w:rsidRPr="00C77E42">
        <w:rPr>
          <w:rFonts w:ascii="Simplified Arabic" w:hAnsi="Simplified Arabic" w:cs="Simplified Arabic"/>
          <w:sz w:val="24"/>
          <w:szCs w:val="24"/>
          <w:rtl/>
          <w:lang w:val="en-GB"/>
        </w:rPr>
        <w:t>تصنيف نظام الحسابات القومية</w:t>
      </w:r>
      <w:r w:rsidR="00535312" w:rsidRPr="00C77E42">
        <w:rPr>
          <w:rFonts w:ascii="Simplified Arabic" w:hAnsi="Simplified Arabic" w:cs="Simplified Arabic" w:hint="cs"/>
          <w:sz w:val="24"/>
          <w:szCs w:val="24"/>
          <w:rtl/>
          <w:lang w:val="en-GB"/>
        </w:rPr>
        <w:t xml:space="preserve"> </w:t>
      </w:r>
      <w:r w:rsidR="00535312" w:rsidRPr="00C77E42">
        <w:rPr>
          <w:rFonts w:ascii="Simplified Arabic" w:hAnsi="Simplified Arabic" w:cs="Simplified Arabic"/>
          <w:sz w:val="24"/>
          <w:szCs w:val="24"/>
        </w:rPr>
        <w:t>(SNA)</w:t>
      </w:r>
      <w:proofErr w:type="spellStart"/>
      <w:r w:rsidRPr="00C77E42">
        <w:rPr>
          <w:rFonts w:ascii="Arial" w:hAnsi="Arial" w:cs="Arial"/>
          <w:sz w:val="24"/>
          <w:szCs w:val="24"/>
          <w:rtl/>
        </w:rPr>
        <w:t>,</w:t>
      </w:r>
      <w:proofErr w:type="spellEnd"/>
      <w:r w:rsidRPr="00C77E42">
        <w:rPr>
          <w:rFonts w:ascii="Arial" w:hAnsi="Arial" w:cs="Arial"/>
          <w:sz w:val="24"/>
          <w:szCs w:val="24"/>
          <w:rtl/>
        </w:rPr>
        <w:t xml:space="preserve"> 2008</w:t>
      </w:r>
      <w:r w:rsidRPr="00C77E42">
        <w:rPr>
          <w:rFonts w:ascii="Simplified Arabic" w:hAnsi="Simplified Arabic" w:cs="Simplified Arabic"/>
          <w:sz w:val="24"/>
          <w:szCs w:val="24"/>
          <w:rtl/>
          <w:lang w:val="en-GB"/>
        </w:rPr>
        <w:t xml:space="preserve">.  </w:t>
      </w:r>
    </w:p>
    <w:p w:rsidR="00C77E42" w:rsidRPr="00C77E42" w:rsidRDefault="00C77E42" w:rsidP="008A4DE9">
      <w:pPr>
        <w:pStyle w:val="ListParagraph"/>
        <w:numPr>
          <w:ilvl w:val="0"/>
          <w:numId w:val="3"/>
        </w:numPr>
        <w:ind w:left="566" w:hanging="426"/>
        <w:jc w:val="both"/>
        <w:rPr>
          <w:rFonts w:cs="Simplified Arabic"/>
          <w:sz w:val="24"/>
          <w:szCs w:val="24"/>
        </w:rPr>
      </w:pPr>
      <w:r w:rsidRPr="00C77E42">
        <w:rPr>
          <w:rFonts w:ascii="Simplified Arabic" w:hAnsi="Simplified Arabic" w:cs="Simplified Arabic"/>
          <w:sz w:val="24"/>
          <w:szCs w:val="24"/>
          <w:rtl/>
        </w:rPr>
        <w:t>تصنيف</w:t>
      </w:r>
      <w:r w:rsidRPr="00C77E42">
        <w:rPr>
          <w:rFonts w:ascii="Simplified Arabic" w:hAnsi="Simplified Arabic" w:cs="Simplified Arabic" w:hint="cs"/>
          <w:sz w:val="24"/>
          <w:szCs w:val="24"/>
          <w:rtl/>
        </w:rPr>
        <w:t xml:space="preserve"> الاستهلاك الفردي</w:t>
      </w:r>
      <w:r w:rsidRPr="00C77E42">
        <w:rPr>
          <w:rFonts w:ascii="Simplified Arabic" w:hAnsi="Simplified Arabic" w:cs="Simplified Arabic"/>
          <w:sz w:val="24"/>
          <w:szCs w:val="24"/>
          <w:rtl/>
        </w:rPr>
        <w:t xml:space="preserve"> حسب الغرض </w:t>
      </w:r>
      <w:r w:rsidRPr="00C77E42">
        <w:rPr>
          <w:rFonts w:ascii="Arial" w:hAnsi="Arial" w:cs="Arial"/>
          <w:sz w:val="24"/>
          <w:szCs w:val="24"/>
        </w:rPr>
        <w:t>(COICOP)</w:t>
      </w:r>
      <w:proofErr w:type="spellStart"/>
      <w:r w:rsidRPr="00C77E42">
        <w:rPr>
          <w:rFonts w:ascii="Arial" w:hAnsi="Arial" w:cs="Arial"/>
          <w:sz w:val="24"/>
          <w:szCs w:val="24"/>
          <w:rtl/>
        </w:rPr>
        <w:t>,</w:t>
      </w:r>
      <w:proofErr w:type="spellEnd"/>
      <w:r w:rsidRPr="00C77E42">
        <w:rPr>
          <w:rFonts w:ascii="Arial" w:hAnsi="Arial" w:cs="Arial"/>
          <w:sz w:val="24"/>
          <w:szCs w:val="24"/>
          <w:rtl/>
        </w:rPr>
        <w:t xml:space="preserve"> 2000</w:t>
      </w:r>
      <w:r w:rsidRPr="00C77E42">
        <w:rPr>
          <w:rFonts w:ascii="Simplified Arabic" w:hAnsi="Simplified Arabic" w:cs="Simplified Arabic"/>
          <w:sz w:val="24"/>
          <w:szCs w:val="24"/>
          <w:rtl/>
        </w:rPr>
        <w:t>.</w:t>
      </w:r>
      <w:r w:rsidRPr="00C77E42">
        <w:rPr>
          <w:rFonts w:cs="Simplified Arabic" w:hint="cs"/>
          <w:b/>
          <w:bCs/>
          <w:sz w:val="24"/>
          <w:szCs w:val="24"/>
          <w:rtl/>
        </w:rPr>
        <w:t xml:space="preserve">  </w:t>
      </w:r>
      <w:r w:rsidRPr="00C77E42">
        <w:rPr>
          <w:rFonts w:cs="Simplified Arabic" w:hint="cs"/>
          <w:sz w:val="24"/>
          <w:szCs w:val="24"/>
          <w:rtl/>
        </w:rPr>
        <w:t xml:space="preserve">هو جزء من نظام الحسابات القومية 1993 ويستخدم في ثلاث محاور إحصائية مهمة </w:t>
      </w:r>
      <w:proofErr w:type="spellStart"/>
      <w:r w:rsidRPr="00C77E42">
        <w:rPr>
          <w:rFonts w:cs="Simplified Arabic" w:hint="cs"/>
          <w:sz w:val="24"/>
          <w:szCs w:val="24"/>
          <w:rtl/>
        </w:rPr>
        <w:t>وهي:</w:t>
      </w:r>
      <w:proofErr w:type="spellEnd"/>
      <w:r w:rsidRPr="00C77E42">
        <w:rPr>
          <w:rFonts w:cs="Simplified Arabic" w:hint="cs"/>
          <w:sz w:val="24"/>
          <w:szCs w:val="24"/>
          <w:rtl/>
        </w:rPr>
        <w:t xml:space="preserve"> مسوح إنفاق واستهلاك الأسرة وميزانية </w:t>
      </w:r>
      <w:proofErr w:type="spellStart"/>
      <w:r w:rsidRPr="00C77E42">
        <w:rPr>
          <w:rFonts w:cs="Simplified Arabic" w:hint="cs"/>
          <w:sz w:val="24"/>
          <w:szCs w:val="24"/>
          <w:rtl/>
        </w:rPr>
        <w:t>الأسرة،</w:t>
      </w:r>
      <w:proofErr w:type="spellEnd"/>
      <w:r w:rsidRPr="00C77E42">
        <w:rPr>
          <w:rFonts w:cs="Simplified Arabic" w:hint="cs"/>
          <w:sz w:val="24"/>
          <w:szCs w:val="24"/>
          <w:rtl/>
        </w:rPr>
        <w:t xml:space="preserve"> </w:t>
      </w:r>
      <w:r>
        <w:rPr>
          <w:rFonts w:cs="Simplified Arabic" w:hint="cs"/>
          <w:sz w:val="24"/>
          <w:szCs w:val="24"/>
          <w:rtl/>
        </w:rPr>
        <w:t>و</w:t>
      </w:r>
      <w:r w:rsidRPr="00C77E42">
        <w:rPr>
          <w:rFonts w:cs="Simplified Arabic" w:hint="cs"/>
          <w:sz w:val="24"/>
          <w:szCs w:val="24"/>
          <w:rtl/>
        </w:rPr>
        <w:t xml:space="preserve">الأرقام القياسية لأسعار </w:t>
      </w:r>
      <w:proofErr w:type="spellStart"/>
      <w:r w:rsidRPr="00C77E42">
        <w:rPr>
          <w:rFonts w:cs="Simplified Arabic" w:hint="cs"/>
          <w:sz w:val="24"/>
          <w:szCs w:val="24"/>
          <w:rtl/>
        </w:rPr>
        <w:t>المستهلك،</w:t>
      </w:r>
      <w:proofErr w:type="spellEnd"/>
      <w:r w:rsidRPr="00C77E42">
        <w:rPr>
          <w:rFonts w:cs="Simplified Arabic" w:hint="cs"/>
          <w:sz w:val="24"/>
          <w:szCs w:val="24"/>
          <w:rtl/>
        </w:rPr>
        <w:t xml:space="preserve"> وبرنامج المقارنات الدولية للناتج المحلي الإجمالي والنفقات المكونة له.</w:t>
      </w:r>
    </w:p>
    <w:p w:rsidR="00C77E42" w:rsidRPr="003C09F2" w:rsidRDefault="00C77E42" w:rsidP="00740240">
      <w:pPr>
        <w:pStyle w:val="ListParagraph"/>
        <w:rPr>
          <w:rFonts w:ascii="Simplified Arabic" w:hAnsi="Simplified Arabic" w:cs="Simplified Arabic"/>
          <w:sz w:val="24"/>
          <w:szCs w:val="24"/>
          <w:lang w:val="en-GB"/>
        </w:rPr>
      </w:pPr>
    </w:p>
    <w:p w:rsidR="005F3F2B" w:rsidRPr="00442AF6" w:rsidRDefault="005F3F2B" w:rsidP="00740240">
      <w:pPr>
        <w:pStyle w:val="ListParagraph"/>
        <w:tabs>
          <w:tab w:val="left" w:pos="-1"/>
        </w:tabs>
        <w:jc w:val="both"/>
        <w:rPr>
          <w:rFonts w:cs="Simplified Arabic"/>
          <w:b/>
          <w:bCs/>
          <w:sz w:val="24"/>
          <w:szCs w:val="24"/>
          <w:rtl/>
        </w:rPr>
      </w:pPr>
    </w:p>
    <w:p w:rsidR="00F60286" w:rsidRDefault="00F60286" w:rsidP="00740240">
      <w:pPr>
        <w:autoSpaceDE/>
        <w:autoSpaceDN/>
        <w:bidi w:val="0"/>
        <w:rPr>
          <w:rFonts w:cs="Simplified Arabic"/>
          <w:b/>
          <w:bCs/>
          <w:sz w:val="24"/>
          <w:szCs w:val="24"/>
        </w:rPr>
      </w:pPr>
    </w:p>
    <w:p w:rsidR="00F60286" w:rsidRDefault="00F60286" w:rsidP="00740240">
      <w:pPr>
        <w:autoSpaceDE/>
        <w:autoSpaceDN/>
        <w:bidi w:val="0"/>
        <w:rPr>
          <w:rFonts w:cs="Simplified Arabic"/>
          <w:b/>
          <w:bCs/>
          <w:sz w:val="24"/>
          <w:szCs w:val="24"/>
        </w:rPr>
      </w:pPr>
      <w:r>
        <w:rPr>
          <w:rFonts w:cs="Simplified Arabic"/>
          <w:b/>
          <w:bCs/>
          <w:sz w:val="24"/>
          <w:szCs w:val="24"/>
        </w:rPr>
        <w:br w:type="page"/>
      </w:r>
    </w:p>
    <w:p w:rsidR="004B3EDA" w:rsidRDefault="004B3EDA" w:rsidP="00740240">
      <w:pPr>
        <w:autoSpaceDE/>
        <w:autoSpaceDN/>
        <w:bidi w:val="0"/>
        <w:rPr>
          <w:rFonts w:cs="Simplified Arabic"/>
          <w:b/>
          <w:bCs/>
          <w:sz w:val="24"/>
          <w:szCs w:val="24"/>
          <w:rtl/>
        </w:rPr>
      </w:pPr>
      <w:r>
        <w:rPr>
          <w:rFonts w:cs="Simplified Arabic"/>
          <w:b/>
          <w:bCs/>
          <w:sz w:val="24"/>
          <w:szCs w:val="24"/>
          <w:rtl/>
        </w:rPr>
        <w:lastRenderedPageBreak/>
        <w:br w:type="page"/>
      </w:r>
    </w:p>
    <w:p w:rsidR="004B3EDA" w:rsidRPr="000E58D5" w:rsidRDefault="00C51E19" w:rsidP="00740240">
      <w:pPr>
        <w:autoSpaceDE/>
        <w:autoSpaceDN/>
        <w:bidi w:val="0"/>
        <w:jc w:val="center"/>
        <w:rPr>
          <w:rFonts w:ascii="Simplified Arabic" w:hAnsi="Simplified Arabic" w:cs="Simplified Arabic"/>
          <w:sz w:val="24"/>
          <w:szCs w:val="24"/>
          <w:rtl/>
        </w:rPr>
      </w:pPr>
      <w:r w:rsidRPr="000E58D5">
        <w:rPr>
          <w:rFonts w:ascii="Simplified Arabic" w:hAnsi="Simplified Arabic" w:cs="Simplified Arabic"/>
          <w:sz w:val="24"/>
          <w:szCs w:val="24"/>
          <w:rtl/>
        </w:rPr>
        <w:lastRenderedPageBreak/>
        <w:t>الفصل الثاني</w:t>
      </w:r>
    </w:p>
    <w:p w:rsidR="00C51E19" w:rsidRPr="009237AC" w:rsidRDefault="00C51E19" w:rsidP="00740240">
      <w:pPr>
        <w:autoSpaceDE/>
        <w:autoSpaceDN/>
        <w:bidi w:val="0"/>
        <w:jc w:val="center"/>
        <w:rPr>
          <w:rFonts w:ascii="Simplified Arabic" w:hAnsi="Simplified Arabic" w:cs="Simplified Arabic"/>
          <w:b/>
          <w:bCs/>
          <w:sz w:val="24"/>
          <w:szCs w:val="24"/>
        </w:rPr>
      </w:pPr>
    </w:p>
    <w:p w:rsidR="00C51E19" w:rsidRPr="000E58D5" w:rsidRDefault="00C51E19" w:rsidP="00740240">
      <w:pPr>
        <w:tabs>
          <w:tab w:val="left" w:pos="-1"/>
        </w:tabs>
        <w:ind w:left="-1"/>
        <w:jc w:val="center"/>
        <w:rPr>
          <w:rFonts w:cs="Simplified Arabic"/>
          <w:b/>
          <w:bCs/>
          <w:sz w:val="28"/>
          <w:szCs w:val="28"/>
          <w:rtl/>
        </w:rPr>
      </w:pPr>
      <w:r w:rsidRPr="000E58D5">
        <w:rPr>
          <w:rFonts w:cs="Simplified Arabic" w:hint="cs"/>
          <w:b/>
          <w:bCs/>
          <w:sz w:val="28"/>
          <w:szCs w:val="28"/>
          <w:rtl/>
        </w:rPr>
        <w:t>النتائج الرئيسية</w:t>
      </w:r>
    </w:p>
    <w:p w:rsidR="00C51E19" w:rsidRPr="009237AC" w:rsidRDefault="00C51E19" w:rsidP="00740240">
      <w:pPr>
        <w:tabs>
          <w:tab w:val="left" w:pos="-1"/>
        </w:tabs>
        <w:ind w:left="-1"/>
        <w:jc w:val="center"/>
        <w:rPr>
          <w:rFonts w:cs="Simplified Arabic"/>
          <w:b/>
          <w:bCs/>
          <w:sz w:val="24"/>
          <w:szCs w:val="24"/>
          <w:rtl/>
        </w:rPr>
      </w:pPr>
    </w:p>
    <w:p w:rsidR="00C85A5D" w:rsidRPr="003931B5" w:rsidRDefault="00C85A5D" w:rsidP="00EE589D">
      <w:pPr>
        <w:ind w:left="-1"/>
        <w:jc w:val="both"/>
        <w:rPr>
          <w:rFonts w:cs="Simplified Arabic"/>
          <w:sz w:val="24"/>
          <w:szCs w:val="24"/>
          <w:rtl/>
        </w:rPr>
      </w:pPr>
      <w:r w:rsidRPr="003931B5">
        <w:rPr>
          <w:rFonts w:cs="Simplified Arabic"/>
          <w:sz w:val="24"/>
          <w:szCs w:val="24"/>
          <w:rtl/>
        </w:rPr>
        <w:t>يعرض هذا الفصل المؤشرات الرئيسية لنتائج مسح إنفاق واستهلاك الأسرة</w:t>
      </w:r>
      <w:r w:rsidRPr="003931B5">
        <w:rPr>
          <w:rFonts w:cs="Simplified Arabic" w:hint="cs"/>
          <w:sz w:val="24"/>
          <w:szCs w:val="24"/>
          <w:rtl/>
        </w:rPr>
        <w:t xml:space="preserve"> </w:t>
      </w:r>
      <w:proofErr w:type="spellStart"/>
      <w:r w:rsidRPr="003931B5">
        <w:rPr>
          <w:rFonts w:cs="Simplified Arabic" w:hint="cs"/>
          <w:sz w:val="24"/>
          <w:szCs w:val="24"/>
          <w:rtl/>
        </w:rPr>
        <w:t>2017،</w:t>
      </w:r>
      <w:proofErr w:type="spellEnd"/>
      <w:r w:rsidRPr="003931B5">
        <w:rPr>
          <w:rFonts w:cs="Simplified Arabic" w:hint="cs"/>
          <w:sz w:val="24"/>
          <w:szCs w:val="24"/>
          <w:rtl/>
        </w:rPr>
        <w:t xml:space="preserve"> على مستوى الفرد والأسرة </w:t>
      </w:r>
      <w:r w:rsidR="00100678">
        <w:rPr>
          <w:rFonts w:cs="Simplified Arabic"/>
          <w:sz w:val="24"/>
          <w:szCs w:val="24"/>
          <w:rtl/>
        </w:rPr>
        <w:t xml:space="preserve">في </w:t>
      </w:r>
      <w:r w:rsidR="00100678">
        <w:rPr>
          <w:rFonts w:cs="Simplified Arabic" w:hint="cs"/>
          <w:sz w:val="24"/>
          <w:szCs w:val="24"/>
          <w:rtl/>
        </w:rPr>
        <w:t>فلسطين</w:t>
      </w:r>
      <w:r w:rsidRPr="003931B5">
        <w:rPr>
          <w:rFonts w:cs="Simplified Arabic" w:hint="cs"/>
          <w:sz w:val="24"/>
          <w:szCs w:val="24"/>
          <w:rtl/>
        </w:rPr>
        <w:t xml:space="preserve"> والذي</w:t>
      </w:r>
      <w:r w:rsidR="00EE589D">
        <w:rPr>
          <w:rFonts w:cs="Simplified Arabic" w:hint="cs"/>
          <w:sz w:val="24"/>
          <w:szCs w:val="24"/>
          <w:rtl/>
        </w:rPr>
        <w:t xml:space="preserve"> </w:t>
      </w:r>
      <w:r w:rsidRPr="003931B5">
        <w:rPr>
          <w:rFonts w:cs="Simplified Arabic" w:hint="cs"/>
          <w:sz w:val="24"/>
          <w:szCs w:val="24"/>
          <w:rtl/>
        </w:rPr>
        <w:t>نفذ</w:t>
      </w:r>
      <w:r w:rsidRPr="003931B5">
        <w:rPr>
          <w:rFonts w:cs="Simplified Arabic"/>
          <w:sz w:val="24"/>
          <w:szCs w:val="24"/>
          <w:rtl/>
        </w:rPr>
        <w:t xml:space="preserve"> خلال الفترة</w:t>
      </w:r>
      <w:r w:rsidR="007524B6">
        <w:rPr>
          <w:rFonts w:cs="Simplified Arabic" w:hint="cs"/>
          <w:sz w:val="24"/>
          <w:szCs w:val="24"/>
          <w:rtl/>
        </w:rPr>
        <w:t xml:space="preserve"> </w:t>
      </w:r>
      <w:r w:rsidR="00AF3272" w:rsidRPr="00AF3272">
        <w:rPr>
          <w:rFonts w:cs="Simplified Arabic"/>
          <w:sz w:val="24"/>
          <w:szCs w:val="24"/>
          <w:rtl/>
        </w:rPr>
        <w:t xml:space="preserve">تشرين أول 2016 </w:t>
      </w:r>
      <w:proofErr w:type="spellStart"/>
      <w:r w:rsidR="00AF3272" w:rsidRPr="00AF3272">
        <w:rPr>
          <w:rFonts w:cs="Simplified Arabic"/>
          <w:sz w:val="24"/>
          <w:szCs w:val="24"/>
          <w:rtl/>
        </w:rPr>
        <w:t>–</w:t>
      </w:r>
      <w:proofErr w:type="spellEnd"/>
      <w:r w:rsidR="00AF3272">
        <w:rPr>
          <w:rFonts w:cs="Simplified Arabic" w:hint="cs"/>
          <w:sz w:val="24"/>
          <w:szCs w:val="24"/>
          <w:rtl/>
        </w:rPr>
        <w:t xml:space="preserve"> </w:t>
      </w:r>
      <w:r w:rsidR="00AF3272" w:rsidRPr="00AF3272">
        <w:rPr>
          <w:rFonts w:cs="Simplified Arabic"/>
          <w:sz w:val="24"/>
          <w:szCs w:val="24"/>
          <w:rtl/>
        </w:rPr>
        <w:t>أيلول 2017</w:t>
      </w:r>
      <w:r w:rsidRPr="003931B5">
        <w:rPr>
          <w:rFonts w:cs="Simplified Arabic" w:hint="cs"/>
          <w:sz w:val="24"/>
          <w:szCs w:val="24"/>
          <w:rtl/>
        </w:rPr>
        <w:t>.</w:t>
      </w:r>
    </w:p>
    <w:p w:rsidR="00C85A5D" w:rsidRPr="00233AAF" w:rsidRDefault="00C85A5D" w:rsidP="00740240">
      <w:pPr>
        <w:ind w:left="-1"/>
        <w:jc w:val="both"/>
        <w:rPr>
          <w:rFonts w:cs="Simplified Arabic"/>
          <w:sz w:val="22"/>
          <w:szCs w:val="22"/>
          <w:rtl/>
        </w:rPr>
      </w:pPr>
    </w:p>
    <w:p w:rsidR="00C85A5D" w:rsidRPr="00947359" w:rsidRDefault="00C85A5D" w:rsidP="00740240">
      <w:pPr>
        <w:pStyle w:val="ListParagraph"/>
        <w:numPr>
          <w:ilvl w:val="1"/>
          <w:numId w:val="12"/>
        </w:numPr>
        <w:autoSpaceDE/>
        <w:autoSpaceDN/>
        <w:jc w:val="lowKashida"/>
        <w:rPr>
          <w:rFonts w:cs="Simplified Arabic"/>
          <w:b/>
          <w:bCs/>
          <w:sz w:val="24"/>
          <w:szCs w:val="24"/>
          <w:rtl/>
        </w:rPr>
      </w:pPr>
      <w:r w:rsidRPr="00947359">
        <w:rPr>
          <w:rFonts w:cs="Simplified Arabic" w:hint="cs"/>
          <w:b/>
          <w:bCs/>
          <w:sz w:val="24"/>
          <w:szCs w:val="24"/>
          <w:rtl/>
        </w:rPr>
        <w:t>نتائج الانفاق والاستهلاك</w:t>
      </w:r>
    </w:p>
    <w:p w:rsidR="00C85A5D" w:rsidRPr="00824B4A" w:rsidRDefault="00C85A5D" w:rsidP="00740240">
      <w:pPr>
        <w:ind w:left="-1"/>
        <w:jc w:val="lowKashida"/>
        <w:rPr>
          <w:rFonts w:cs="Simplified Arabic"/>
          <w:b/>
          <w:bCs/>
          <w:sz w:val="16"/>
          <w:szCs w:val="16"/>
          <w:rtl/>
        </w:rPr>
      </w:pPr>
    </w:p>
    <w:p w:rsidR="00C85A5D" w:rsidRPr="00947359" w:rsidRDefault="00947359" w:rsidP="00740240">
      <w:pPr>
        <w:tabs>
          <w:tab w:val="num" w:pos="624"/>
        </w:tabs>
        <w:autoSpaceDE/>
        <w:autoSpaceDN/>
        <w:ind w:left="-2" w:right="140"/>
        <w:rPr>
          <w:rFonts w:cs="Simplified Arabic"/>
          <w:b/>
          <w:bCs/>
          <w:sz w:val="24"/>
          <w:szCs w:val="24"/>
          <w:rtl/>
        </w:rPr>
      </w:pPr>
      <w:r>
        <w:rPr>
          <w:rFonts w:cs="Simplified Arabic" w:hint="cs"/>
          <w:b/>
          <w:bCs/>
          <w:sz w:val="24"/>
          <w:szCs w:val="24"/>
          <w:rtl/>
        </w:rPr>
        <w:t xml:space="preserve">1.1.2 </w:t>
      </w:r>
      <w:r w:rsidR="00C85A5D" w:rsidRPr="00947359">
        <w:rPr>
          <w:rFonts w:cs="Simplified Arabic" w:hint="cs"/>
          <w:b/>
          <w:bCs/>
          <w:sz w:val="24"/>
          <w:szCs w:val="24"/>
          <w:rtl/>
        </w:rPr>
        <w:t>متوسط إنفاق الفرد الشهري</w:t>
      </w:r>
    </w:p>
    <w:p w:rsidR="00C85A5D" w:rsidRPr="009237AC" w:rsidRDefault="00C85A5D" w:rsidP="00740240">
      <w:pPr>
        <w:tabs>
          <w:tab w:val="num" w:pos="624"/>
        </w:tabs>
        <w:ind w:left="-2" w:right="140"/>
        <w:rPr>
          <w:rFonts w:cs="Simplified Arabic"/>
          <w:b/>
          <w:bCs/>
          <w:sz w:val="16"/>
          <w:szCs w:val="16"/>
          <w:rtl/>
        </w:rPr>
      </w:pPr>
    </w:p>
    <w:tbl>
      <w:tblPr>
        <w:tblStyle w:val="TableGrid"/>
        <w:bidiVisual/>
        <w:tblW w:w="3503" w:type="pct"/>
        <w:jc w:val="center"/>
        <w:tblInd w:w="2598"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6506"/>
      </w:tblGrid>
      <w:tr w:rsidR="00C85A5D" w:rsidRPr="00347CBD" w:rsidTr="004941A1">
        <w:trPr>
          <w:jc w:val="center"/>
        </w:trPr>
        <w:tc>
          <w:tcPr>
            <w:tcW w:w="5000" w:type="pct"/>
          </w:tcPr>
          <w:p w:rsidR="00C85A5D" w:rsidRPr="00347CBD" w:rsidRDefault="0073342F" w:rsidP="00740240">
            <w:pPr>
              <w:tabs>
                <w:tab w:val="num" w:pos="624"/>
              </w:tabs>
              <w:ind w:right="140"/>
              <w:jc w:val="center"/>
              <w:rPr>
                <w:rFonts w:cs="Simplified Arabic"/>
                <w:b/>
                <w:bCs/>
                <w:sz w:val="24"/>
                <w:szCs w:val="24"/>
                <w:rtl/>
              </w:rPr>
            </w:pPr>
            <w:r>
              <w:rPr>
                <w:rFonts w:cs="Simplified Arabic" w:hint="cs"/>
                <w:b/>
                <w:bCs/>
                <w:sz w:val="24"/>
                <w:szCs w:val="24"/>
                <w:rtl/>
              </w:rPr>
              <w:t>حوالي 170 دينارا</w:t>
            </w:r>
            <w:r w:rsidR="002A64B2">
              <w:rPr>
                <w:rFonts w:cs="Simplified Arabic" w:hint="cs"/>
                <w:b/>
                <w:bCs/>
                <w:sz w:val="24"/>
                <w:szCs w:val="24"/>
                <w:rtl/>
              </w:rPr>
              <w:t>ً</w:t>
            </w:r>
            <w:r w:rsidR="00C85A5D" w:rsidRPr="003931B5">
              <w:rPr>
                <w:rFonts w:cs="Simplified Arabic" w:hint="cs"/>
                <w:b/>
                <w:bCs/>
                <w:sz w:val="24"/>
                <w:szCs w:val="24"/>
                <w:rtl/>
              </w:rPr>
              <w:t xml:space="preserve"> أردنيا</w:t>
            </w:r>
            <w:r w:rsidR="00C85A5D" w:rsidRPr="00347CBD">
              <w:rPr>
                <w:rFonts w:cs="Simplified Arabic" w:hint="cs"/>
                <w:b/>
                <w:bCs/>
                <w:sz w:val="24"/>
                <w:szCs w:val="24"/>
                <w:rtl/>
              </w:rPr>
              <w:t>ً متوسط انفاق الفرد الشهري</w:t>
            </w:r>
          </w:p>
        </w:tc>
      </w:tr>
    </w:tbl>
    <w:p w:rsidR="00C85A5D" w:rsidRPr="00347CBD" w:rsidRDefault="00C85A5D" w:rsidP="00740240">
      <w:pPr>
        <w:tabs>
          <w:tab w:val="num" w:pos="624"/>
        </w:tabs>
        <w:ind w:right="140"/>
        <w:jc w:val="center"/>
        <w:rPr>
          <w:rFonts w:cs="Simplified Arabic"/>
          <w:b/>
          <w:bCs/>
          <w:sz w:val="16"/>
          <w:szCs w:val="16"/>
          <w:rtl/>
        </w:rPr>
      </w:pPr>
    </w:p>
    <w:p w:rsidR="00C85A5D" w:rsidRPr="003931B5" w:rsidRDefault="00C85A5D" w:rsidP="00740240">
      <w:pPr>
        <w:jc w:val="both"/>
        <w:rPr>
          <w:rFonts w:cs="Simplified Arabic"/>
          <w:sz w:val="24"/>
          <w:szCs w:val="24"/>
          <w:rtl/>
        </w:rPr>
      </w:pPr>
      <w:r w:rsidRPr="003931B5">
        <w:rPr>
          <w:rFonts w:cs="Simplified Arabic" w:hint="cs"/>
          <w:sz w:val="24"/>
          <w:szCs w:val="24"/>
          <w:rtl/>
        </w:rPr>
        <w:t xml:space="preserve">بلغ متوسط إنفاق الفرد الشهري في فلسطين 169.5 ديناراً </w:t>
      </w:r>
      <w:proofErr w:type="spellStart"/>
      <w:r w:rsidRPr="003931B5">
        <w:rPr>
          <w:rFonts w:cs="Simplified Arabic" w:hint="cs"/>
          <w:sz w:val="24"/>
          <w:szCs w:val="24"/>
          <w:rtl/>
        </w:rPr>
        <w:t>أردنياً؛</w:t>
      </w:r>
      <w:proofErr w:type="spellEnd"/>
      <w:r w:rsidRPr="003931B5">
        <w:rPr>
          <w:rFonts w:cs="Simplified Arabic" w:hint="cs"/>
          <w:sz w:val="24"/>
          <w:szCs w:val="24"/>
          <w:rtl/>
        </w:rPr>
        <w:t xml:space="preserve"> 220.1 ديناراً أردنياً في الضفة الغربية مقابل 91.2 ديناراً أردنياً في قطاع </w:t>
      </w:r>
      <w:proofErr w:type="spellStart"/>
      <w:r w:rsidRPr="003931B5">
        <w:rPr>
          <w:rFonts w:cs="Simplified Arabic" w:hint="cs"/>
          <w:sz w:val="24"/>
          <w:szCs w:val="24"/>
          <w:rtl/>
        </w:rPr>
        <w:t>غزة،</w:t>
      </w:r>
      <w:proofErr w:type="spellEnd"/>
      <w:r w:rsidRPr="003931B5">
        <w:rPr>
          <w:rFonts w:cs="Simplified Arabic" w:hint="cs"/>
          <w:sz w:val="24"/>
          <w:szCs w:val="24"/>
          <w:rtl/>
        </w:rPr>
        <w:t xml:space="preserve"> وبلغ متوسط الإنفاق على مجموعات الطعام</w:t>
      </w:r>
      <w:r w:rsidR="00C47523">
        <w:rPr>
          <w:rFonts w:cs="Simplified Arabic" w:hint="cs"/>
          <w:sz w:val="24"/>
          <w:szCs w:val="24"/>
          <w:rtl/>
        </w:rPr>
        <w:t xml:space="preserve"> للفرد</w:t>
      </w:r>
      <w:r w:rsidRPr="003931B5">
        <w:rPr>
          <w:rFonts w:cs="Simplified Arabic" w:hint="cs"/>
          <w:sz w:val="24"/>
          <w:szCs w:val="24"/>
          <w:rtl/>
        </w:rPr>
        <w:t xml:space="preserve"> 51.7 ديناراً </w:t>
      </w:r>
      <w:proofErr w:type="spellStart"/>
      <w:r w:rsidRPr="003931B5">
        <w:rPr>
          <w:rFonts w:cs="Simplified Arabic" w:hint="cs"/>
          <w:sz w:val="24"/>
          <w:szCs w:val="24"/>
          <w:rtl/>
        </w:rPr>
        <w:t>أردنياً؛</w:t>
      </w:r>
      <w:proofErr w:type="spellEnd"/>
      <w:r w:rsidRPr="003931B5">
        <w:rPr>
          <w:rFonts w:cs="Simplified Arabic" w:hint="cs"/>
          <w:sz w:val="24"/>
          <w:szCs w:val="24"/>
          <w:rtl/>
        </w:rPr>
        <w:t xml:space="preserve"> 64.1 ديناراً أردنياً في الضفة </w:t>
      </w:r>
      <w:proofErr w:type="spellStart"/>
      <w:r w:rsidRPr="003931B5">
        <w:rPr>
          <w:rFonts w:cs="Simplified Arabic" w:hint="cs"/>
          <w:sz w:val="24"/>
          <w:szCs w:val="24"/>
          <w:rtl/>
        </w:rPr>
        <w:t>الغربية،</w:t>
      </w:r>
      <w:proofErr w:type="spellEnd"/>
      <w:r w:rsidRPr="003931B5">
        <w:rPr>
          <w:rFonts w:cs="Simplified Arabic" w:hint="cs"/>
          <w:sz w:val="24"/>
          <w:szCs w:val="24"/>
          <w:rtl/>
        </w:rPr>
        <w:t xml:space="preserve"> </w:t>
      </w:r>
      <w:proofErr w:type="spellStart"/>
      <w:r w:rsidRPr="003931B5">
        <w:rPr>
          <w:rFonts w:cs="Simplified Arabic" w:hint="cs"/>
          <w:sz w:val="24"/>
          <w:szCs w:val="24"/>
          <w:rtl/>
        </w:rPr>
        <w:t>و32</w:t>
      </w:r>
      <w:proofErr w:type="spellEnd"/>
      <w:r w:rsidRPr="003931B5">
        <w:rPr>
          <w:rFonts w:cs="Simplified Arabic" w:hint="cs"/>
          <w:sz w:val="24"/>
          <w:szCs w:val="24"/>
          <w:rtl/>
        </w:rPr>
        <w:t xml:space="preserve">.6 ديناراً أردنياً في قطاع </w:t>
      </w:r>
      <w:proofErr w:type="spellStart"/>
      <w:r w:rsidRPr="003931B5">
        <w:rPr>
          <w:rFonts w:cs="Simplified Arabic" w:hint="cs"/>
          <w:sz w:val="24"/>
          <w:szCs w:val="24"/>
          <w:rtl/>
        </w:rPr>
        <w:t>غزة،</w:t>
      </w:r>
      <w:proofErr w:type="spellEnd"/>
      <w:r w:rsidRPr="003931B5">
        <w:rPr>
          <w:rFonts w:cs="Simplified Arabic" w:hint="cs"/>
          <w:sz w:val="24"/>
          <w:szCs w:val="24"/>
          <w:rtl/>
        </w:rPr>
        <w:t xml:space="preserve"> و</w:t>
      </w:r>
      <w:r w:rsidR="00C47523">
        <w:rPr>
          <w:rFonts w:cs="Simplified Arabic" w:hint="cs"/>
          <w:sz w:val="24"/>
          <w:szCs w:val="24"/>
          <w:rtl/>
        </w:rPr>
        <w:t xml:space="preserve">كما بلغ </w:t>
      </w:r>
      <w:r w:rsidRPr="003931B5">
        <w:rPr>
          <w:rFonts w:cs="Simplified Arabic" w:hint="cs"/>
          <w:sz w:val="24"/>
          <w:szCs w:val="24"/>
          <w:rtl/>
        </w:rPr>
        <w:t>متوسط الإنفاق على غير الطعام</w:t>
      </w:r>
      <w:r w:rsidR="00C47523">
        <w:rPr>
          <w:rFonts w:cs="Simplified Arabic" w:hint="cs"/>
          <w:sz w:val="24"/>
          <w:szCs w:val="24"/>
          <w:rtl/>
        </w:rPr>
        <w:t xml:space="preserve"> للفرد</w:t>
      </w:r>
      <w:r w:rsidRPr="003931B5">
        <w:rPr>
          <w:rFonts w:cs="Simplified Arabic" w:hint="cs"/>
          <w:sz w:val="24"/>
          <w:szCs w:val="24"/>
          <w:rtl/>
        </w:rPr>
        <w:t xml:space="preserve"> 93.1 ديناراً </w:t>
      </w:r>
      <w:proofErr w:type="spellStart"/>
      <w:r w:rsidRPr="003931B5">
        <w:rPr>
          <w:rFonts w:cs="Simplified Arabic" w:hint="cs"/>
          <w:sz w:val="24"/>
          <w:szCs w:val="24"/>
          <w:rtl/>
        </w:rPr>
        <w:t>أردنياً؛</w:t>
      </w:r>
      <w:proofErr w:type="spellEnd"/>
      <w:r w:rsidRPr="003931B5">
        <w:rPr>
          <w:rFonts w:cs="Simplified Arabic" w:hint="cs"/>
          <w:sz w:val="24"/>
          <w:szCs w:val="24"/>
          <w:rtl/>
        </w:rPr>
        <w:t xml:space="preserve"> 124.1 ديناراً أردنياً في الضفة </w:t>
      </w:r>
      <w:proofErr w:type="spellStart"/>
      <w:r w:rsidRPr="003931B5">
        <w:rPr>
          <w:rFonts w:cs="Simplified Arabic" w:hint="cs"/>
          <w:sz w:val="24"/>
          <w:szCs w:val="24"/>
          <w:rtl/>
        </w:rPr>
        <w:t>الغربية،</w:t>
      </w:r>
      <w:proofErr w:type="spellEnd"/>
      <w:r w:rsidRPr="003931B5">
        <w:rPr>
          <w:rFonts w:cs="Simplified Arabic" w:hint="cs"/>
          <w:sz w:val="24"/>
          <w:szCs w:val="24"/>
          <w:rtl/>
        </w:rPr>
        <w:t xml:space="preserve"> </w:t>
      </w:r>
      <w:proofErr w:type="spellStart"/>
      <w:r w:rsidRPr="003931B5">
        <w:rPr>
          <w:rFonts w:cs="Simplified Arabic" w:hint="cs"/>
          <w:sz w:val="24"/>
          <w:szCs w:val="24"/>
          <w:rtl/>
        </w:rPr>
        <w:t>و45</w:t>
      </w:r>
      <w:proofErr w:type="spellEnd"/>
      <w:r w:rsidRPr="003931B5">
        <w:rPr>
          <w:rFonts w:cs="Simplified Arabic" w:hint="cs"/>
          <w:sz w:val="24"/>
          <w:szCs w:val="24"/>
          <w:rtl/>
        </w:rPr>
        <w:t>.1 ديناراً أردنياً في قطاع غزة.  وفيما يخص حصة المجموعات الرئيسية من الإنفاق النقدي لل</w:t>
      </w:r>
      <w:r w:rsidR="00C47523">
        <w:rPr>
          <w:rFonts w:cs="Simplified Arabic" w:hint="cs"/>
          <w:sz w:val="24"/>
          <w:szCs w:val="24"/>
          <w:rtl/>
        </w:rPr>
        <w:t>فرد فقد بلغت نسبة الإنفاق</w:t>
      </w:r>
      <w:r w:rsidRPr="003931B5">
        <w:rPr>
          <w:rFonts w:cs="Simplified Arabic" w:hint="cs"/>
          <w:sz w:val="24"/>
          <w:szCs w:val="24"/>
          <w:rtl/>
        </w:rPr>
        <w:t xml:space="preserve"> على مجموعات الطعام من مجموع الإنفاق الكلي </w:t>
      </w:r>
      <w:proofErr w:type="spellStart"/>
      <w:r w:rsidRPr="003931B5">
        <w:rPr>
          <w:rFonts w:cs="Simplified Arabic" w:hint="cs"/>
          <w:sz w:val="24"/>
          <w:szCs w:val="24"/>
          <w:rtl/>
        </w:rPr>
        <w:t>30.</w:t>
      </w:r>
      <w:r w:rsidR="003931B5">
        <w:rPr>
          <w:rFonts w:cs="Simplified Arabic" w:hint="cs"/>
          <w:sz w:val="24"/>
          <w:szCs w:val="24"/>
          <w:rtl/>
        </w:rPr>
        <w:t>5</w:t>
      </w:r>
      <w:r w:rsidRPr="003931B5">
        <w:rPr>
          <w:rFonts w:cs="Simplified Arabic" w:hint="cs"/>
          <w:sz w:val="24"/>
          <w:szCs w:val="24"/>
          <w:rtl/>
        </w:rPr>
        <w:t>%</w:t>
      </w:r>
      <w:proofErr w:type="spellEnd"/>
      <w:r w:rsidRPr="003931B5">
        <w:rPr>
          <w:rFonts w:cs="Simplified Arabic" w:hint="cs"/>
          <w:sz w:val="24"/>
          <w:szCs w:val="24"/>
          <w:rtl/>
        </w:rPr>
        <w:t xml:space="preserve"> في </w:t>
      </w:r>
      <w:proofErr w:type="spellStart"/>
      <w:r w:rsidRPr="003931B5">
        <w:rPr>
          <w:rFonts w:cs="Simplified Arabic" w:hint="cs"/>
          <w:sz w:val="24"/>
          <w:szCs w:val="24"/>
          <w:rtl/>
        </w:rPr>
        <w:t>فلسطين؛</w:t>
      </w:r>
      <w:proofErr w:type="spellEnd"/>
      <w:r w:rsidRPr="003931B5">
        <w:rPr>
          <w:rFonts w:cs="Simplified Arabic" w:hint="cs"/>
          <w:sz w:val="24"/>
          <w:szCs w:val="24"/>
          <w:rtl/>
        </w:rPr>
        <w:t xml:space="preserve"> </w:t>
      </w:r>
      <w:proofErr w:type="spellStart"/>
      <w:r w:rsidRPr="003931B5">
        <w:rPr>
          <w:rFonts w:cs="Simplified Arabic" w:hint="cs"/>
          <w:sz w:val="24"/>
          <w:szCs w:val="24"/>
          <w:rtl/>
        </w:rPr>
        <w:t>29.1%</w:t>
      </w:r>
      <w:proofErr w:type="spellEnd"/>
      <w:r w:rsidRPr="003931B5">
        <w:rPr>
          <w:rFonts w:cs="Simplified Arabic" w:hint="cs"/>
          <w:sz w:val="24"/>
          <w:szCs w:val="24"/>
          <w:rtl/>
        </w:rPr>
        <w:t xml:space="preserve"> في الضفة </w:t>
      </w:r>
      <w:proofErr w:type="spellStart"/>
      <w:r w:rsidRPr="003931B5">
        <w:rPr>
          <w:rFonts w:cs="Simplified Arabic" w:hint="cs"/>
          <w:sz w:val="24"/>
          <w:szCs w:val="24"/>
          <w:rtl/>
        </w:rPr>
        <w:t>الغربية،</w:t>
      </w:r>
      <w:proofErr w:type="spellEnd"/>
      <w:r w:rsidRPr="003931B5">
        <w:rPr>
          <w:rFonts w:cs="Simplified Arabic" w:hint="cs"/>
          <w:sz w:val="24"/>
          <w:szCs w:val="24"/>
          <w:rtl/>
        </w:rPr>
        <w:t xml:space="preserve"> </w:t>
      </w:r>
      <w:proofErr w:type="spellStart"/>
      <w:r w:rsidRPr="003931B5">
        <w:rPr>
          <w:rFonts w:cs="Simplified Arabic" w:hint="cs"/>
          <w:sz w:val="24"/>
          <w:szCs w:val="24"/>
          <w:rtl/>
        </w:rPr>
        <w:t>و35.7%</w:t>
      </w:r>
      <w:proofErr w:type="spellEnd"/>
      <w:r w:rsidRPr="003931B5">
        <w:rPr>
          <w:rFonts w:cs="Simplified Arabic" w:hint="cs"/>
          <w:sz w:val="24"/>
          <w:szCs w:val="24"/>
          <w:rtl/>
        </w:rPr>
        <w:t xml:space="preserve"> في قطاع غزة.</w:t>
      </w:r>
    </w:p>
    <w:p w:rsidR="00C85A5D" w:rsidRPr="00740240" w:rsidRDefault="00C85A5D" w:rsidP="00740240">
      <w:pPr>
        <w:jc w:val="both"/>
        <w:rPr>
          <w:rFonts w:cs="Simplified Arabic"/>
          <w:sz w:val="22"/>
          <w:szCs w:val="22"/>
          <w:rtl/>
        </w:rPr>
      </w:pPr>
    </w:p>
    <w:tbl>
      <w:tblPr>
        <w:tblStyle w:val="TableGrid"/>
        <w:bidiVisual/>
        <w:tblW w:w="3465" w:type="pct"/>
        <w:jc w:val="center"/>
        <w:tblInd w:w="2613"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6436"/>
      </w:tblGrid>
      <w:tr w:rsidR="00C85A5D" w:rsidTr="004941A1">
        <w:trPr>
          <w:jc w:val="center"/>
        </w:trPr>
        <w:tc>
          <w:tcPr>
            <w:tcW w:w="5000" w:type="pct"/>
          </w:tcPr>
          <w:p w:rsidR="00C85A5D" w:rsidRPr="00515A27" w:rsidRDefault="00C85A5D" w:rsidP="00740240">
            <w:pPr>
              <w:jc w:val="center"/>
              <w:rPr>
                <w:rFonts w:cs="Simplified Arabic"/>
                <w:b/>
                <w:bCs/>
                <w:sz w:val="24"/>
                <w:szCs w:val="24"/>
                <w:rtl/>
              </w:rPr>
            </w:pPr>
            <w:r w:rsidRPr="00515A27">
              <w:rPr>
                <w:rFonts w:cs="Simplified Arabic" w:hint="cs"/>
                <w:b/>
                <w:bCs/>
                <w:sz w:val="24"/>
                <w:szCs w:val="24"/>
                <w:rtl/>
              </w:rPr>
              <w:t xml:space="preserve">حوالي </w:t>
            </w:r>
            <w:proofErr w:type="spellStart"/>
            <w:r w:rsidRPr="00515A27">
              <w:rPr>
                <w:rFonts w:cs="Simplified Arabic" w:hint="cs"/>
                <w:b/>
                <w:bCs/>
                <w:sz w:val="24"/>
                <w:szCs w:val="24"/>
                <w:rtl/>
              </w:rPr>
              <w:t>19%</w:t>
            </w:r>
            <w:proofErr w:type="spellEnd"/>
            <w:r w:rsidRPr="00515A27">
              <w:rPr>
                <w:rFonts w:cs="Simplified Arabic" w:hint="cs"/>
                <w:b/>
                <w:bCs/>
                <w:sz w:val="24"/>
                <w:szCs w:val="24"/>
                <w:rtl/>
              </w:rPr>
              <w:t xml:space="preserve"> من الانفاق على النقل والاتصالات</w:t>
            </w:r>
          </w:p>
        </w:tc>
      </w:tr>
    </w:tbl>
    <w:p w:rsidR="00C85A5D" w:rsidRDefault="00C85A5D" w:rsidP="00740240">
      <w:pPr>
        <w:jc w:val="both"/>
        <w:rPr>
          <w:rFonts w:cs="Simplified Arabic"/>
          <w:sz w:val="16"/>
          <w:szCs w:val="16"/>
          <w:rtl/>
        </w:rPr>
      </w:pPr>
    </w:p>
    <w:p w:rsidR="00FD33A3" w:rsidRDefault="00C85A5D" w:rsidP="00740240">
      <w:pPr>
        <w:pStyle w:val="BodyText"/>
        <w:tabs>
          <w:tab w:val="num" w:pos="360"/>
        </w:tabs>
        <w:rPr>
          <w:rtl/>
        </w:rPr>
      </w:pPr>
      <w:r w:rsidRPr="00F878CF">
        <w:rPr>
          <w:rFonts w:hint="cs"/>
          <w:rtl/>
        </w:rPr>
        <w:t xml:space="preserve">في حين أظهرت البيانات أن الإنفاق على </w:t>
      </w:r>
      <w:r w:rsidRPr="00F878CF">
        <w:rPr>
          <w:rtl/>
        </w:rPr>
        <w:t>النقل والاتصالات</w:t>
      </w:r>
      <w:r w:rsidRPr="00F878CF">
        <w:rPr>
          <w:rFonts w:hint="cs"/>
          <w:rtl/>
        </w:rPr>
        <w:t xml:space="preserve"> يأتي في المرتبة الثانية </w:t>
      </w:r>
      <w:r w:rsidR="00160C80">
        <w:rPr>
          <w:rFonts w:hint="cs"/>
          <w:rtl/>
        </w:rPr>
        <w:t xml:space="preserve">بعد الطعام </w:t>
      </w:r>
      <w:r w:rsidRPr="00F878CF">
        <w:rPr>
          <w:rFonts w:hint="cs"/>
          <w:rtl/>
        </w:rPr>
        <w:t>من حيث حصته من متوسط الإنفاق النقدي الكلي للفرد مشكلا نسبة مقدارها</w:t>
      </w:r>
      <w:r w:rsidRPr="00F878CF">
        <w:t xml:space="preserve">18.5 </w:t>
      </w:r>
      <w:proofErr w:type="spellStart"/>
      <w:r w:rsidRPr="00F878CF">
        <w:rPr>
          <w:rFonts w:hint="cs"/>
          <w:rtl/>
        </w:rPr>
        <w:t>%،</w:t>
      </w:r>
      <w:proofErr w:type="spellEnd"/>
      <w:r w:rsidRPr="00F878CF">
        <w:rPr>
          <w:rFonts w:hint="cs"/>
          <w:rtl/>
        </w:rPr>
        <w:t xml:space="preserve"> </w:t>
      </w:r>
      <w:r w:rsidR="002C4971" w:rsidRPr="00F878CF">
        <w:rPr>
          <w:rFonts w:hint="cs"/>
          <w:rtl/>
        </w:rPr>
        <w:t>و</w:t>
      </w:r>
      <w:r w:rsidRPr="00F878CF">
        <w:rPr>
          <w:rFonts w:hint="cs"/>
          <w:rtl/>
        </w:rPr>
        <w:t xml:space="preserve">يأتي الإنفاق على المسكن في المرتبة الثالثة حيث بلغت نسبة الإنفاق على المسكن </w:t>
      </w:r>
      <w:proofErr w:type="spellStart"/>
      <w:r w:rsidRPr="00F878CF">
        <w:rPr>
          <w:rFonts w:hint="cs"/>
          <w:rtl/>
        </w:rPr>
        <w:t>8.7%،</w:t>
      </w:r>
      <w:proofErr w:type="spellEnd"/>
      <w:r w:rsidRPr="00F878CF">
        <w:rPr>
          <w:rFonts w:hint="cs"/>
          <w:rtl/>
        </w:rPr>
        <w:t xml:space="preserve"> </w:t>
      </w:r>
      <w:r w:rsidR="00772B2B" w:rsidRPr="00F878CF">
        <w:rPr>
          <w:rFonts w:hint="cs"/>
          <w:rtl/>
        </w:rPr>
        <w:t>والشكل ادناه يوضح</w:t>
      </w:r>
      <w:r w:rsidR="00160C80">
        <w:rPr>
          <w:rFonts w:hint="cs"/>
          <w:rtl/>
        </w:rPr>
        <w:t xml:space="preserve"> </w:t>
      </w:r>
      <w:r w:rsidR="00772B2B" w:rsidRPr="00F878CF">
        <w:rPr>
          <w:rFonts w:hint="cs"/>
          <w:rtl/>
        </w:rPr>
        <w:t xml:space="preserve">نسب الإنفاق على كافات المجموعات بالتفصيل.  </w:t>
      </w:r>
    </w:p>
    <w:p w:rsidR="00C60DC1" w:rsidRDefault="00C60DC1" w:rsidP="00740240">
      <w:pPr>
        <w:pStyle w:val="BodyText"/>
        <w:tabs>
          <w:tab w:val="num" w:pos="360"/>
        </w:tabs>
        <w:rPr>
          <w:rtl/>
        </w:rPr>
      </w:pPr>
    </w:p>
    <w:p w:rsidR="009237AC" w:rsidRDefault="009237AC">
      <w:pPr>
        <w:autoSpaceDE/>
        <w:autoSpaceDN/>
        <w:bidi w:val="0"/>
        <w:rPr>
          <w:rFonts w:cs="Simplified Arabic"/>
          <w:b/>
          <w:bCs/>
          <w:sz w:val="22"/>
          <w:szCs w:val="22"/>
          <w:rtl/>
        </w:rPr>
      </w:pPr>
      <w:r>
        <w:rPr>
          <w:b/>
          <w:bCs/>
          <w:sz w:val="22"/>
          <w:szCs w:val="22"/>
          <w:rtl/>
        </w:rPr>
        <w:br w:type="page"/>
      </w:r>
    </w:p>
    <w:p w:rsidR="00260BBE" w:rsidRDefault="00260BBE" w:rsidP="00740240">
      <w:pPr>
        <w:pStyle w:val="BodyText"/>
        <w:tabs>
          <w:tab w:val="num" w:pos="360"/>
        </w:tabs>
        <w:jc w:val="center"/>
        <w:rPr>
          <w:rtl/>
        </w:rPr>
      </w:pPr>
      <w:r w:rsidRPr="00D57A46">
        <w:rPr>
          <w:rFonts w:hint="cs"/>
          <w:b/>
          <w:bCs/>
          <w:sz w:val="22"/>
          <w:szCs w:val="22"/>
          <w:rtl/>
        </w:rPr>
        <w:lastRenderedPageBreak/>
        <w:t>نسبة إنفاق الفرد في فلسطين على مجموعات</w:t>
      </w:r>
      <w:r>
        <w:rPr>
          <w:rFonts w:hint="cs"/>
          <w:b/>
          <w:bCs/>
          <w:sz w:val="22"/>
          <w:szCs w:val="22"/>
          <w:rtl/>
        </w:rPr>
        <w:t xml:space="preserve"> السلع </w:t>
      </w:r>
      <w:proofErr w:type="spellStart"/>
      <w:r>
        <w:rPr>
          <w:rFonts w:hint="cs"/>
          <w:b/>
          <w:bCs/>
          <w:sz w:val="22"/>
          <w:szCs w:val="22"/>
          <w:rtl/>
        </w:rPr>
        <w:t>والخدمات,</w:t>
      </w:r>
      <w:proofErr w:type="spellEnd"/>
      <w:r>
        <w:rPr>
          <w:rFonts w:hint="cs"/>
          <w:b/>
          <w:bCs/>
          <w:sz w:val="22"/>
          <w:szCs w:val="22"/>
          <w:rtl/>
        </w:rPr>
        <w:t xml:space="preserve"> </w:t>
      </w:r>
      <w:r w:rsidRPr="00D57A46">
        <w:rPr>
          <w:rFonts w:hint="cs"/>
          <w:b/>
          <w:bCs/>
          <w:sz w:val="22"/>
          <w:szCs w:val="22"/>
          <w:rtl/>
        </w:rPr>
        <w:t>2017</w:t>
      </w:r>
    </w:p>
    <w:tbl>
      <w:tblPr>
        <w:tblStyle w:val="TableGrid"/>
        <w:bidiVisual/>
        <w:tblW w:w="0" w:type="auto"/>
        <w:jc w:val="center"/>
        <w:tblLook w:val="04A0"/>
      </w:tblPr>
      <w:tblGrid>
        <w:gridCol w:w="8646"/>
      </w:tblGrid>
      <w:tr w:rsidR="00181603" w:rsidTr="009237AC">
        <w:trPr>
          <w:trHeight w:val="3888"/>
          <w:jc w:val="center"/>
        </w:trPr>
        <w:tc>
          <w:tcPr>
            <w:tcW w:w="8646" w:type="dxa"/>
            <w:vAlign w:val="center"/>
          </w:tcPr>
          <w:p w:rsidR="00181603" w:rsidRDefault="00181603" w:rsidP="009237AC">
            <w:pPr>
              <w:pStyle w:val="BodyText"/>
              <w:tabs>
                <w:tab w:val="num" w:pos="360"/>
              </w:tabs>
              <w:jc w:val="center"/>
              <w:rPr>
                <w:rtl/>
              </w:rPr>
            </w:pPr>
            <w:r>
              <w:rPr>
                <w:noProof/>
                <w:rtl/>
              </w:rPr>
              <w:drawing>
                <wp:inline distT="0" distB="0" distL="0" distR="0">
                  <wp:extent cx="5311833" cy="2319251"/>
                  <wp:effectExtent l="0" t="0" r="0" b="0"/>
                  <wp:docPr id="3" name="Chart 4"/>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tc>
      </w:tr>
    </w:tbl>
    <w:p w:rsidR="00B44E05" w:rsidRPr="00FD5CDE" w:rsidRDefault="00B44E05" w:rsidP="009237AC">
      <w:pPr>
        <w:pStyle w:val="BodyText"/>
        <w:tabs>
          <w:tab w:val="num" w:pos="360"/>
        </w:tabs>
        <w:ind w:firstLine="282"/>
        <w:rPr>
          <w:sz w:val="18"/>
          <w:szCs w:val="18"/>
          <w:rtl/>
        </w:rPr>
      </w:pPr>
      <w:r w:rsidRPr="00FD5CDE">
        <w:rPr>
          <w:rFonts w:hint="cs"/>
          <w:sz w:val="18"/>
          <w:szCs w:val="18"/>
          <w:rtl/>
        </w:rPr>
        <w:t xml:space="preserve">*نفقات غير استهلاكية أخرى </w:t>
      </w:r>
      <w:proofErr w:type="spellStart"/>
      <w:r w:rsidRPr="00FD5CDE">
        <w:rPr>
          <w:rFonts w:hint="cs"/>
          <w:sz w:val="18"/>
          <w:szCs w:val="18"/>
          <w:rtl/>
        </w:rPr>
        <w:t>تشمل:</w:t>
      </w:r>
      <w:proofErr w:type="spellEnd"/>
      <w:r w:rsidRPr="00FD5CDE">
        <w:rPr>
          <w:rFonts w:hint="cs"/>
          <w:sz w:val="18"/>
          <w:szCs w:val="18"/>
          <w:rtl/>
        </w:rPr>
        <w:t xml:space="preserve"> </w:t>
      </w:r>
      <w:proofErr w:type="spellStart"/>
      <w:r w:rsidR="00C60DC1" w:rsidRPr="00FD5CDE">
        <w:rPr>
          <w:rFonts w:hint="cs"/>
          <w:sz w:val="18"/>
          <w:szCs w:val="18"/>
          <w:rtl/>
        </w:rPr>
        <w:t>الهدايا,</w:t>
      </w:r>
      <w:proofErr w:type="spellEnd"/>
      <w:r w:rsidR="00C60DC1" w:rsidRPr="00FD5CDE">
        <w:rPr>
          <w:rFonts w:hint="cs"/>
          <w:sz w:val="18"/>
          <w:szCs w:val="18"/>
          <w:rtl/>
        </w:rPr>
        <w:t xml:space="preserve"> </w:t>
      </w:r>
      <w:r w:rsidR="00370F2F">
        <w:rPr>
          <w:rFonts w:hint="cs"/>
          <w:sz w:val="18"/>
          <w:szCs w:val="18"/>
          <w:rtl/>
        </w:rPr>
        <w:t>و</w:t>
      </w:r>
      <w:r w:rsidR="008C7816" w:rsidRPr="00FD5CDE">
        <w:rPr>
          <w:rFonts w:hint="cs"/>
          <w:sz w:val="18"/>
          <w:szCs w:val="18"/>
          <w:rtl/>
        </w:rPr>
        <w:t xml:space="preserve">نفقات </w:t>
      </w:r>
      <w:proofErr w:type="spellStart"/>
      <w:r w:rsidR="008C7816" w:rsidRPr="00FD5CDE">
        <w:rPr>
          <w:rFonts w:hint="cs"/>
          <w:sz w:val="18"/>
          <w:szCs w:val="18"/>
          <w:rtl/>
        </w:rPr>
        <w:t>أفراح,</w:t>
      </w:r>
      <w:proofErr w:type="spellEnd"/>
      <w:r w:rsidR="008C7816" w:rsidRPr="00FD5CDE">
        <w:rPr>
          <w:rFonts w:hint="cs"/>
          <w:sz w:val="18"/>
          <w:szCs w:val="18"/>
          <w:rtl/>
        </w:rPr>
        <w:t xml:space="preserve"> </w:t>
      </w:r>
      <w:r w:rsidR="00370F2F">
        <w:rPr>
          <w:rFonts w:hint="cs"/>
          <w:sz w:val="18"/>
          <w:szCs w:val="18"/>
          <w:rtl/>
        </w:rPr>
        <w:t>و</w:t>
      </w:r>
      <w:r w:rsidR="008C7816" w:rsidRPr="00FD5CDE">
        <w:rPr>
          <w:rFonts w:hint="cs"/>
          <w:sz w:val="18"/>
          <w:szCs w:val="18"/>
          <w:rtl/>
        </w:rPr>
        <w:t xml:space="preserve">الفوائد على </w:t>
      </w:r>
      <w:proofErr w:type="spellStart"/>
      <w:r w:rsidR="008C7816" w:rsidRPr="00FD5CDE">
        <w:rPr>
          <w:rFonts w:hint="cs"/>
          <w:sz w:val="18"/>
          <w:szCs w:val="18"/>
          <w:rtl/>
        </w:rPr>
        <w:t>القروض,</w:t>
      </w:r>
      <w:proofErr w:type="spellEnd"/>
      <w:r w:rsidR="008C7816" w:rsidRPr="00FD5CDE">
        <w:rPr>
          <w:rFonts w:hint="cs"/>
          <w:sz w:val="18"/>
          <w:szCs w:val="18"/>
          <w:rtl/>
        </w:rPr>
        <w:t xml:space="preserve"> </w:t>
      </w:r>
      <w:r w:rsidR="00370F2F">
        <w:rPr>
          <w:rFonts w:hint="cs"/>
          <w:sz w:val="18"/>
          <w:szCs w:val="18"/>
          <w:rtl/>
        </w:rPr>
        <w:t>و</w:t>
      </w:r>
      <w:r w:rsidR="008C7816" w:rsidRPr="00FD5CDE">
        <w:rPr>
          <w:rFonts w:hint="cs"/>
          <w:sz w:val="18"/>
          <w:szCs w:val="18"/>
          <w:rtl/>
        </w:rPr>
        <w:t xml:space="preserve">رسوم </w:t>
      </w:r>
      <w:proofErr w:type="spellStart"/>
      <w:r w:rsidR="008C7816" w:rsidRPr="00FD5CDE">
        <w:rPr>
          <w:rFonts w:hint="cs"/>
          <w:sz w:val="18"/>
          <w:szCs w:val="18"/>
          <w:rtl/>
        </w:rPr>
        <w:t>معاملات,</w:t>
      </w:r>
      <w:proofErr w:type="spellEnd"/>
      <w:r w:rsidR="008C7816" w:rsidRPr="00FD5CDE">
        <w:rPr>
          <w:rFonts w:hint="cs"/>
          <w:sz w:val="18"/>
          <w:szCs w:val="18"/>
          <w:rtl/>
        </w:rPr>
        <w:t xml:space="preserve"> </w:t>
      </w:r>
      <w:proofErr w:type="spellStart"/>
      <w:r w:rsidR="00370F2F">
        <w:rPr>
          <w:rFonts w:hint="cs"/>
          <w:sz w:val="18"/>
          <w:szCs w:val="18"/>
          <w:rtl/>
        </w:rPr>
        <w:t>و</w:t>
      </w:r>
      <w:r w:rsidR="008C7816" w:rsidRPr="00FD5CDE">
        <w:rPr>
          <w:rFonts w:hint="cs"/>
          <w:sz w:val="18"/>
          <w:szCs w:val="18"/>
          <w:rtl/>
        </w:rPr>
        <w:t>غرامات,</w:t>
      </w:r>
      <w:proofErr w:type="spellEnd"/>
      <w:r w:rsidR="008C7816" w:rsidRPr="00FD5CDE">
        <w:rPr>
          <w:rFonts w:hint="cs"/>
          <w:sz w:val="18"/>
          <w:szCs w:val="18"/>
          <w:rtl/>
        </w:rPr>
        <w:t xml:space="preserve"> </w:t>
      </w:r>
      <w:r w:rsidR="00370F2F">
        <w:rPr>
          <w:rFonts w:hint="cs"/>
          <w:sz w:val="18"/>
          <w:szCs w:val="18"/>
          <w:rtl/>
        </w:rPr>
        <w:t>و</w:t>
      </w:r>
      <w:r w:rsidR="008C7816" w:rsidRPr="00FD5CDE">
        <w:rPr>
          <w:rFonts w:hint="cs"/>
          <w:sz w:val="18"/>
          <w:szCs w:val="18"/>
          <w:rtl/>
        </w:rPr>
        <w:t>تأمينات.</w:t>
      </w:r>
    </w:p>
    <w:p w:rsidR="008C7816" w:rsidRDefault="008C7816" w:rsidP="009237AC">
      <w:pPr>
        <w:pStyle w:val="BodyText"/>
        <w:tabs>
          <w:tab w:val="num" w:pos="360"/>
        </w:tabs>
        <w:ind w:firstLine="282"/>
        <w:rPr>
          <w:sz w:val="18"/>
          <w:szCs w:val="18"/>
          <w:rtl/>
        </w:rPr>
      </w:pPr>
      <w:r w:rsidRPr="00FD5CDE">
        <w:rPr>
          <w:rFonts w:hint="cs"/>
          <w:sz w:val="18"/>
          <w:szCs w:val="18"/>
          <w:rtl/>
        </w:rPr>
        <w:t>*</w:t>
      </w:r>
      <w:r w:rsidR="00370F2F">
        <w:rPr>
          <w:rFonts w:hint="cs"/>
          <w:sz w:val="18"/>
          <w:szCs w:val="18"/>
          <w:rtl/>
        </w:rPr>
        <w:t>*</w:t>
      </w:r>
      <w:r w:rsidRPr="00FD5CDE">
        <w:rPr>
          <w:rFonts w:hint="cs"/>
          <w:sz w:val="18"/>
          <w:szCs w:val="18"/>
          <w:rtl/>
        </w:rPr>
        <w:t>أخر</w:t>
      </w:r>
      <w:r w:rsidR="00370F2F">
        <w:rPr>
          <w:rFonts w:hint="cs"/>
          <w:sz w:val="18"/>
          <w:szCs w:val="18"/>
          <w:rtl/>
        </w:rPr>
        <w:t>ى</w:t>
      </w:r>
      <w:r w:rsidRPr="00FD5CDE">
        <w:rPr>
          <w:rFonts w:hint="cs"/>
          <w:sz w:val="18"/>
          <w:szCs w:val="18"/>
          <w:rtl/>
        </w:rPr>
        <w:t xml:space="preserve"> </w:t>
      </w:r>
      <w:proofErr w:type="spellStart"/>
      <w:r w:rsidRPr="00FD5CDE">
        <w:rPr>
          <w:rFonts w:hint="cs"/>
          <w:sz w:val="18"/>
          <w:szCs w:val="18"/>
          <w:rtl/>
        </w:rPr>
        <w:t>تشمل:</w:t>
      </w:r>
      <w:proofErr w:type="spellEnd"/>
      <w:r w:rsidRPr="00FD5CDE">
        <w:rPr>
          <w:rFonts w:hint="cs"/>
          <w:sz w:val="18"/>
          <w:szCs w:val="18"/>
          <w:rtl/>
        </w:rPr>
        <w:t xml:space="preserve"> </w:t>
      </w:r>
      <w:proofErr w:type="spellStart"/>
      <w:r w:rsidR="00102317" w:rsidRPr="00FD5CDE">
        <w:rPr>
          <w:rFonts w:hint="cs"/>
          <w:sz w:val="18"/>
          <w:szCs w:val="18"/>
          <w:rtl/>
        </w:rPr>
        <w:t>ضرائب</w:t>
      </w:r>
      <w:r w:rsidR="00102317">
        <w:rPr>
          <w:rFonts w:hint="cs"/>
          <w:sz w:val="18"/>
          <w:szCs w:val="18"/>
          <w:rtl/>
        </w:rPr>
        <w:t>,</w:t>
      </w:r>
      <w:proofErr w:type="spellEnd"/>
      <w:r w:rsidR="00102317">
        <w:rPr>
          <w:rFonts w:hint="cs"/>
          <w:sz w:val="18"/>
          <w:szCs w:val="18"/>
          <w:rtl/>
        </w:rPr>
        <w:t xml:space="preserve"> </w:t>
      </w:r>
      <w:r w:rsidR="00370F2F">
        <w:rPr>
          <w:rFonts w:hint="cs"/>
          <w:sz w:val="18"/>
          <w:szCs w:val="18"/>
          <w:rtl/>
        </w:rPr>
        <w:t>و</w:t>
      </w:r>
      <w:r w:rsidR="00FD5CDE" w:rsidRPr="00FD5CDE">
        <w:rPr>
          <w:rFonts w:hint="cs"/>
          <w:sz w:val="18"/>
          <w:szCs w:val="18"/>
          <w:rtl/>
        </w:rPr>
        <w:t xml:space="preserve">المشروبات </w:t>
      </w:r>
      <w:proofErr w:type="spellStart"/>
      <w:r w:rsidR="00FD5CDE" w:rsidRPr="00FD5CDE">
        <w:rPr>
          <w:rFonts w:hint="cs"/>
          <w:sz w:val="18"/>
          <w:szCs w:val="18"/>
          <w:rtl/>
        </w:rPr>
        <w:t>الكحولية,</w:t>
      </w:r>
      <w:proofErr w:type="spellEnd"/>
      <w:r w:rsidR="00FD5CDE" w:rsidRPr="00FD5CDE">
        <w:rPr>
          <w:rFonts w:hint="cs"/>
          <w:sz w:val="18"/>
          <w:szCs w:val="18"/>
          <w:rtl/>
        </w:rPr>
        <w:t xml:space="preserve"> </w:t>
      </w:r>
      <w:r w:rsidR="00370F2F">
        <w:rPr>
          <w:rFonts w:hint="cs"/>
          <w:sz w:val="18"/>
          <w:szCs w:val="18"/>
          <w:rtl/>
        </w:rPr>
        <w:t>و</w:t>
      </w:r>
      <w:r w:rsidR="00FD5CDE" w:rsidRPr="00FD5CDE">
        <w:rPr>
          <w:rFonts w:hint="cs"/>
          <w:sz w:val="18"/>
          <w:szCs w:val="18"/>
          <w:rtl/>
        </w:rPr>
        <w:t xml:space="preserve">الحماية </w:t>
      </w:r>
      <w:proofErr w:type="spellStart"/>
      <w:r w:rsidR="00FD5CDE" w:rsidRPr="00FD5CDE">
        <w:rPr>
          <w:rFonts w:hint="cs"/>
          <w:sz w:val="18"/>
          <w:szCs w:val="18"/>
          <w:rtl/>
        </w:rPr>
        <w:t>الاجتماعية</w:t>
      </w:r>
      <w:r w:rsidR="00102317">
        <w:rPr>
          <w:rFonts w:hint="cs"/>
          <w:sz w:val="18"/>
          <w:szCs w:val="18"/>
          <w:rtl/>
        </w:rPr>
        <w:t>,</w:t>
      </w:r>
      <w:proofErr w:type="spellEnd"/>
      <w:r w:rsidR="00102317">
        <w:rPr>
          <w:rFonts w:hint="cs"/>
          <w:sz w:val="18"/>
          <w:szCs w:val="18"/>
          <w:rtl/>
        </w:rPr>
        <w:t xml:space="preserve"> </w:t>
      </w:r>
      <w:r w:rsidR="00370F2F">
        <w:rPr>
          <w:rFonts w:hint="cs"/>
          <w:sz w:val="18"/>
          <w:szCs w:val="18"/>
          <w:rtl/>
        </w:rPr>
        <w:t>و</w:t>
      </w:r>
      <w:r w:rsidR="00102317">
        <w:rPr>
          <w:rFonts w:hint="cs"/>
          <w:sz w:val="18"/>
          <w:szCs w:val="18"/>
          <w:rtl/>
        </w:rPr>
        <w:t>سلع وخدمات اخرى من غير الطعام</w:t>
      </w:r>
      <w:r w:rsidR="00FD5CDE" w:rsidRPr="00FD5CDE">
        <w:rPr>
          <w:rFonts w:hint="cs"/>
          <w:sz w:val="18"/>
          <w:szCs w:val="18"/>
          <w:rtl/>
        </w:rPr>
        <w:t>.</w:t>
      </w:r>
    </w:p>
    <w:p w:rsidR="00FD5CDE" w:rsidRPr="00FD5CDE" w:rsidRDefault="00FD5CDE" w:rsidP="00740240">
      <w:pPr>
        <w:pStyle w:val="BodyText"/>
        <w:tabs>
          <w:tab w:val="num" w:pos="360"/>
        </w:tabs>
        <w:rPr>
          <w:rtl/>
        </w:rPr>
      </w:pPr>
    </w:p>
    <w:tbl>
      <w:tblPr>
        <w:tblStyle w:val="TableGrid"/>
        <w:bidiVisual/>
        <w:tblW w:w="3525" w:type="pct"/>
        <w:jc w:val="center"/>
        <w:tblInd w:w="1753"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6547"/>
      </w:tblGrid>
      <w:tr w:rsidR="00C85A5D" w:rsidTr="004941A1">
        <w:trPr>
          <w:jc w:val="center"/>
        </w:trPr>
        <w:tc>
          <w:tcPr>
            <w:tcW w:w="5000" w:type="pct"/>
          </w:tcPr>
          <w:p w:rsidR="00C85A5D" w:rsidRPr="00DC4FF3" w:rsidRDefault="002C1F90" w:rsidP="00740240">
            <w:pPr>
              <w:jc w:val="center"/>
              <w:rPr>
                <w:rFonts w:cs="Simplified Arabic"/>
                <w:b/>
                <w:bCs/>
                <w:sz w:val="24"/>
                <w:szCs w:val="24"/>
                <w:rtl/>
              </w:rPr>
            </w:pPr>
            <w:r>
              <w:rPr>
                <w:rFonts w:cs="Simplified Arabic" w:hint="cs"/>
                <w:b/>
                <w:bCs/>
                <w:sz w:val="24"/>
                <w:szCs w:val="24"/>
                <w:rtl/>
              </w:rPr>
              <w:t>إ</w:t>
            </w:r>
            <w:r w:rsidR="00C85A5D" w:rsidRPr="00DC4FF3">
              <w:rPr>
                <w:rFonts w:cs="Simplified Arabic" w:hint="cs"/>
                <w:b/>
                <w:bCs/>
                <w:sz w:val="24"/>
                <w:szCs w:val="24"/>
                <w:rtl/>
              </w:rPr>
              <w:t xml:space="preserve">نفاق الفرد على التبغ </w:t>
            </w:r>
            <w:r w:rsidR="00616A35">
              <w:rPr>
                <w:rFonts w:cs="Simplified Arabic" w:hint="cs"/>
                <w:b/>
                <w:bCs/>
                <w:sz w:val="24"/>
                <w:szCs w:val="24"/>
                <w:rtl/>
              </w:rPr>
              <w:t xml:space="preserve">والسجائر </w:t>
            </w:r>
            <w:r w:rsidR="00C85A5D" w:rsidRPr="00DC4FF3">
              <w:rPr>
                <w:rFonts w:cs="Simplified Arabic" w:hint="cs"/>
                <w:b/>
                <w:bCs/>
                <w:sz w:val="24"/>
                <w:szCs w:val="24"/>
                <w:rtl/>
              </w:rPr>
              <w:t>يفوق الانفاق على التعليم</w:t>
            </w:r>
          </w:p>
        </w:tc>
      </w:tr>
    </w:tbl>
    <w:p w:rsidR="00C85A5D" w:rsidRPr="00F56960" w:rsidRDefault="00C85A5D" w:rsidP="00740240">
      <w:pPr>
        <w:jc w:val="both"/>
        <w:rPr>
          <w:rFonts w:cs="Simplified Arabic"/>
          <w:sz w:val="16"/>
          <w:szCs w:val="16"/>
          <w:rtl/>
        </w:rPr>
      </w:pPr>
    </w:p>
    <w:p w:rsidR="00C85A5D" w:rsidRPr="009F6570" w:rsidRDefault="00C85A5D" w:rsidP="00740240">
      <w:pPr>
        <w:jc w:val="both"/>
        <w:rPr>
          <w:rFonts w:cs="Simplified Arabic"/>
          <w:sz w:val="24"/>
          <w:szCs w:val="24"/>
          <w:rtl/>
        </w:rPr>
      </w:pPr>
      <w:r w:rsidRPr="009F6570">
        <w:rPr>
          <w:rFonts w:cs="Simplified Arabic" w:hint="cs"/>
          <w:sz w:val="24"/>
          <w:szCs w:val="24"/>
          <w:rtl/>
        </w:rPr>
        <w:t>أشارت النتائج أن حصة الإنفاق الشهري على التبغ والسجائر فاق</w:t>
      </w:r>
      <w:r w:rsidR="002C1F90">
        <w:rPr>
          <w:rFonts w:cs="Simplified Arabic" w:hint="cs"/>
          <w:sz w:val="24"/>
          <w:szCs w:val="24"/>
          <w:rtl/>
        </w:rPr>
        <w:t>ت</w:t>
      </w:r>
      <w:r w:rsidRPr="009F6570">
        <w:rPr>
          <w:rFonts w:cs="Simplified Arabic" w:hint="cs"/>
          <w:sz w:val="24"/>
          <w:szCs w:val="24"/>
          <w:rtl/>
        </w:rPr>
        <w:t xml:space="preserve"> حصة إنفاق الفرد على التعليم والعناية الشخصية والنشاطات الترفيهية</w:t>
      </w:r>
      <w:r w:rsidR="00425EE1">
        <w:rPr>
          <w:rFonts w:cs="Simplified Arabic" w:hint="cs"/>
          <w:sz w:val="24"/>
          <w:szCs w:val="24"/>
          <w:rtl/>
        </w:rPr>
        <w:t xml:space="preserve"> </w:t>
      </w:r>
      <w:proofErr w:type="spellStart"/>
      <w:r w:rsidR="00425EE1">
        <w:rPr>
          <w:rFonts w:cs="Simplified Arabic" w:hint="cs"/>
          <w:sz w:val="24"/>
          <w:szCs w:val="24"/>
          <w:rtl/>
        </w:rPr>
        <w:t>والثقافية</w:t>
      </w:r>
      <w:r w:rsidRPr="009F6570">
        <w:rPr>
          <w:rFonts w:cs="Simplified Arabic" w:hint="cs"/>
          <w:sz w:val="24"/>
          <w:szCs w:val="24"/>
          <w:rtl/>
        </w:rPr>
        <w:t>،</w:t>
      </w:r>
      <w:proofErr w:type="spellEnd"/>
      <w:r w:rsidRPr="009F6570">
        <w:rPr>
          <w:rFonts w:cs="Simplified Arabic" w:hint="cs"/>
          <w:sz w:val="24"/>
          <w:szCs w:val="24"/>
          <w:rtl/>
        </w:rPr>
        <w:t xml:space="preserve"> حيث بلغ مقدار إنفاق الفرد الشهري على التبغ والسجائر</w:t>
      </w:r>
      <w:r w:rsidR="000B2EF8">
        <w:rPr>
          <w:rFonts w:cs="Simplified Arabic" w:hint="cs"/>
          <w:sz w:val="24"/>
          <w:szCs w:val="24"/>
          <w:rtl/>
        </w:rPr>
        <w:t xml:space="preserve"> </w:t>
      </w:r>
      <w:r w:rsidRPr="009F6570">
        <w:rPr>
          <w:rFonts w:cs="Simplified Arabic" w:hint="cs"/>
          <w:sz w:val="24"/>
          <w:szCs w:val="24"/>
          <w:rtl/>
        </w:rPr>
        <w:t xml:space="preserve">9.1 ديناراً </w:t>
      </w:r>
      <w:proofErr w:type="spellStart"/>
      <w:r w:rsidRPr="009F6570">
        <w:rPr>
          <w:rFonts w:cs="Simplified Arabic" w:hint="cs"/>
          <w:sz w:val="24"/>
          <w:szCs w:val="24"/>
          <w:rtl/>
        </w:rPr>
        <w:t>أردنياً،</w:t>
      </w:r>
      <w:proofErr w:type="spellEnd"/>
      <w:r w:rsidRPr="009F6570">
        <w:rPr>
          <w:rFonts w:cs="Simplified Arabic" w:hint="cs"/>
          <w:sz w:val="24"/>
          <w:szCs w:val="24"/>
          <w:rtl/>
        </w:rPr>
        <w:t xml:space="preserve"> في حين بلغ متوسط الإنفاق الشهري على </w:t>
      </w:r>
      <w:proofErr w:type="spellStart"/>
      <w:r w:rsidRPr="009F6570">
        <w:rPr>
          <w:rFonts w:cs="Simplified Arabic" w:hint="cs"/>
          <w:sz w:val="24"/>
          <w:szCs w:val="24"/>
          <w:rtl/>
        </w:rPr>
        <w:t>التعليم،</w:t>
      </w:r>
      <w:proofErr w:type="spellEnd"/>
      <w:r w:rsidRPr="009F6570">
        <w:rPr>
          <w:rFonts w:cs="Simplified Arabic" w:hint="cs"/>
          <w:sz w:val="24"/>
          <w:szCs w:val="24"/>
          <w:rtl/>
        </w:rPr>
        <w:t xml:space="preserve"> والعناية </w:t>
      </w:r>
      <w:proofErr w:type="spellStart"/>
      <w:r w:rsidRPr="009F6570">
        <w:rPr>
          <w:rFonts w:cs="Simplified Arabic" w:hint="cs"/>
          <w:sz w:val="24"/>
          <w:szCs w:val="24"/>
          <w:rtl/>
        </w:rPr>
        <w:t>الشخصية،</w:t>
      </w:r>
      <w:proofErr w:type="spellEnd"/>
      <w:r w:rsidRPr="009F6570">
        <w:rPr>
          <w:rFonts w:cs="Simplified Arabic" w:hint="cs"/>
          <w:sz w:val="24"/>
          <w:szCs w:val="24"/>
          <w:rtl/>
        </w:rPr>
        <w:t xml:space="preserve"> والنشاطات الترفيهية</w:t>
      </w:r>
      <w:r w:rsidR="005145B7">
        <w:rPr>
          <w:rFonts w:cs="Simplified Arabic" w:hint="cs"/>
          <w:sz w:val="24"/>
          <w:szCs w:val="24"/>
          <w:rtl/>
        </w:rPr>
        <w:t xml:space="preserve"> والثقافية</w:t>
      </w:r>
      <w:r w:rsidRPr="009F6570">
        <w:rPr>
          <w:rFonts w:cs="Simplified Arabic" w:hint="cs"/>
          <w:sz w:val="24"/>
          <w:szCs w:val="24"/>
          <w:rtl/>
        </w:rPr>
        <w:t xml:space="preserve"> </w:t>
      </w:r>
      <w:proofErr w:type="spellStart"/>
      <w:r w:rsidRPr="009F6570">
        <w:rPr>
          <w:rFonts w:cs="Simplified Arabic" w:hint="cs"/>
          <w:sz w:val="24"/>
          <w:szCs w:val="24"/>
          <w:rtl/>
        </w:rPr>
        <w:t>6.9،</w:t>
      </w:r>
      <w:proofErr w:type="spellEnd"/>
      <w:r w:rsidRPr="009F6570">
        <w:rPr>
          <w:rFonts w:cs="Simplified Arabic" w:hint="cs"/>
          <w:sz w:val="24"/>
          <w:szCs w:val="24"/>
          <w:rtl/>
        </w:rPr>
        <w:t xml:space="preserve"> </w:t>
      </w:r>
      <w:proofErr w:type="spellStart"/>
      <w:r w:rsidRPr="009F6570">
        <w:rPr>
          <w:rFonts w:cs="Simplified Arabic" w:hint="cs"/>
          <w:sz w:val="24"/>
          <w:szCs w:val="24"/>
          <w:rtl/>
        </w:rPr>
        <w:t>و3.6،</w:t>
      </w:r>
      <w:proofErr w:type="spellEnd"/>
      <w:r w:rsidRPr="009F6570">
        <w:rPr>
          <w:rFonts w:cs="Simplified Arabic" w:hint="cs"/>
          <w:sz w:val="24"/>
          <w:szCs w:val="24"/>
          <w:rtl/>
        </w:rPr>
        <w:t xml:space="preserve"> </w:t>
      </w:r>
      <w:proofErr w:type="spellStart"/>
      <w:r w:rsidRPr="009F6570">
        <w:rPr>
          <w:rFonts w:cs="Simplified Arabic" w:hint="cs"/>
          <w:sz w:val="24"/>
          <w:szCs w:val="24"/>
          <w:rtl/>
        </w:rPr>
        <w:t>و2</w:t>
      </w:r>
      <w:proofErr w:type="spellEnd"/>
      <w:r w:rsidRPr="009F6570">
        <w:rPr>
          <w:rFonts w:cs="Simplified Arabic" w:hint="cs"/>
          <w:sz w:val="24"/>
          <w:szCs w:val="24"/>
          <w:rtl/>
        </w:rPr>
        <w:t>.6 ديناراً أردنياً على التوالي.</w:t>
      </w:r>
    </w:p>
    <w:p w:rsidR="00C85A5D" w:rsidRPr="002E6D25" w:rsidRDefault="00C85A5D" w:rsidP="00740240">
      <w:pPr>
        <w:pStyle w:val="BodyText"/>
        <w:tabs>
          <w:tab w:val="num" w:pos="360"/>
        </w:tabs>
        <w:rPr>
          <w:rFonts w:asciiTheme="majorBidi" w:hAnsiTheme="majorBidi" w:cstheme="majorBidi"/>
          <w:b/>
          <w:bCs/>
          <w:rtl/>
        </w:rPr>
      </w:pPr>
      <w:bookmarkStart w:id="0" w:name="OLE_LINK3"/>
    </w:p>
    <w:bookmarkEnd w:id="0"/>
    <w:p w:rsidR="00C85A5D" w:rsidRPr="000B2EF8" w:rsidRDefault="00C85A5D" w:rsidP="00740240">
      <w:pPr>
        <w:tabs>
          <w:tab w:val="num" w:pos="360"/>
        </w:tabs>
        <w:jc w:val="center"/>
        <w:rPr>
          <w:rFonts w:ascii="Simplified Arabic" w:hAnsi="Simplified Arabic" w:cs="Simplified Arabic"/>
          <w:b/>
          <w:bCs/>
          <w:sz w:val="22"/>
          <w:szCs w:val="22"/>
          <w:rtl/>
        </w:rPr>
      </w:pPr>
      <w:r w:rsidRPr="000B2EF8">
        <w:rPr>
          <w:rFonts w:ascii="Simplified Arabic" w:hAnsi="Simplified Arabic" w:cs="Simplified Arabic"/>
          <w:b/>
          <w:bCs/>
          <w:sz w:val="22"/>
          <w:szCs w:val="22"/>
          <w:rtl/>
        </w:rPr>
        <w:t>متوسط إنفاق الفرد الشهري (</w:t>
      </w:r>
      <w:proofErr w:type="spellStart"/>
      <w:r w:rsidRPr="000B2EF8">
        <w:rPr>
          <w:rFonts w:ascii="Simplified Arabic" w:hAnsi="Simplified Arabic" w:cs="Simplified Arabic"/>
          <w:b/>
          <w:bCs/>
          <w:sz w:val="22"/>
          <w:szCs w:val="22"/>
          <w:rtl/>
        </w:rPr>
        <w:t>بالشي</w:t>
      </w:r>
      <w:r w:rsidR="003F0D9E">
        <w:rPr>
          <w:rFonts w:ascii="Simplified Arabic" w:hAnsi="Simplified Arabic" w:cs="Simplified Arabic" w:hint="cs"/>
          <w:b/>
          <w:bCs/>
          <w:sz w:val="22"/>
          <w:szCs w:val="22"/>
          <w:rtl/>
        </w:rPr>
        <w:t>ق</w:t>
      </w:r>
      <w:r w:rsidRPr="000B2EF8">
        <w:rPr>
          <w:rFonts w:ascii="Simplified Arabic" w:hAnsi="Simplified Arabic" w:cs="Simplified Arabic"/>
          <w:b/>
          <w:bCs/>
          <w:sz w:val="22"/>
          <w:szCs w:val="22"/>
          <w:rtl/>
        </w:rPr>
        <w:t>ل</w:t>
      </w:r>
      <w:proofErr w:type="spellEnd"/>
      <w:r w:rsidRPr="000B2EF8">
        <w:rPr>
          <w:rFonts w:ascii="Simplified Arabic" w:hAnsi="Simplified Arabic" w:cs="Simplified Arabic"/>
          <w:b/>
          <w:bCs/>
          <w:sz w:val="22"/>
          <w:szCs w:val="22"/>
          <w:rtl/>
        </w:rPr>
        <w:t xml:space="preserve"> الإسرائيلي</w:t>
      </w:r>
      <w:proofErr w:type="spellStart"/>
      <w:r w:rsidRPr="000B2EF8">
        <w:rPr>
          <w:rFonts w:ascii="Simplified Arabic" w:hAnsi="Simplified Arabic" w:cs="Simplified Arabic"/>
          <w:b/>
          <w:bCs/>
          <w:sz w:val="22"/>
          <w:szCs w:val="22"/>
          <w:rtl/>
        </w:rPr>
        <w:t>)</w:t>
      </w:r>
      <w:proofErr w:type="spellEnd"/>
      <w:r w:rsidRPr="000B2EF8">
        <w:rPr>
          <w:rFonts w:ascii="Simplified Arabic" w:hAnsi="Simplified Arabic" w:cs="Simplified Arabic"/>
          <w:b/>
          <w:bCs/>
          <w:sz w:val="22"/>
          <w:szCs w:val="22"/>
          <w:rtl/>
        </w:rPr>
        <w:t xml:space="preserve"> على مجموعات السلع </w:t>
      </w:r>
      <w:r w:rsidR="002C1F90" w:rsidRPr="000B2EF8">
        <w:rPr>
          <w:rFonts w:ascii="Simplified Arabic" w:hAnsi="Simplified Arabic" w:cs="Simplified Arabic"/>
          <w:b/>
          <w:bCs/>
          <w:sz w:val="22"/>
          <w:szCs w:val="22"/>
          <w:rtl/>
        </w:rPr>
        <w:t xml:space="preserve">والخدمات </w:t>
      </w:r>
      <w:r w:rsidRPr="000B2EF8">
        <w:rPr>
          <w:rFonts w:ascii="Simplified Arabic" w:hAnsi="Simplified Arabic" w:cs="Simplified Arabic"/>
          <w:b/>
          <w:bCs/>
          <w:sz w:val="22"/>
          <w:szCs w:val="22"/>
          <w:rtl/>
        </w:rPr>
        <w:t xml:space="preserve">بالأسعار الجارية </w:t>
      </w:r>
    </w:p>
    <w:p w:rsidR="00C85A5D" w:rsidRPr="000B2EF8" w:rsidRDefault="00C85A5D" w:rsidP="00740240">
      <w:pPr>
        <w:tabs>
          <w:tab w:val="num" w:pos="360"/>
        </w:tabs>
        <w:jc w:val="center"/>
        <w:rPr>
          <w:rFonts w:ascii="Simplified Arabic" w:hAnsi="Simplified Arabic" w:cs="Simplified Arabic"/>
          <w:b/>
          <w:bCs/>
          <w:sz w:val="22"/>
          <w:szCs w:val="22"/>
          <w:rtl/>
        </w:rPr>
      </w:pPr>
      <w:r w:rsidRPr="000B2EF8">
        <w:rPr>
          <w:rFonts w:ascii="Simplified Arabic" w:hAnsi="Simplified Arabic" w:cs="Simplified Arabic"/>
          <w:b/>
          <w:bCs/>
          <w:sz w:val="22"/>
          <w:szCs w:val="22"/>
          <w:rtl/>
        </w:rPr>
        <w:t xml:space="preserve">في فلسطين حسب </w:t>
      </w:r>
      <w:proofErr w:type="spellStart"/>
      <w:r w:rsidRPr="000B2EF8">
        <w:rPr>
          <w:rFonts w:ascii="Simplified Arabic" w:hAnsi="Simplified Arabic" w:cs="Simplified Arabic"/>
          <w:b/>
          <w:bCs/>
          <w:sz w:val="22"/>
          <w:szCs w:val="22"/>
          <w:rtl/>
        </w:rPr>
        <w:t>المنطقة،</w:t>
      </w:r>
      <w:proofErr w:type="spellEnd"/>
      <w:r w:rsidRPr="000B2EF8">
        <w:rPr>
          <w:rFonts w:ascii="Simplified Arabic" w:hAnsi="Simplified Arabic" w:cs="Simplified Arabic"/>
          <w:b/>
          <w:bCs/>
          <w:sz w:val="22"/>
          <w:szCs w:val="22"/>
          <w:rtl/>
        </w:rPr>
        <w:t xml:space="preserve"> </w:t>
      </w:r>
      <w:proofErr w:type="spellStart"/>
      <w:r w:rsidRPr="000B2EF8">
        <w:rPr>
          <w:rFonts w:ascii="Simplified Arabic" w:hAnsi="Simplified Arabic" w:cs="Simplified Arabic"/>
          <w:b/>
          <w:bCs/>
          <w:sz w:val="22"/>
          <w:szCs w:val="22"/>
          <w:rtl/>
        </w:rPr>
        <w:t>2011</w:t>
      </w:r>
      <w:r w:rsidR="006E6830">
        <w:rPr>
          <w:rFonts w:ascii="Simplified Arabic" w:hAnsi="Simplified Arabic" w:cs="Simplified Arabic" w:hint="cs"/>
          <w:b/>
          <w:bCs/>
          <w:sz w:val="22"/>
          <w:szCs w:val="22"/>
          <w:rtl/>
        </w:rPr>
        <w:t>،</w:t>
      </w:r>
      <w:proofErr w:type="spellEnd"/>
      <w:r w:rsidRPr="000B2EF8">
        <w:rPr>
          <w:rFonts w:ascii="Simplified Arabic" w:hAnsi="Simplified Arabic" w:cs="Simplified Arabic"/>
          <w:b/>
          <w:bCs/>
          <w:sz w:val="22"/>
          <w:szCs w:val="22"/>
          <w:rtl/>
        </w:rPr>
        <w:t xml:space="preserve"> 2017</w:t>
      </w:r>
    </w:p>
    <w:tbl>
      <w:tblPr>
        <w:tblStyle w:val="TableGrid"/>
        <w:bidiVisual/>
        <w:tblW w:w="8505" w:type="dxa"/>
        <w:jc w:val="center"/>
        <w:tblLook w:val="04A0"/>
      </w:tblPr>
      <w:tblGrid>
        <w:gridCol w:w="2150"/>
        <w:gridCol w:w="923"/>
        <w:gridCol w:w="1177"/>
        <w:gridCol w:w="1141"/>
        <w:gridCol w:w="1054"/>
        <w:gridCol w:w="1039"/>
        <w:gridCol w:w="1021"/>
      </w:tblGrid>
      <w:tr w:rsidR="00C85A5D" w:rsidTr="009237AC">
        <w:trPr>
          <w:trHeight w:val="312"/>
          <w:jc w:val="center"/>
        </w:trPr>
        <w:tc>
          <w:tcPr>
            <w:tcW w:w="2090" w:type="dxa"/>
            <w:vMerge w:val="restart"/>
            <w:vAlign w:val="center"/>
          </w:tcPr>
          <w:p w:rsidR="00C85A5D" w:rsidRPr="007A45F1" w:rsidRDefault="00C85A5D" w:rsidP="00740240">
            <w:pPr>
              <w:jc w:val="center"/>
              <w:rPr>
                <w:rFonts w:ascii="Simplified Arabic" w:hAnsi="Simplified Arabic" w:cs="Simplified Arabic"/>
                <w:b/>
                <w:bCs/>
                <w:sz w:val="18"/>
                <w:szCs w:val="18"/>
                <w:rtl/>
              </w:rPr>
            </w:pPr>
            <w:r w:rsidRPr="007A45F1">
              <w:rPr>
                <w:rFonts w:ascii="Simplified Arabic" w:hAnsi="Simplified Arabic" w:cs="Simplified Arabic"/>
                <w:b/>
                <w:bCs/>
                <w:sz w:val="18"/>
                <w:szCs w:val="18"/>
                <w:rtl/>
              </w:rPr>
              <w:t>الإنفاق النقدي على مجموعات</w:t>
            </w:r>
          </w:p>
          <w:p w:rsidR="00C85A5D" w:rsidRPr="005D2B77" w:rsidRDefault="00C85A5D" w:rsidP="00740240">
            <w:pPr>
              <w:tabs>
                <w:tab w:val="num" w:pos="360"/>
              </w:tabs>
              <w:jc w:val="center"/>
              <w:rPr>
                <w:rFonts w:ascii="Simplified Arabic" w:hAnsi="Simplified Arabic" w:cs="Simplified Arabic"/>
                <w:b/>
                <w:bCs/>
                <w:sz w:val="18"/>
                <w:szCs w:val="18"/>
                <w:rtl/>
              </w:rPr>
            </w:pPr>
            <w:r w:rsidRPr="007A45F1">
              <w:rPr>
                <w:rFonts w:ascii="Simplified Arabic" w:hAnsi="Simplified Arabic" w:cs="Simplified Arabic"/>
                <w:b/>
                <w:bCs/>
                <w:sz w:val="18"/>
                <w:szCs w:val="18"/>
                <w:rtl/>
              </w:rPr>
              <w:t>السلع والخدمات</w:t>
            </w:r>
          </w:p>
        </w:tc>
        <w:tc>
          <w:tcPr>
            <w:tcW w:w="2041" w:type="dxa"/>
            <w:gridSpan w:val="2"/>
            <w:tcBorders>
              <w:bottom w:val="single" w:sz="4" w:space="0" w:color="auto"/>
            </w:tcBorders>
            <w:vAlign w:val="center"/>
          </w:tcPr>
          <w:p w:rsidR="00C85A5D" w:rsidRPr="00516E03" w:rsidRDefault="00C85A5D" w:rsidP="00740240">
            <w:pPr>
              <w:bidi w:val="0"/>
              <w:jc w:val="center"/>
              <w:rPr>
                <w:rFonts w:ascii="Simplified Arabic" w:eastAsia="Arial Unicode MS" w:hAnsi="Simplified Arabic" w:cs="Simplified Arabic"/>
                <w:b/>
                <w:bCs/>
                <w:color w:val="FF0000"/>
                <w:sz w:val="18"/>
                <w:szCs w:val="18"/>
              </w:rPr>
            </w:pPr>
            <w:r w:rsidRPr="00134E1B">
              <w:rPr>
                <w:rFonts w:ascii="Simplified Arabic" w:hAnsi="Simplified Arabic" w:cs="Simplified Arabic"/>
                <w:b/>
                <w:bCs/>
                <w:sz w:val="18"/>
                <w:szCs w:val="18"/>
                <w:rtl/>
              </w:rPr>
              <w:t>الضفة الغربية</w:t>
            </w:r>
          </w:p>
        </w:tc>
        <w:tc>
          <w:tcPr>
            <w:tcW w:w="2133" w:type="dxa"/>
            <w:gridSpan w:val="2"/>
            <w:tcBorders>
              <w:bottom w:val="single" w:sz="4" w:space="0" w:color="auto"/>
            </w:tcBorders>
            <w:vAlign w:val="center"/>
          </w:tcPr>
          <w:p w:rsidR="00C85A5D" w:rsidRPr="00134E1B" w:rsidRDefault="00C85A5D" w:rsidP="00740240">
            <w:pPr>
              <w:bidi w:val="0"/>
              <w:jc w:val="center"/>
              <w:rPr>
                <w:rFonts w:ascii="Simplified Arabic" w:eastAsia="Arial Unicode MS" w:hAnsi="Simplified Arabic" w:cs="Simplified Arabic"/>
                <w:b/>
                <w:bCs/>
                <w:sz w:val="18"/>
                <w:szCs w:val="18"/>
              </w:rPr>
            </w:pPr>
            <w:r w:rsidRPr="00134E1B">
              <w:rPr>
                <w:rFonts w:ascii="Simplified Arabic" w:eastAsia="Arial Unicode MS" w:hAnsi="Simplified Arabic" w:cs="Simplified Arabic"/>
                <w:b/>
                <w:bCs/>
                <w:sz w:val="18"/>
                <w:szCs w:val="18"/>
                <w:rtl/>
              </w:rPr>
              <w:t>قطاع غزة</w:t>
            </w:r>
          </w:p>
        </w:tc>
        <w:tc>
          <w:tcPr>
            <w:tcW w:w="2002" w:type="dxa"/>
            <w:gridSpan w:val="2"/>
            <w:tcBorders>
              <w:bottom w:val="single" w:sz="4" w:space="0" w:color="auto"/>
            </w:tcBorders>
            <w:vAlign w:val="center"/>
          </w:tcPr>
          <w:p w:rsidR="00C85A5D" w:rsidRPr="009078A9" w:rsidRDefault="00C85A5D" w:rsidP="00740240">
            <w:pPr>
              <w:bidi w:val="0"/>
              <w:jc w:val="center"/>
              <w:rPr>
                <w:rFonts w:ascii="Simplified Arabic" w:eastAsia="Arial Unicode MS" w:hAnsi="Simplified Arabic" w:cs="Simplified Arabic"/>
                <w:b/>
                <w:bCs/>
                <w:sz w:val="18"/>
                <w:szCs w:val="18"/>
              </w:rPr>
            </w:pPr>
            <w:r w:rsidRPr="009078A9">
              <w:rPr>
                <w:rFonts w:ascii="Simplified Arabic" w:eastAsia="Arial Unicode MS" w:hAnsi="Simplified Arabic" w:cs="Simplified Arabic" w:hint="cs"/>
                <w:b/>
                <w:bCs/>
                <w:sz w:val="18"/>
                <w:szCs w:val="18"/>
                <w:rtl/>
              </w:rPr>
              <w:t>فلسطين</w:t>
            </w:r>
          </w:p>
        </w:tc>
      </w:tr>
      <w:tr w:rsidR="00C85A5D" w:rsidTr="009237AC">
        <w:trPr>
          <w:trHeight w:val="312"/>
          <w:jc w:val="center"/>
        </w:trPr>
        <w:tc>
          <w:tcPr>
            <w:tcW w:w="2090" w:type="dxa"/>
            <w:vMerge/>
            <w:tcBorders>
              <w:bottom w:val="single" w:sz="4" w:space="0" w:color="auto"/>
            </w:tcBorders>
          </w:tcPr>
          <w:p w:rsidR="00C85A5D" w:rsidRPr="005D2B77" w:rsidRDefault="00C85A5D" w:rsidP="00740240">
            <w:pPr>
              <w:tabs>
                <w:tab w:val="num" w:pos="360"/>
              </w:tabs>
              <w:jc w:val="center"/>
              <w:rPr>
                <w:rFonts w:ascii="Simplified Arabic" w:hAnsi="Simplified Arabic" w:cs="Simplified Arabic"/>
                <w:b/>
                <w:bCs/>
                <w:sz w:val="18"/>
                <w:szCs w:val="18"/>
                <w:rtl/>
              </w:rPr>
            </w:pPr>
          </w:p>
        </w:tc>
        <w:tc>
          <w:tcPr>
            <w:tcW w:w="897" w:type="dxa"/>
            <w:tcBorders>
              <w:bottom w:val="single" w:sz="4" w:space="0" w:color="auto"/>
              <w:right w:val="nil"/>
            </w:tcBorders>
            <w:vAlign w:val="center"/>
          </w:tcPr>
          <w:p w:rsidR="00C85A5D" w:rsidRPr="00224881" w:rsidRDefault="00C85A5D" w:rsidP="00740240">
            <w:pPr>
              <w:tabs>
                <w:tab w:val="num" w:pos="360"/>
              </w:tabs>
              <w:jc w:val="center"/>
              <w:rPr>
                <w:rFonts w:ascii="Arial" w:hAnsi="Arial" w:cs="Arial"/>
                <w:b/>
                <w:bCs/>
                <w:sz w:val="18"/>
                <w:szCs w:val="18"/>
                <w:rtl/>
              </w:rPr>
            </w:pPr>
            <w:r w:rsidRPr="00224881">
              <w:rPr>
                <w:rFonts w:ascii="Arial" w:hAnsi="Arial" w:cs="Arial"/>
                <w:b/>
                <w:bCs/>
                <w:sz w:val="18"/>
                <w:szCs w:val="18"/>
                <w:rtl/>
              </w:rPr>
              <w:t>2011</w:t>
            </w:r>
          </w:p>
        </w:tc>
        <w:tc>
          <w:tcPr>
            <w:tcW w:w="1144" w:type="dxa"/>
            <w:tcBorders>
              <w:left w:val="nil"/>
              <w:bottom w:val="single" w:sz="4" w:space="0" w:color="auto"/>
            </w:tcBorders>
            <w:vAlign w:val="center"/>
          </w:tcPr>
          <w:p w:rsidR="00C85A5D" w:rsidRPr="00224881" w:rsidRDefault="00C85A5D" w:rsidP="00740240">
            <w:pPr>
              <w:tabs>
                <w:tab w:val="num" w:pos="360"/>
              </w:tabs>
              <w:jc w:val="center"/>
              <w:rPr>
                <w:rFonts w:ascii="Arial" w:hAnsi="Arial" w:cs="Arial"/>
                <w:b/>
                <w:bCs/>
                <w:sz w:val="18"/>
                <w:szCs w:val="18"/>
                <w:rtl/>
              </w:rPr>
            </w:pPr>
            <w:r>
              <w:rPr>
                <w:rFonts w:ascii="Arial" w:hAnsi="Arial" w:cs="Arial"/>
                <w:b/>
                <w:bCs/>
                <w:sz w:val="18"/>
                <w:szCs w:val="18"/>
              </w:rPr>
              <w:t>2017</w:t>
            </w:r>
          </w:p>
        </w:tc>
        <w:tc>
          <w:tcPr>
            <w:tcW w:w="1109" w:type="dxa"/>
            <w:tcBorders>
              <w:bottom w:val="single" w:sz="4" w:space="0" w:color="auto"/>
              <w:right w:val="nil"/>
            </w:tcBorders>
            <w:vAlign w:val="center"/>
          </w:tcPr>
          <w:p w:rsidR="00C85A5D" w:rsidRPr="00224881" w:rsidRDefault="00C85A5D" w:rsidP="00740240">
            <w:pPr>
              <w:tabs>
                <w:tab w:val="num" w:pos="360"/>
              </w:tabs>
              <w:jc w:val="center"/>
              <w:rPr>
                <w:rFonts w:ascii="Arial" w:hAnsi="Arial" w:cs="Arial"/>
                <w:b/>
                <w:bCs/>
                <w:sz w:val="18"/>
                <w:szCs w:val="18"/>
                <w:rtl/>
              </w:rPr>
            </w:pPr>
            <w:r w:rsidRPr="00224881">
              <w:rPr>
                <w:rFonts w:ascii="Arial" w:hAnsi="Arial" w:cs="Arial"/>
                <w:b/>
                <w:bCs/>
                <w:sz w:val="18"/>
                <w:szCs w:val="18"/>
                <w:rtl/>
              </w:rPr>
              <w:t>2011</w:t>
            </w:r>
          </w:p>
        </w:tc>
        <w:tc>
          <w:tcPr>
            <w:tcW w:w="1024" w:type="dxa"/>
            <w:tcBorders>
              <w:left w:val="nil"/>
              <w:bottom w:val="single" w:sz="4" w:space="0" w:color="auto"/>
            </w:tcBorders>
            <w:vAlign w:val="center"/>
          </w:tcPr>
          <w:p w:rsidR="00C85A5D" w:rsidRPr="00224881" w:rsidRDefault="00C85A5D" w:rsidP="00740240">
            <w:pPr>
              <w:tabs>
                <w:tab w:val="num" w:pos="360"/>
              </w:tabs>
              <w:jc w:val="center"/>
              <w:rPr>
                <w:rFonts w:ascii="Arial" w:hAnsi="Arial" w:cs="Arial"/>
                <w:b/>
                <w:bCs/>
                <w:sz w:val="18"/>
                <w:szCs w:val="18"/>
                <w:rtl/>
              </w:rPr>
            </w:pPr>
            <w:r w:rsidRPr="00224881">
              <w:rPr>
                <w:rFonts w:ascii="Arial" w:hAnsi="Arial" w:cs="Arial"/>
                <w:b/>
                <w:bCs/>
                <w:sz w:val="18"/>
                <w:szCs w:val="18"/>
                <w:rtl/>
              </w:rPr>
              <w:t>2017</w:t>
            </w:r>
          </w:p>
        </w:tc>
        <w:tc>
          <w:tcPr>
            <w:tcW w:w="1010" w:type="dxa"/>
            <w:tcBorders>
              <w:bottom w:val="single" w:sz="4" w:space="0" w:color="auto"/>
              <w:right w:val="nil"/>
            </w:tcBorders>
            <w:vAlign w:val="center"/>
          </w:tcPr>
          <w:p w:rsidR="00C85A5D" w:rsidRPr="00224881" w:rsidRDefault="00C85A5D" w:rsidP="00740240">
            <w:pPr>
              <w:tabs>
                <w:tab w:val="num" w:pos="360"/>
              </w:tabs>
              <w:jc w:val="center"/>
              <w:rPr>
                <w:rFonts w:ascii="Arial" w:hAnsi="Arial" w:cs="Arial"/>
                <w:b/>
                <w:bCs/>
                <w:sz w:val="18"/>
                <w:szCs w:val="18"/>
                <w:rtl/>
              </w:rPr>
            </w:pPr>
            <w:r w:rsidRPr="00224881">
              <w:rPr>
                <w:rFonts w:ascii="Arial" w:hAnsi="Arial" w:cs="Arial"/>
                <w:b/>
                <w:bCs/>
                <w:sz w:val="18"/>
                <w:szCs w:val="18"/>
                <w:rtl/>
              </w:rPr>
              <w:t>2011</w:t>
            </w:r>
          </w:p>
        </w:tc>
        <w:tc>
          <w:tcPr>
            <w:tcW w:w="992" w:type="dxa"/>
            <w:tcBorders>
              <w:left w:val="nil"/>
              <w:bottom w:val="single" w:sz="4" w:space="0" w:color="auto"/>
            </w:tcBorders>
            <w:vAlign w:val="center"/>
          </w:tcPr>
          <w:p w:rsidR="00C85A5D" w:rsidRPr="00224881" w:rsidRDefault="00C85A5D" w:rsidP="00740240">
            <w:pPr>
              <w:tabs>
                <w:tab w:val="num" w:pos="360"/>
              </w:tabs>
              <w:jc w:val="center"/>
              <w:rPr>
                <w:rFonts w:ascii="Arial" w:hAnsi="Arial" w:cs="Arial"/>
                <w:b/>
                <w:bCs/>
                <w:sz w:val="18"/>
                <w:szCs w:val="18"/>
                <w:rtl/>
              </w:rPr>
            </w:pPr>
            <w:r w:rsidRPr="00224881">
              <w:rPr>
                <w:rFonts w:ascii="Arial" w:hAnsi="Arial" w:cs="Arial"/>
                <w:b/>
                <w:bCs/>
                <w:sz w:val="18"/>
                <w:szCs w:val="18"/>
                <w:rtl/>
              </w:rPr>
              <w:t>2017</w:t>
            </w:r>
          </w:p>
        </w:tc>
      </w:tr>
      <w:tr w:rsidR="00C85A5D" w:rsidTr="009237AC">
        <w:trPr>
          <w:trHeight w:val="312"/>
          <w:jc w:val="center"/>
        </w:trPr>
        <w:tc>
          <w:tcPr>
            <w:tcW w:w="2090" w:type="dxa"/>
            <w:tcBorders>
              <w:bottom w:val="nil"/>
            </w:tcBorders>
            <w:vAlign w:val="center"/>
          </w:tcPr>
          <w:p w:rsidR="00C85A5D" w:rsidRPr="005D2B77" w:rsidRDefault="00C85A5D" w:rsidP="00740240">
            <w:pPr>
              <w:ind w:left="70" w:right="139"/>
              <w:rPr>
                <w:rFonts w:ascii="Simplified Arabic" w:eastAsia="Arial Unicode MS" w:hAnsi="Simplified Arabic" w:cs="Simplified Arabic"/>
                <w:sz w:val="18"/>
                <w:szCs w:val="18"/>
                <w:rtl/>
              </w:rPr>
            </w:pPr>
            <w:r w:rsidRPr="005D2B77">
              <w:rPr>
                <w:rFonts w:ascii="Simplified Arabic" w:hAnsi="Simplified Arabic" w:cs="Simplified Arabic"/>
                <w:sz w:val="18"/>
                <w:szCs w:val="18"/>
                <w:rtl/>
              </w:rPr>
              <w:t xml:space="preserve">الطعام </w:t>
            </w:r>
          </w:p>
        </w:tc>
        <w:tc>
          <w:tcPr>
            <w:tcW w:w="897" w:type="dxa"/>
            <w:tcBorders>
              <w:bottom w:val="nil"/>
              <w:right w:val="nil"/>
            </w:tcBorders>
            <w:vAlign w:val="center"/>
          </w:tcPr>
          <w:p w:rsidR="00C85A5D" w:rsidRPr="000A142E" w:rsidRDefault="00C85A5D" w:rsidP="00740240">
            <w:pPr>
              <w:rPr>
                <w:rFonts w:ascii="Arial" w:hAnsi="Arial" w:cs="Arial"/>
                <w:sz w:val="18"/>
                <w:szCs w:val="18"/>
              </w:rPr>
            </w:pPr>
            <w:r w:rsidRPr="000A142E">
              <w:rPr>
                <w:rFonts w:ascii="Arial" w:hAnsi="Arial" w:cs="Arial"/>
                <w:sz w:val="18"/>
                <w:szCs w:val="18"/>
              </w:rPr>
              <w:t>328</w:t>
            </w:r>
          </w:p>
        </w:tc>
        <w:tc>
          <w:tcPr>
            <w:tcW w:w="1144" w:type="dxa"/>
            <w:tcBorders>
              <w:left w:val="nil"/>
              <w:bottom w:val="nil"/>
            </w:tcBorders>
            <w:vAlign w:val="center"/>
          </w:tcPr>
          <w:p w:rsidR="00C85A5D" w:rsidRPr="000A142E" w:rsidRDefault="00C85A5D" w:rsidP="00740240">
            <w:pPr>
              <w:tabs>
                <w:tab w:val="num" w:pos="360"/>
              </w:tabs>
              <w:rPr>
                <w:rFonts w:ascii="Arial" w:hAnsi="Arial" w:cs="Arial"/>
                <w:sz w:val="18"/>
                <w:szCs w:val="18"/>
                <w:rtl/>
              </w:rPr>
            </w:pPr>
            <w:r w:rsidRPr="000A142E">
              <w:rPr>
                <w:rFonts w:ascii="Arial" w:hAnsi="Arial" w:cs="Arial"/>
                <w:sz w:val="18"/>
                <w:szCs w:val="18"/>
                <w:rtl/>
              </w:rPr>
              <w:t>332</w:t>
            </w:r>
          </w:p>
        </w:tc>
        <w:tc>
          <w:tcPr>
            <w:tcW w:w="1109" w:type="dxa"/>
            <w:tcBorders>
              <w:bottom w:val="nil"/>
              <w:right w:val="nil"/>
            </w:tcBorders>
            <w:vAlign w:val="center"/>
          </w:tcPr>
          <w:p w:rsidR="00C85A5D" w:rsidRPr="000A142E" w:rsidRDefault="00C85A5D" w:rsidP="00740240">
            <w:pPr>
              <w:rPr>
                <w:rFonts w:ascii="Arial" w:hAnsi="Arial" w:cs="Arial"/>
                <w:sz w:val="18"/>
                <w:szCs w:val="18"/>
              </w:rPr>
            </w:pPr>
            <w:r w:rsidRPr="000A142E">
              <w:rPr>
                <w:rFonts w:ascii="Arial" w:hAnsi="Arial" w:cs="Arial"/>
                <w:sz w:val="18"/>
                <w:szCs w:val="18"/>
              </w:rPr>
              <w:t>229</w:t>
            </w:r>
          </w:p>
        </w:tc>
        <w:tc>
          <w:tcPr>
            <w:tcW w:w="1024" w:type="dxa"/>
            <w:tcBorders>
              <w:left w:val="nil"/>
              <w:bottom w:val="nil"/>
            </w:tcBorders>
            <w:vAlign w:val="center"/>
          </w:tcPr>
          <w:p w:rsidR="00C85A5D" w:rsidRPr="000A142E" w:rsidRDefault="00C85A5D" w:rsidP="00740240">
            <w:pPr>
              <w:tabs>
                <w:tab w:val="num" w:pos="360"/>
              </w:tabs>
              <w:rPr>
                <w:rFonts w:ascii="Arial" w:hAnsi="Arial" w:cs="Arial"/>
                <w:sz w:val="18"/>
                <w:szCs w:val="18"/>
                <w:rtl/>
              </w:rPr>
            </w:pPr>
            <w:r w:rsidRPr="000A142E">
              <w:rPr>
                <w:rFonts w:ascii="Arial" w:hAnsi="Arial" w:cs="Arial"/>
                <w:sz w:val="18"/>
                <w:szCs w:val="18"/>
                <w:rtl/>
              </w:rPr>
              <w:t>169</w:t>
            </w:r>
          </w:p>
        </w:tc>
        <w:tc>
          <w:tcPr>
            <w:tcW w:w="1010" w:type="dxa"/>
            <w:tcBorders>
              <w:bottom w:val="nil"/>
              <w:right w:val="nil"/>
            </w:tcBorders>
            <w:vAlign w:val="center"/>
          </w:tcPr>
          <w:p w:rsidR="00C85A5D" w:rsidRPr="000A142E" w:rsidRDefault="00C85A5D" w:rsidP="00740240">
            <w:pPr>
              <w:rPr>
                <w:rFonts w:ascii="Arial" w:hAnsi="Arial" w:cs="Arial"/>
                <w:sz w:val="18"/>
                <w:szCs w:val="18"/>
              </w:rPr>
            </w:pPr>
            <w:r w:rsidRPr="000A142E">
              <w:rPr>
                <w:rFonts w:ascii="Arial" w:hAnsi="Arial" w:cs="Arial"/>
                <w:sz w:val="18"/>
                <w:szCs w:val="18"/>
              </w:rPr>
              <w:t>290</w:t>
            </w:r>
          </w:p>
        </w:tc>
        <w:tc>
          <w:tcPr>
            <w:tcW w:w="992" w:type="dxa"/>
            <w:tcBorders>
              <w:left w:val="nil"/>
              <w:bottom w:val="nil"/>
            </w:tcBorders>
            <w:vAlign w:val="center"/>
          </w:tcPr>
          <w:p w:rsidR="00C85A5D" w:rsidRPr="000A142E" w:rsidRDefault="00C85A5D" w:rsidP="00740240">
            <w:pPr>
              <w:tabs>
                <w:tab w:val="num" w:pos="360"/>
              </w:tabs>
              <w:rPr>
                <w:rFonts w:ascii="Arial" w:hAnsi="Arial" w:cs="Arial"/>
                <w:sz w:val="18"/>
                <w:szCs w:val="18"/>
                <w:rtl/>
              </w:rPr>
            </w:pPr>
            <w:r w:rsidRPr="000A142E">
              <w:rPr>
                <w:rFonts w:ascii="Arial" w:hAnsi="Arial" w:cs="Arial"/>
                <w:sz w:val="18"/>
                <w:szCs w:val="18"/>
                <w:rtl/>
              </w:rPr>
              <w:t>268</w:t>
            </w:r>
          </w:p>
        </w:tc>
      </w:tr>
      <w:tr w:rsidR="00C85A5D" w:rsidTr="009237AC">
        <w:trPr>
          <w:trHeight w:val="312"/>
          <w:jc w:val="center"/>
        </w:trPr>
        <w:tc>
          <w:tcPr>
            <w:tcW w:w="2090" w:type="dxa"/>
            <w:tcBorders>
              <w:top w:val="nil"/>
              <w:bottom w:val="nil"/>
            </w:tcBorders>
            <w:vAlign w:val="center"/>
          </w:tcPr>
          <w:p w:rsidR="00C85A5D" w:rsidRPr="005D2B77" w:rsidRDefault="00C85A5D" w:rsidP="00740240">
            <w:pPr>
              <w:ind w:left="70" w:right="139"/>
              <w:rPr>
                <w:rFonts w:ascii="Simplified Arabic" w:eastAsia="Arial Unicode MS" w:hAnsi="Simplified Arabic" w:cs="Simplified Arabic"/>
                <w:sz w:val="18"/>
                <w:szCs w:val="18"/>
              </w:rPr>
            </w:pPr>
            <w:r w:rsidRPr="005D2B77">
              <w:rPr>
                <w:rFonts w:ascii="Simplified Arabic" w:hAnsi="Simplified Arabic" w:cs="Simplified Arabic"/>
                <w:sz w:val="18"/>
                <w:szCs w:val="18"/>
                <w:rtl/>
              </w:rPr>
              <w:t>الملابس والأحذية</w:t>
            </w:r>
          </w:p>
        </w:tc>
        <w:tc>
          <w:tcPr>
            <w:tcW w:w="897" w:type="dxa"/>
            <w:tcBorders>
              <w:top w:val="nil"/>
              <w:bottom w:val="nil"/>
              <w:right w:val="nil"/>
            </w:tcBorders>
            <w:vAlign w:val="center"/>
          </w:tcPr>
          <w:p w:rsidR="00C85A5D" w:rsidRPr="000A142E" w:rsidRDefault="00C85A5D" w:rsidP="00740240">
            <w:pPr>
              <w:rPr>
                <w:rFonts w:ascii="Arial" w:hAnsi="Arial" w:cs="Arial"/>
                <w:sz w:val="18"/>
                <w:szCs w:val="18"/>
              </w:rPr>
            </w:pPr>
            <w:r w:rsidRPr="000A142E">
              <w:rPr>
                <w:rFonts w:ascii="Arial" w:hAnsi="Arial" w:cs="Arial"/>
                <w:sz w:val="18"/>
                <w:szCs w:val="18"/>
              </w:rPr>
              <w:t>62</w:t>
            </w:r>
          </w:p>
        </w:tc>
        <w:tc>
          <w:tcPr>
            <w:tcW w:w="1144" w:type="dxa"/>
            <w:tcBorders>
              <w:top w:val="nil"/>
              <w:left w:val="nil"/>
              <w:bottom w:val="nil"/>
            </w:tcBorders>
            <w:vAlign w:val="center"/>
          </w:tcPr>
          <w:p w:rsidR="00C85A5D" w:rsidRPr="000A142E" w:rsidRDefault="00C85A5D" w:rsidP="00740240">
            <w:pPr>
              <w:tabs>
                <w:tab w:val="num" w:pos="360"/>
              </w:tabs>
              <w:rPr>
                <w:rFonts w:ascii="Arial" w:hAnsi="Arial" w:cs="Arial"/>
                <w:sz w:val="18"/>
                <w:szCs w:val="18"/>
                <w:rtl/>
              </w:rPr>
            </w:pPr>
            <w:r w:rsidRPr="000A142E">
              <w:rPr>
                <w:rFonts w:ascii="Arial" w:hAnsi="Arial" w:cs="Arial"/>
                <w:sz w:val="18"/>
                <w:szCs w:val="18"/>
                <w:rtl/>
              </w:rPr>
              <w:t>59</w:t>
            </w:r>
          </w:p>
        </w:tc>
        <w:tc>
          <w:tcPr>
            <w:tcW w:w="1109" w:type="dxa"/>
            <w:tcBorders>
              <w:top w:val="nil"/>
              <w:bottom w:val="nil"/>
              <w:right w:val="nil"/>
            </w:tcBorders>
            <w:vAlign w:val="center"/>
          </w:tcPr>
          <w:p w:rsidR="00C85A5D" w:rsidRPr="000A142E" w:rsidRDefault="00C85A5D" w:rsidP="00740240">
            <w:pPr>
              <w:rPr>
                <w:rFonts w:ascii="Arial" w:hAnsi="Arial" w:cs="Arial"/>
                <w:sz w:val="18"/>
                <w:szCs w:val="18"/>
              </w:rPr>
            </w:pPr>
            <w:r w:rsidRPr="000A142E">
              <w:rPr>
                <w:rFonts w:ascii="Arial" w:hAnsi="Arial" w:cs="Arial"/>
                <w:sz w:val="18"/>
                <w:szCs w:val="18"/>
              </w:rPr>
              <w:t>38</w:t>
            </w:r>
          </w:p>
        </w:tc>
        <w:tc>
          <w:tcPr>
            <w:tcW w:w="1024" w:type="dxa"/>
            <w:tcBorders>
              <w:top w:val="nil"/>
              <w:left w:val="nil"/>
              <w:bottom w:val="nil"/>
            </w:tcBorders>
            <w:vAlign w:val="center"/>
          </w:tcPr>
          <w:p w:rsidR="00C85A5D" w:rsidRPr="000A142E" w:rsidRDefault="00C85A5D" w:rsidP="00740240">
            <w:pPr>
              <w:tabs>
                <w:tab w:val="num" w:pos="360"/>
              </w:tabs>
              <w:rPr>
                <w:rFonts w:ascii="Arial" w:hAnsi="Arial" w:cs="Arial"/>
                <w:sz w:val="18"/>
                <w:szCs w:val="18"/>
                <w:rtl/>
              </w:rPr>
            </w:pPr>
            <w:r w:rsidRPr="000A142E">
              <w:rPr>
                <w:rFonts w:ascii="Arial" w:hAnsi="Arial" w:cs="Arial"/>
                <w:sz w:val="18"/>
                <w:szCs w:val="18"/>
                <w:rtl/>
              </w:rPr>
              <w:t>25</w:t>
            </w:r>
          </w:p>
        </w:tc>
        <w:tc>
          <w:tcPr>
            <w:tcW w:w="1010" w:type="dxa"/>
            <w:tcBorders>
              <w:top w:val="nil"/>
              <w:bottom w:val="nil"/>
              <w:right w:val="nil"/>
            </w:tcBorders>
            <w:vAlign w:val="center"/>
          </w:tcPr>
          <w:p w:rsidR="00C85A5D" w:rsidRPr="000A142E" w:rsidRDefault="00C85A5D" w:rsidP="00740240">
            <w:pPr>
              <w:rPr>
                <w:rFonts w:ascii="Arial" w:hAnsi="Arial" w:cs="Arial"/>
                <w:sz w:val="18"/>
                <w:szCs w:val="18"/>
              </w:rPr>
            </w:pPr>
            <w:r w:rsidRPr="000A142E">
              <w:rPr>
                <w:rFonts w:ascii="Arial" w:hAnsi="Arial" w:cs="Arial"/>
                <w:sz w:val="18"/>
                <w:szCs w:val="18"/>
              </w:rPr>
              <w:t>53</w:t>
            </w:r>
          </w:p>
        </w:tc>
        <w:tc>
          <w:tcPr>
            <w:tcW w:w="992" w:type="dxa"/>
            <w:tcBorders>
              <w:top w:val="nil"/>
              <w:left w:val="nil"/>
              <w:bottom w:val="nil"/>
            </w:tcBorders>
            <w:vAlign w:val="center"/>
          </w:tcPr>
          <w:p w:rsidR="00C85A5D" w:rsidRPr="000A142E" w:rsidRDefault="00C85A5D" w:rsidP="00740240">
            <w:pPr>
              <w:tabs>
                <w:tab w:val="num" w:pos="360"/>
              </w:tabs>
              <w:rPr>
                <w:rFonts w:ascii="Arial" w:hAnsi="Arial" w:cs="Arial"/>
                <w:sz w:val="18"/>
                <w:szCs w:val="18"/>
                <w:rtl/>
              </w:rPr>
            </w:pPr>
            <w:r w:rsidRPr="000A142E">
              <w:rPr>
                <w:rFonts w:ascii="Arial" w:hAnsi="Arial" w:cs="Arial"/>
                <w:sz w:val="18"/>
                <w:szCs w:val="18"/>
                <w:rtl/>
              </w:rPr>
              <w:t>46</w:t>
            </w:r>
          </w:p>
        </w:tc>
      </w:tr>
      <w:tr w:rsidR="00C85A5D" w:rsidTr="009237AC">
        <w:trPr>
          <w:trHeight w:val="312"/>
          <w:jc w:val="center"/>
        </w:trPr>
        <w:tc>
          <w:tcPr>
            <w:tcW w:w="2090" w:type="dxa"/>
            <w:tcBorders>
              <w:top w:val="nil"/>
              <w:bottom w:val="nil"/>
            </w:tcBorders>
            <w:vAlign w:val="center"/>
          </w:tcPr>
          <w:p w:rsidR="00C85A5D" w:rsidRPr="005D2B77" w:rsidRDefault="00C85A5D" w:rsidP="00740240">
            <w:pPr>
              <w:ind w:left="70" w:right="139"/>
              <w:rPr>
                <w:rFonts w:ascii="Simplified Arabic" w:eastAsia="Arial Unicode MS" w:hAnsi="Simplified Arabic" w:cs="Simplified Arabic"/>
                <w:sz w:val="18"/>
                <w:szCs w:val="18"/>
              </w:rPr>
            </w:pPr>
            <w:r w:rsidRPr="005D2B77">
              <w:rPr>
                <w:rFonts w:ascii="Simplified Arabic" w:hAnsi="Simplified Arabic" w:cs="Simplified Arabic"/>
                <w:sz w:val="18"/>
                <w:szCs w:val="18"/>
                <w:rtl/>
              </w:rPr>
              <w:t>المسكن</w:t>
            </w:r>
          </w:p>
        </w:tc>
        <w:tc>
          <w:tcPr>
            <w:tcW w:w="897" w:type="dxa"/>
            <w:tcBorders>
              <w:top w:val="nil"/>
              <w:bottom w:val="nil"/>
              <w:right w:val="nil"/>
            </w:tcBorders>
            <w:vAlign w:val="center"/>
          </w:tcPr>
          <w:p w:rsidR="00C85A5D" w:rsidRPr="000A142E" w:rsidRDefault="00C85A5D" w:rsidP="00740240">
            <w:pPr>
              <w:rPr>
                <w:rFonts w:ascii="Arial" w:hAnsi="Arial" w:cs="Arial"/>
                <w:sz w:val="18"/>
                <w:szCs w:val="18"/>
              </w:rPr>
            </w:pPr>
            <w:r w:rsidRPr="000A142E">
              <w:rPr>
                <w:rFonts w:ascii="Arial" w:hAnsi="Arial" w:cs="Arial"/>
                <w:sz w:val="18"/>
                <w:szCs w:val="18"/>
              </w:rPr>
              <w:t>83</w:t>
            </w:r>
          </w:p>
        </w:tc>
        <w:tc>
          <w:tcPr>
            <w:tcW w:w="1144" w:type="dxa"/>
            <w:tcBorders>
              <w:top w:val="nil"/>
              <w:left w:val="nil"/>
              <w:bottom w:val="nil"/>
            </w:tcBorders>
            <w:vAlign w:val="center"/>
          </w:tcPr>
          <w:p w:rsidR="00C85A5D" w:rsidRPr="000A142E" w:rsidRDefault="00C85A5D" w:rsidP="00740240">
            <w:pPr>
              <w:tabs>
                <w:tab w:val="num" w:pos="360"/>
              </w:tabs>
              <w:rPr>
                <w:rFonts w:ascii="Arial" w:hAnsi="Arial" w:cs="Arial"/>
                <w:sz w:val="18"/>
                <w:szCs w:val="18"/>
                <w:rtl/>
              </w:rPr>
            </w:pPr>
            <w:r w:rsidRPr="000A142E">
              <w:rPr>
                <w:rFonts w:ascii="Arial" w:hAnsi="Arial" w:cs="Arial"/>
                <w:sz w:val="18"/>
                <w:szCs w:val="18"/>
                <w:rtl/>
              </w:rPr>
              <w:t>97</w:t>
            </w:r>
          </w:p>
        </w:tc>
        <w:tc>
          <w:tcPr>
            <w:tcW w:w="1109" w:type="dxa"/>
            <w:tcBorders>
              <w:top w:val="nil"/>
              <w:bottom w:val="nil"/>
              <w:right w:val="nil"/>
            </w:tcBorders>
            <w:vAlign w:val="center"/>
          </w:tcPr>
          <w:p w:rsidR="00C85A5D" w:rsidRPr="000A142E" w:rsidRDefault="00C85A5D" w:rsidP="00740240">
            <w:pPr>
              <w:rPr>
                <w:rFonts w:ascii="Arial" w:hAnsi="Arial" w:cs="Arial"/>
                <w:sz w:val="18"/>
                <w:szCs w:val="18"/>
              </w:rPr>
            </w:pPr>
            <w:r w:rsidRPr="000A142E">
              <w:rPr>
                <w:rFonts w:ascii="Arial" w:hAnsi="Arial" w:cs="Arial"/>
                <w:sz w:val="18"/>
                <w:szCs w:val="18"/>
              </w:rPr>
              <w:t>50</w:t>
            </w:r>
          </w:p>
        </w:tc>
        <w:tc>
          <w:tcPr>
            <w:tcW w:w="1024" w:type="dxa"/>
            <w:tcBorders>
              <w:top w:val="nil"/>
              <w:left w:val="nil"/>
              <w:bottom w:val="nil"/>
            </w:tcBorders>
            <w:vAlign w:val="center"/>
          </w:tcPr>
          <w:p w:rsidR="00C85A5D" w:rsidRPr="000A142E" w:rsidRDefault="00C85A5D" w:rsidP="00740240">
            <w:pPr>
              <w:tabs>
                <w:tab w:val="num" w:pos="360"/>
              </w:tabs>
              <w:rPr>
                <w:rFonts w:ascii="Arial" w:hAnsi="Arial" w:cs="Arial"/>
                <w:sz w:val="18"/>
                <w:szCs w:val="18"/>
                <w:rtl/>
              </w:rPr>
            </w:pPr>
            <w:r w:rsidRPr="000A142E">
              <w:rPr>
                <w:rFonts w:ascii="Arial" w:hAnsi="Arial" w:cs="Arial"/>
                <w:sz w:val="18"/>
                <w:szCs w:val="18"/>
                <w:rtl/>
              </w:rPr>
              <w:t>46</w:t>
            </w:r>
          </w:p>
        </w:tc>
        <w:tc>
          <w:tcPr>
            <w:tcW w:w="1010" w:type="dxa"/>
            <w:tcBorders>
              <w:top w:val="nil"/>
              <w:bottom w:val="nil"/>
              <w:right w:val="nil"/>
            </w:tcBorders>
            <w:vAlign w:val="center"/>
          </w:tcPr>
          <w:p w:rsidR="00C85A5D" w:rsidRPr="000A142E" w:rsidRDefault="00633574" w:rsidP="00740240">
            <w:pPr>
              <w:rPr>
                <w:rFonts w:ascii="Arial" w:hAnsi="Arial" w:cs="Arial"/>
                <w:sz w:val="18"/>
                <w:szCs w:val="18"/>
              </w:rPr>
            </w:pPr>
            <w:r>
              <w:rPr>
                <w:rFonts w:ascii="Arial" w:hAnsi="Arial" w:cs="Arial" w:hint="cs"/>
                <w:sz w:val="18"/>
                <w:szCs w:val="18"/>
                <w:rtl/>
              </w:rPr>
              <w:t>70</w:t>
            </w:r>
          </w:p>
        </w:tc>
        <w:tc>
          <w:tcPr>
            <w:tcW w:w="992" w:type="dxa"/>
            <w:tcBorders>
              <w:top w:val="nil"/>
              <w:left w:val="nil"/>
              <w:bottom w:val="nil"/>
            </w:tcBorders>
            <w:vAlign w:val="center"/>
          </w:tcPr>
          <w:p w:rsidR="00C85A5D" w:rsidRPr="000A142E" w:rsidRDefault="00C85A5D" w:rsidP="00740240">
            <w:pPr>
              <w:tabs>
                <w:tab w:val="num" w:pos="360"/>
              </w:tabs>
              <w:rPr>
                <w:rFonts w:ascii="Arial" w:hAnsi="Arial" w:cs="Arial"/>
                <w:sz w:val="18"/>
                <w:szCs w:val="18"/>
                <w:rtl/>
              </w:rPr>
            </w:pPr>
            <w:r w:rsidRPr="000A142E">
              <w:rPr>
                <w:rFonts w:ascii="Arial" w:hAnsi="Arial" w:cs="Arial"/>
                <w:sz w:val="18"/>
                <w:szCs w:val="18"/>
                <w:rtl/>
              </w:rPr>
              <w:t>77</w:t>
            </w:r>
          </w:p>
        </w:tc>
      </w:tr>
      <w:tr w:rsidR="00C85A5D" w:rsidTr="009237AC">
        <w:trPr>
          <w:trHeight w:val="312"/>
          <w:jc w:val="center"/>
        </w:trPr>
        <w:tc>
          <w:tcPr>
            <w:tcW w:w="2090" w:type="dxa"/>
            <w:tcBorders>
              <w:top w:val="nil"/>
              <w:bottom w:val="nil"/>
            </w:tcBorders>
            <w:vAlign w:val="center"/>
          </w:tcPr>
          <w:p w:rsidR="00C85A5D" w:rsidRPr="005D2B77" w:rsidRDefault="00C85A5D" w:rsidP="00740240">
            <w:pPr>
              <w:ind w:left="70" w:right="139"/>
              <w:rPr>
                <w:rFonts w:ascii="Simplified Arabic" w:eastAsia="Arial Unicode MS" w:hAnsi="Simplified Arabic" w:cs="Simplified Arabic"/>
                <w:sz w:val="18"/>
                <w:szCs w:val="18"/>
              </w:rPr>
            </w:pPr>
            <w:r w:rsidRPr="005D2B77">
              <w:rPr>
                <w:rFonts w:ascii="Simplified Arabic" w:hAnsi="Simplified Arabic" w:cs="Simplified Arabic"/>
                <w:sz w:val="18"/>
                <w:szCs w:val="18"/>
                <w:rtl/>
              </w:rPr>
              <w:t>التجهيزات المنزلية</w:t>
            </w:r>
          </w:p>
        </w:tc>
        <w:tc>
          <w:tcPr>
            <w:tcW w:w="897" w:type="dxa"/>
            <w:tcBorders>
              <w:top w:val="nil"/>
              <w:bottom w:val="nil"/>
              <w:right w:val="nil"/>
            </w:tcBorders>
            <w:vAlign w:val="center"/>
          </w:tcPr>
          <w:p w:rsidR="00C85A5D" w:rsidRPr="000A142E" w:rsidRDefault="00C85A5D" w:rsidP="00740240">
            <w:pPr>
              <w:rPr>
                <w:rFonts w:ascii="Arial" w:hAnsi="Arial" w:cs="Arial"/>
                <w:sz w:val="18"/>
                <w:szCs w:val="18"/>
              </w:rPr>
            </w:pPr>
            <w:r w:rsidRPr="000A142E">
              <w:rPr>
                <w:rFonts w:ascii="Arial" w:hAnsi="Arial" w:cs="Arial"/>
                <w:sz w:val="18"/>
                <w:szCs w:val="18"/>
              </w:rPr>
              <w:t>52</w:t>
            </w:r>
          </w:p>
        </w:tc>
        <w:tc>
          <w:tcPr>
            <w:tcW w:w="1144" w:type="dxa"/>
            <w:tcBorders>
              <w:top w:val="nil"/>
              <w:left w:val="nil"/>
              <w:bottom w:val="nil"/>
            </w:tcBorders>
            <w:vAlign w:val="center"/>
          </w:tcPr>
          <w:p w:rsidR="00C85A5D" w:rsidRPr="000A142E" w:rsidRDefault="00C85A5D" w:rsidP="00740240">
            <w:pPr>
              <w:tabs>
                <w:tab w:val="num" w:pos="360"/>
              </w:tabs>
              <w:rPr>
                <w:rFonts w:ascii="Arial" w:hAnsi="Arial" w:cs="Arial"/>
                <w:sz w:val="18"/>
                <w:szCs w:val="18"/>
                <w:rtl/>
              </w:rPr>
            </w:pPr>
            <w:r w:rsidRPr="000A142E">
              <w:rPr>
                <w:rFonts w:ascii="Arial" w:hAnsi="Arial" w:cs="Arial"/>
                <w:sz w:val="18"/>
                <w:szCs w:val="18"/>
                <w:rtl/>
              </w:rPr>
              <w:t>54</w:t>
            </w:r>
          </w:p>
        </w:tc>
        <w:tc>
          <w:tcPr>
            <w:tcW w:w="1109" w:type="dxa"/>
            <w:tcBorders>
              <w:top w:val="nil"/>
              <w:bottom w:val="nil"/>
              <w:right w:val="nil"/>
            </w:tcBorders>
            <w:vAlign w:val="center"/>
          </w:tcPr>
          <w:p w:rsidR="00C85A5D" w:rsidRPr="000A142E" w:rsidRDefault="00C85A5D" w:rsidP="00740240">
            <w:pPr>
              <w:rPr>
                <w:rFonts w:ascii="Arial" w:hAnsi="Arial" w:cs="Arial"/>
                <w:sz w:val="18"/>
                <w:szCs w:val="18"/>
              </w:rPr>
            </w:pPr>
            <w:r w:rsidRPr="000A142E">
              <w:rPr>
                <w:rFonts w:ascii="Arial" w:hAnsi="Arial" w:cs="Arial"/>
                <w:sz w:val="18"/>
                <w:szCs w:val="18"/>
              </w:rPr>
              <w:t>37</w:t>
            </w:r>
          </w:p>
        </w:tc>
        <w:tc>
          <w:tcPr>
            <w:tcW w:w="1024" w:type="dxa"/>
            <w:tcBorders>
              <w:top w:val="nil"/>
              <w:left w:val="nil"/>
              <w:bottom w:val="nil"/>
            </w:tcBorders>
            <w:vAlign w:val="center"/>
          </w:tcPr>
          <w:p w:rsidR="00C85A5D" w:rsidRPr="000A142E" w:rsidRDefault="00C85A5D" w:rsidP="00740240">
            <w:pPr>
              <w:tabs>
                <w:tab w:val="num" w:pos="360"/>
              </w:tabs>
              <w:rPr>
                <w:rFonts w:ascii="Arial" w:hAnsi="Arial" w:cs="Arial"/>
                <w:sz w:val="18"/>
                <w:szCs w:val="18"/>
                <w:rtl/>
              </w:rPr>
            </w:pPr>
            <w:r w:rsidRPr="000A142E">
              <w:rPr>
                <w:rFonts w:ascii="Arial" w:hAnsi="Arial" w:cs="Arial"/>
                <w:sz w:val="18"/>
                <w:szCs w:val="18"/>
                <w:rtl/>
              </w:rPr>
              <w:t>20</w:t>
            </w:r>
          </w:p>
        </w:tc>
        <w:tc>
          <w:tcPr>
            <w:tcW w:w="1010" w:type="dxa"/>
            <w:tcBorders>
              <w:top w:val="nil"/>
              <w:bottom w:val="nil"/>
              <w:right w:val="nil"/>
            </w:tcBorders>
            <w:vAlign w:val="center"/>
          </w:tcPr>
          <w:p w:rsidR="00C85A5D" w:rsidRPr="000A142E" w:rsidRDefault="00C85A5D" w:rsidP="00740240">
            <w:pPr>
              <w:rPr>
                <w:rFonts w:ascii="Arial" w:hAnsi="Arial" w:cs="Arial"/>
                <w:sz w:val="18"/>
                <w:szCs w:val="18"/>
              </w:rPr>
            </w:pPr>
            <w:r w:rsidRPr="000A142E">
              <w:rPr>
                <w:rFonts w:ascii="Arial" w:hAnsi="Arial" w:cs="Arial"/>
                <w:sz w:val="18"/>
                <w:szCs w:val="18"/>
              </w:rPr>
              <w:t>46</w:t>
            </w:r>
          </w:p>
        </w:tc>
        <w:tc>
          <w:tcPr>
            <w:tcW w:w="992" w:type="dxa"/>
            <w:tcBorders>
              <w:top w:val="nil"/>
              <w:left w:val="nil"/>
              <w:bottom w:val="nil"/>
            </w:tcBorders>
            <w:vAlign w:val="center"/>
          </w:tcPr>
          <w:p w:rsidR="00C85A5D" w:rsidRPr="000A142E" w:rsidRDefault="00C85A5D" w:rsidP="00740240">
            <w:pPr>
              <w:tabs>
                <w:tab w:val="num" w:pos="360"/>
              </w:tabs>
              <w:rPr>
                <w:rFonts w:ascii="Arial" w:hAnsi="Arial" w:cs="Arial"/>
                <w:sz w:val="18"/>
                <w:szCs w:val="18"/>
                <w:rtl/>
              </w:rPr>
            </w:pPr>
            <w:r w:rsidRPr="000A142E">
              <w:rPr>
                <w:rFonts w:ascii="Arial" w:hAnsi="Arial" w:cs="Arial"/>
                <w:sz w:val="18"/>
                <w:szCs w:val="18"/>
                <w:rtl/>
              </w:rPr>
              <w:t>41</w:t>
            </w:r>
          </w:p>
        </w:tc>
      </w:tr>
      <w:tr w:rsidR="00C85A5D" w:rsidTr="009237AC">
        <w:trPr>
          <w:trHeight w:val="312"/>
          <w:jc w:val="center"/>
        </w:trPr>
        <w:tc>
          <w:tcPr>
            <w:tcW w:w="2090" w:type="dxa"/>
            <w:tcBorders>
              <w:top w:val="nil"/>
              <w:bottom w:val="nil"/>
            </w:tcBorders>
            <w:vAlign w:val="center"/>
          </w:tcPr>
          <w:p w:rsidR="00C85A5D" w:rsidRPr="005D2B77" w:rsidRDefault="00C85A5D" w:rsidP="00740240">
            <w:pPr>
              <w:ind w:left="70" w:right="139"/>
              <w:rPr>
                <w:rFonts w:ascii="Simplified Arabic" w:eastAsia="Arial Unicode MS" w:hAnsi="Simplified Arabic" w:cs="Simplified Arabic"/>
                <w:sz w:val="18"/>
                <w:szCs w:val="18"/>
              </w:rPr>
            </w:pPr>
            <w:r w:rsidRPr="005D2B77">
              <w:rPr>
                <w:rFonts w:ascii="Simplified Arabic" w:hAnsi="Simplified Arabic" w:cs="Simplified Arabic"/>
                <w:sz w:val="18"/>
                <w:szCs w:val="18"/>
                <w:rtl/>
              </w:rPr>
              <w:t>الرعاية الطبية</w:t>
            </w:r>
          </w:p>
        </w:tc>
        <w:tc>
          <w:tcPr>
            <w:tcW w:w="897" w:type="dxa"/>
            <w:tcBorders>
              <w:top w:val="nil"/>
              <w:bottom w:val="nil"/>
              <w:right w:val="nil"/>
            </w:tcBorders>
            <w:vAlign w:val="center"/>
          </w:tcPr>
          <w:p w:rsidR="00C85A5D" w:rsidRPr="000A142E" w:rsidRDefault="00C85A5D" w:rsidP="00740240">
            <w:pPr>
              <w:rPr>
                <w:rFonts w:ascii="Arial" w:hAnsi="Arial" w:cs="Arial"/>
                <w:sz w:val="18"/>
                <w:szCs w:val="18"/>
              </w:rPr>
            </w:pPr>
            <w:r w:rsidRPr="000A142E">
              <w:rPr>
                <w:rFonts w:ascii="Arial" w:hAnsi="Arial" w:cs="Arial"/>
                <w:sz w:val="18"/>
                <w:szCs w:val="18"/>
              </w:rPr>
              <w:t>37</w:t>
            </w:r>
          </w:p>
        </w:tc>
        <w:tc>
          <w:tcPr>
            <w:tcW w:w="1144" w:type="dxa"/>
            <w:tcBorders>
              <w:top w:val="nil"/>
              <w:left w:val="nil"/>
              <w:bottom w:val="nil"/>
            </w:tcBorders>
            <w:vAlign w:val="center"/>
          </w:tcPr>
          <w:p w:rsidR="00C85A5D" w:rsidRPr="000A142E" w:rsidRDefault="00C85A5D" w:rsidP="00740240">
            <w:pPr>
              <w:tabs>
                <w:tab w:val="num" w:pos="360"/>
              </w:tabs>
              <w:rPr>
                <w:rFonts w:ascii="Arial" w:hAnsi="Arial" w:cs="Arial"/>
                <w:sz w:val="18"/>
                <w:szCs w:val="18"/>
                <w:rtl/>
              </w:rPr>
            </w:pPr>
            <w:r w:rsidRPr="000A142E">
              <w:rPr>
                <w:rFonts w:ascii="Arial" w:hAnsi="Arial" w:cs="Arial"/>
                <w:sz w:val="18"/>
                <w:szCs w:val="18"/>
                <w:rtl/>
              </w:rPr>
              <w:t>39</w:t>
            </w:r>
          </w:p>
        </w:tc>
        <w:tc>
          <w:tcPr>
            <w:tcW w:w="1109" w:type="dxa"/>
            <w:tcBorders>
              <w:top w:val="nil"/>
              <w:bottom w:val="nil"/>
              <w:right w:val="nil"/>
            </w:tcBorders>
            <w:vAlign w:val="center"/>
          </w:tcPr>
          <w:p w:rsidR="00C85A5D" w:rsidRPr="000A142E" w:rsidRDefault="00C85A5D" w:rsidP="00740240">
            <w:pPr>
              <w:rPr>
                <w:rFonts w:ascii="Arial" w:hAnsi="Arial" w:cs="Arial"/>
                <w:sz w:val="18"/>
                <w:szCs w:val="18"/>
              </w:rPr>
            </w:pPr>
            <w:r w:rsidRPr="000A142E">
              <w:rPr>
                <w:rFonts w:ascii="Arial" w:hAnsi="Arial" w:cs="Arial"/>
                <w:sz w:val="18"/>
                <w:szCs w:val="18"/>
              </w:rPr>
              <w:t>19</w:t>
            </w:r>
          </w:p>
        </w:tc>
        <w:tc>
          <w:tcPr>
            <w:tcW w:w="1024" w:type="dxa"/>
            <w:tcBorders>
              <w:top w:val="nil"/>
              <w:left w:val="nil"/>
              <w:bottom w:val="nil"/>
            </w:tcBorders>
            <w:vAlign w:val="center"/>
          </w:tcPr>
          <w:p w:rsidR="00C85A5D" w:rsidRPr="000A142E" w:rsidRDefault="00C85A5D" w:rsidP="00740240">
            <w:pPr>
              <w:tabs>
                <w:tab w:val="num" w:pos="360"/>
              </w:tabs>
              <w:rPr>
                <w:rFonts w:ascii="Arial" w:hAnsi="Arial" w:cs="Arial"/>
                <w:sz w:val="18"/>
                <w:szCs w:val="18"/>
                <w:rtl/>
              </w:rPr>
            </w:pPr>
            <w:r w:rsidRPr="000A142E">
              <w:rPr>
                <w:rFonts w:ascii="Arial" w:hAnsi="Arial" w:cs="Arial"/>
                <w:sz w:val="18"/>
                <w:szCs w:val="18"/>
                <w:rtl/>
              </w:rPr>
              <w:t>19</w:t>
            </w:r>
          </w:p>
        </w:tc>
        <w:tc>
          <w:tcPr>
            <w:tcW w:w="1010" w:type="dxa"/>
            <w:tcBorders>
              <w:top w:val="nil"/>
              <w:bottom w:val="nil"/>
              <w:right w:val="nil"/>
            </w:tcBorders>
            <w:vAlign w:val="center"/>
          </w:tcPr>
          <w:p w:rsidR="00C85A5D" w:rsidRPr="000A142E" w:rsidRDefault="00C85A5D" w:rsidP="00740240">
            <w:pPr>
              <w:rPr>
                <w:rFonts w:ascii="Arial" w:hAnsi="Arial" w:cs="Arial"/>
                <w:sz w:val="18"/>
                <w:szCs w:val="18"/>
              </w:rPr>
            </w:pPr>
            <w:r w:rsidRPr="000A142E">
              <w:rPr>
                <w:rFonts w:ascii="Arial" w:hAnsi="Arial" w:cs="Arial"/>
                <w:sz w:val="18"/>
                <w:szCs w:val="18"/>
              </w:rPr>
              <w:t>30</w:t>
            </w:r>
          </w:p>
        </w:tc>
        <w:tc>
          <w:tcPr>
            <w:tcW w:w="992" w:type="dxa"/>
            <w:tcBorders>
              <w:top w:val="nil"/>
              <w:left w:val="nil"/>
              <w:bottom w:val="nil"/>
            </w:tcBorders>
            <w:vAlign w:val="center"/>
          </w:tcPr>
          <w:p w:rsidR="00C85A5D" w:rsidRPr="000A142E" w:rsidRDefault="00C85A5D" w:rsidP="00740240">
            <w:pPr>
              <w:tabs>
                <w:tab w:val="num" w:pos="360"/>
              </w:tabs>
              <w:rPr>
                <w:rFonts w:ascii="Arial" w:hAnsi="Arial" w:cs="Arial"/>
                <w:sz w:val="18"/>
                <w:szCs w:val="18"/>
                <w:rtl/>
              </w:rPr>
            </w:pPr>
            <w:r w:rsidRPr="000A142E">
              <w:rPr>
                <w:rFonts w:ascii="Arial" w:hAnsi="Arial" w:cs="Arial"/>
                <w:sz w:val="18"/>
                <w:szCs w:val="18"/>
                <w:rtl/>
              </w:rPr>
              <w:t>31</w:t>
            </w:r>
          </w:p>
        </w:tc>
      </w:tr>
      <w:tr w:rsidR="00C85A5D" w:rsidTr="009237AC">
        <w:trPr>
          <w:trHeight w:val="312"/>
          <w:jc w:val="center"/>
        </w:trPr>
        <w:tc>
          <w:tcPr>
            <w:tcW w:w="2090" w:type="dxa"/>
            <w:tcBorders>
              <w:top w:val="nil"/>
              <w:bottom w:val="nil"/>
            </w:tcBorders>
            <w:vAlign w:val="center"/>
          </w:tcPr>
          <w:p w:rsidR="00C85A5D" w:rsidRPr="005D2B77" w:rsidRDefault="00C85A5D" w:rsidP="00740240">
            <w:pPr>
              <w:ind w:left="70" w:right="139"/>
              <w:rPr>
                <w:rFonts w:ascii="Simplified Arabic" w:eastAsia="Arial Unicode MS" w:hAnsi="Simplified Arabic" w:cs="Simplified Arabic"/>
                <w:sz w:val="18"/>
                <w:szCs w:val="18"/>
              </w:rPr>
            </w:pPr>
            <w:r w:rsidRPr="005D2B77">
              <w:rPr>
                <w:rFonts w:ascii="Simplified Arabic" w:hAnsi="Simplified Arabic" w:cs="Simplified Arabic"/>
                <w:sz w:val="18"/>
                <w:szCs w:val="18"/>
                <w:rtl/>
              </w:rPr>
              <w:t>وسائل النقل والاتصالات</w:t>
            </w:r>
          </w:p>
        </w:tc>
        <w:tc>
          <w:tcPr>
            <w:tcW w:w="897" w:type="dxa"/>
            <w:tcBorders>
              <w:top w:val="nil"/>
              <w:bottom w:val="nil"/>
              <w:right w:val="nil"/>
            </w:tcBorders>
            <w:vAlign w:val="center"/>
          </w:tcPr>
          <w:p w:rsidR="00C85A5D" w:rsidRPr="000A142E" w:rsidRDefault="00C85A5D" w:rsidP="00740240">
            <w:pPr>
              <w:rPr>
                <w:rFonts w:ascii="Arial" w:hAnsi="Arial" w:cs="Arial"/>
                <w:sz w:val="18"/>
                <w:szCs w:val="18"/>
              </w:rPr>
            </w:pPr>
            <w:r w:rsidRPr="000A142E">
              <w:rPr>
                <w:rFonts w:ascii="Arial" w:hAnsi="Arial" w:cs="Arial"/>
                <w:sz w:val="18"/>
                <w:szCs w:val="18"/>
              </w:rPr>
              <w:t>160</w:t>
            </w:r>
          </w:p>
        </w:tc>
        <w:tc>
          <w:tcPr>
            <w:tcW w:w="1144" w:type="dxa"/>
            <w:tcBorders>
              <w:top w:val="nil"/>
              <w:left w:val="nil"/>
              <w:bottom w:val="nil"/>
            </w:tcBorders>
            <w:vAlign w:val="center"/>
          </w:tcPr>
          <w:p w:rsidR="00C85A5D" w:rsidRPr="000A142E" w:rsidRDefault="00C85A5D" w:rsidP="00740240">
            <w:pPr>
              <w:tabs>
                <w:tab w:val="num" w:pos="360"/>
              </w:tabs>
              <w:rPr>
                <w:rFonts w:ascii="Arial" w:hAnsi="Arial" w:cs="Arial"/>
                <w:sz w:val="18"/>
                <w:szCs w:val="18"/>
                <w:rtl/>
              </w:rPr>
            </w:pPr>
            <w:r w:rsidRPr="000A142E">
              <w:rPr>
                <w:rFonts w:ascii="Arial" w:hAnsi="Arial" w:cs="Arial"/>
                <w:sz w:val="18"/>
                <w:szCs w:val="18"/>
                <w:rtl/>
              </w:rPr>
              <w:t>232</w:t>
            </w:r>
          </w:p>
        </w:tc>
        <w:tc>
          <w:tcPr>
            <w:tcW w:w="1109" w:type="dxa"/>
            <w:tcBorders>
              <w:top w:val="nil"/>
              <w:bottom w:val="nil"/>
              <w:right w:val="nil"/>
            </w:tcBorders>
            <w:vAlign w:val="center"/>
          </w:tcPr>
          <w:p w:rsidR="00C85A5D" w:rsidRPr="000A142E" w:rsidRDefault="00C85A5D" w:rsidP="00740240">
            <w:pPr>
              <w:rPr>
                <w:rFonts w:ascii="Arial" w:hAnsi="Arial" w:cs="Arial"/>
                <w:sz w:val="18"/>
                <w:szCs w:val="18"/>
              </w:rPr>
            </w:pPr>
            <w:r w:rsidRPr="000A142E">
              <w:rPr>
                <w:rFonts w:ascii="Arial" w:hAnsi="Arial" w:cs="Arial"/>
                <w:sz w:val="18"/>
                <w:szCs w:val="18"/>
              </w:rPr>
              <w:t>52</w:t>
            </w:r>
          </w:p>
        </w:tc>
        <w:tc>
          <w:tcPr>
            <w:tcW w:w="1024" w:type="dxa"/>
            <w:tcBorders>
              <w:top w:val="nil"/>
              <w:left w:val="nil"/>
              <w:bottom w:val="nil"/>
            </w:tcBorders>
            <w:vAlign w:val="center"/>
          </w:tcPr>
          <w:p w:rsidR="00C85A5D" w:rsidRPr="000A142E" w:rsidRDefault="00C85A5D" w:rsidP="00740240">
            <w:pPr>
              <w:tabs>
                <w:tab w:val="num" w:pos="360"/>
              </w:tabs>
              <w:rPr>
                <w:rFonts w:ascii="Arial" w:hAnsi="Arial" w:cs="Arial"/>
                <w:sz w:val="18"/>
                <w:szCs w:val="18"/>
                <w:rtl/>
              </w:rPr>
            </w:pPr>
            <w:r w:rsidRPr="000A142E">
              <w:rPr>
                <w:rFonts w:ascii="Arial" w:hAnsi="Arial" w:cs="Arial"/>
                <w:sz w:val="18"/>
                <w:szCs w:val="18"/>
                <w:rtl/>
              </w:rPr>
              <w:t>57</w:t>
            </w:r>
          </w:p>
        </w:tc>
        <w:tc>
          <w:tcPr>
            <w:tcW w:w="1010" w:type="dxa"/>
            <w:tcBorders>
              <w:top w:val="nil"/>
              <w:bottom w:val="nil"/>
              <w:right w:val="nil"/>
            </w:tcBorders>
            <w:vAlign w:val="center"/>
          </w:tcPr>
          <w:p w:rsidR="00C85A5D" w:rsidRPr="000A142E" w:rsidRDefault="00C85A5D" w:rsidP="00740240">
            <w:pPr>
              <w:rPr>
                <w:rFonts w:ascii="Arial" w:hAnsi="Arial" w:cs="Arial"/>
                <w:sz w:val="18"/>
                <w:szCs w:val="18"/>
              </w:rPr>
            </w:pPr>
            <w:r w:rsidRPr="000A142E">
              <w:rPr>
                <w:rFonts w:ascii="Arial" w:hAnsi="Arial" w:cs="Arial"/>
                <w:sz w:val="18"/>
                <w:szCs w:val="18"/>
              </w:rPr>
              <w:t>119</w:t>
            </w:r>
          </w:p>
        </w:tc>
        <w:tc>
          <w:tcPr>
            <w:tcW w:w="992" w:type="dxa"/>
            <w:tcBorders>
              <w:top w:val="nil"/>
              <w:left w:val="nil"/>
              <w:bottom w:val="nil"/>
            </w:tcBorders>
            <w:vAlign w:val="center"/>
          </w:tcPr>
          <w:p w:rsidR="00C85A5D" w:rsidRPr="000A142E" w:rsidRDefault="00C85A5D" w:rsidP="00740240">
            <w:pPr>
              <w:tabs>
                <w:tab w:val="num" w:pos="360"/>
              </w:tabs>
              <w:rPr>
                <w:rFonts w:ascii="Arial" w:hAnsi="Arial" w:cs="Arial"/>
                <w:sz w:val="18"/>
                <w:szCs w:val="18"/>
                <w:rtl/>
              </w:rPr>
            </w:pPr>
            <w:r w:rsidRPr="000A142E">
              <w:rPr>
                <w:rFonts w:ascii="Arial" w:hAnsi="Arial" w:cs="Arial"/>
                <w:sz w:val="18"/>
                <w:szCs w:val="18"/>
                <w:rtl/>
              </w:rPr>
              <w:t>163</w:t>
            </w:r>
          </w:p>
        </w:tc>
      </w:tr>
      <w:tr w:rsidR="00C85A5D" w:rsidTr="009237AC">
        <w:trPr>
          <w:trHeight w:val="312"/>
          <w:jc w:val="center"/>
        </w:trPr>
        <w:tc>
          <w:tcPr>
            <w:tcW w:w="2090" w:type="dxa"/>
            <w:tcBorders>
              <w:top w:val="nil"/>
              <w:bottom w:val="nil"/>
            </w:tcBorders>
            <w:vAlign w:val="center"/>
          </w:tcPr>
          <w:p w:rsidR="00C85A5D" w:rsidRPr="005D2B77" w:rsidRDefault="00C85A5D" w:rsidP="00740240">
            <w:pPr>
              <w:ind w:left="70" w:right="139"/>
              <w:rPr>
                <w:rFonts w:ascii="Simplified Arabic" w:eastAsia="Arial Unicode MS" w:hAnsi="Simplified Arabic" w:cs="Simplified Arabic"/>
                <w:sz w:val="18"/>
                <w:szCs w:val="18"/>
              </w:rPr>
            </w:pPr>
            <w:r w:rsidRPr="005D2B77">
              <w:rPr>
                <w:rFonts w:ascii="Simplified Arabic" w:hAnsi="Simplified Arabic" w:cs="Simplified Arabic"/>
                <w:sz w:val="18"/>
                <w:szCs w:val="18"/>
                <w:rtl/>
              </w:rPr>
              <w:t>التعليم</w:t>
            </w:r>
          </w:p>
        </w:tc>
        <w:tc>
          <w:tcPr>
            <w:tcW w:w="897" w:type="dxa"/>
            <w:tcBorders>
              <w:top w:val="nil"/>
              <w:bottom w:val="nil"/>
              <w:right w:val="nil"/>
            </w:tcBorders>
            <w:vAlign w:val="center"/>
          </w:tcPr>
          <w:p w:rsidR="00C85A5D" w:rsidRPr="000A142E" w:rsidRDefault="00C85A5D" w:rsidP="00740240">
            <w:pPr>
              <w:rPr>
                <w:rFonts w:ascii="Arial" w:hAnsi="Arial" w:cs="Arial"/>
                <w:sz w:val="18"/>
                <w:szCs w:val="18"/>
              </w:rPr>
            </w:pPr>
            <w:r w:rsidRPr="000A142E">
              <w:rPr>
                <w:rFonts w:ascii="Arial" w:hAnsi="Arial" w:cs="Arial"/>
                <w:sz w:val="18"/>
                <w:szCs w:val="18"/>
              </w:rPr>
              <w:t>29</w:t>
            </w:r>
          </w:p>
        </w:tc>
        <w:tc>
          <w:tcPr>
            <w:tcW w:w="1144" w:type="dxa"/>
            <w:tcBorders>
              <w:top w:val="nil"/>
              <w:left w:val="nil"/>
              <w:bottom w:val="nil"/>
            </w:tcBorders>
            <w:vAlign w:val="center"/>
          </w:tcPr>
          <w:p w:rsidR="00C85A5D" w:rsidRPr="000A142E" w:rsidRDefault="00C85A5D" w:rsidP="00740240">
            <w:pPr>
              <w:tabs>
                <w:tab w:val="num" w:pos="360"/>
              </w:tabs>
              <w:rPr>
                <w:rFonts w:ascii="Arial" w:hAnsi="Arial" w:cs="Arial"/>
                <w:sz w:val="18"/>
                <w:szCs w:val="18"/>
                <w:rtl/>
              </w:rPr>
            </w:pPr>
            <w:r w:rsidRPr="000A142E">
              <w:rPr>
                <w:rFonts w:ascii="Arial" w:hAnsi="Arial" w:cs="Arial"/>
                <w:sz w:val="18"/>
                <w:szCs w:val="18"/>
                <w:rtl/>
              </w:rPr>
              <w:t>46</w:t>
            </w:r>
          </w:p>
        </w:tc>
        <w:tc>
          <w:tcPr>
            <w:tcW w:w="1109" w:type="dxa"/>
            <w:tcBorders>
              <w:top w:val="nil"/>
              <w:bottom w:val="nil"/>
              <w:right w:val="nil"/>
            </w:tcBorders>
            <w:vAlign w:val="center"/>
          </w:tcPr>
          <w:p w:rsidR="00C85A5D" w:rsidRPr="000A142E" w:rsidRDefault="00C85A5D" w:rsidP="00740240">
            <w:pPr>
              <w:rPr>
                <w:rFonts w:ascii="Arial" w:hAnsi="Arial" w:cs="Arial"/>
                <w:sz w:val="18"/>
                <w:szCs w:val="18"/>
              </w:rPr>
            </w:pPr>
            <w:r w:rsidRPr="000A142E">
              <w:rPr>
                <w:rFonts w:ascii="Arial" w:hAnsi="Arial" w:cs="Arial"/>
                <w:sz w:val="18"/>
                <w:szCs w:val="18"/>
              </w:rPr>
              <w:t>18</w:t>
            </w:r>
          </w:p>
        </w:tc>
        <w:tc>
          <w:tcPr>
            <w:tcW w:w="1024" w:type="dxa"/>
            <w:tcBorders>
              <w:top w:val="nil"/>
              <w:left w:val="nil"/>
              <w:bottom w:val="nil"/>
            </w:tcBorders>
            <w:vAlign w:val="center"/>
          </w:tcPr>
          <w:p w:rsidR="00C85A5D" w:rsidRPr="000A142E" w:rsidRDefault="00C85A5D" w:rsidP="00740240">
            <w:pPr>
              <w:tabs>
                <w:tab w:val="num" w:pos="360"/>
              </w:tabs>
              <w:rPr>
                <w:rFonts w:ascii="Arial" w:hAnsi="Arial" w:cs="Arial"/>
                <w:sz w:val="18"/>
                <w:szCs w:val="18"/>
                <w:rtl/>
              </w:rPr>
            </w:pPr>
            <w:r w:rsidRPr="000A142E">
              <w:rPr>
                <w:rFonts w:ascii="Arial" w:hAnsi="Arial" w:cs="Arial"/>
                <w:sz w:val="18"/>
                <w:szCs w:val="18"/>
                <w:rtl/>
              </w:rPr>
              <w:t>20</w:t>
            </w:r>
          </w:p>
        </w:tc>
        <w:tc>
          <w:tcPr>
            <w:tcW w:w="1010" w:type="dxa"/>
            <w:tcBorders>
              <w:top w:val="nil"/>
              <w:bottom w:val="nil"/>
              <w:right w:val="nil"/>
            </w:tcBorders>
            <w:vAlign w:val="center"/>
          </w:tcPr>
          <w:p w:rsidR="00C85A5D" w:rsidRPr="000A142E" w:rsidRDefault="00C85A5D" w:rsidP="00740240">
            <w:pPr>
              <w:rPr>
                <w:rFonts w:ascii="Arial" w:hAnsi="Arial" w:cs="Arial"/>
                <w:sz w:val="18"/>
                <w:szCs w:val="18"/>
              </w:rPr>
            </w:pPr>
            <w:r w:rsidRPr="000A142E">
              <w:rPr>
                <w:rFonts w:ascii="Arial" w:hAnsi="Arial" w:cs="Arial"/>
                <w:sz w:val="18"/>
                <w:szCs w:val="18"/>
              </w:rPr>
              <w:t>25</w:t>
            </w:r>
          </w:p>
        </w:tc>
        <w:tc>
          <w:tcPr>
            <w:tcW w:w="992" w:type="dxa"/>
            <w:tcBorders>
              <w:top w:val="nil"/>
              <w:left w:val="nil"/>
              <w:bottom w:val="nil"/>
            </w:tcBorders>
            <w:vAlign w:val="center"/>
          </w:tcPr>
          <w:p w:rsidR="00C85A5D" w:rsidRPr="000A142E" w:rsidRDefault="00C85A5D" w:rsidP="00740240">
            <w:pPr>
              <w:tabs>
                <w:tab w:val="num" w:pos="360"/>
              </w:tabs>
              <w:rPr>
                <w:rFonts w:ascii="Arial" w:hAnsi="Arial" w:cs="Arial"/>
                <w:sz w:val="18"/>
                <w:szCs w:val="18"/>
                <w:rtl/>
              </w:rPr>
            </w:pPr>
            <w:r w:rsidRPr="000A142E">
              <w:rPr>
                <w:rFonts w:ascii="Arial" w:hAnsi="Arial" w:cs="Arial"/>
                <w:sz w:val="18"/>
                <w:szCs w:val="18"/>
                <w:rtl/>
              </w:rPr>
              <w:t>36</w:t>
            </w:r>
          </w:p>
        </w:tc>
      </w:tr>
      <w:tr w:rsidR="00C85A5D" w:rsidTr="009237AC">
        <w:trPr>
          <w:trHeight w:val="312"/>
          <w:jc w:val="center"/>
        </w:trPr>
        <w:tc>
          <w:tcPr>
            <w:tcW w:w="2090" w:type="dxa"/>
            <w:tcBorders>
              <w:top w:val="nil"/>
              <w:bottom w:val="nil"/>
            </w:tcBorders>
            <w:vAlign w:val="center"/>
          </w:tcPr>
          <w:p w:rsidR="00C85A5D" w:rsidRPr="005D2B77" w:rsidRDefault="00C85A5D" w:rsidP="00740240">
            <w:pPr>
              <w:ind w:left="70" w:right="139"/>
              <w:rPr>
                <w:rFonts w:ascii="Simplified Arabic" w:eastAsia="Arial Unicode MS" w:hAnsi="Simplified Arabic" w:cs="Simplified Arabic"/>
                <w:sz w:val="18"/>
                <w:szCs w:val="18"/>
                <w:rtl/>
              </w:rPr>
            </w:pPr>
            <w:r w:rsidRPr="005D2B77">
              <w:rPr>
                <w:rFonts w:ascii="Simplified Arabic" w:hAnsi="Simplified Arabic" w:cs="Simplified Arabic"/>
                <w:sz w:val="18"/>
                <w:szCs w:val="18"/>
                <w:rtl/>
              </w:rPr>
              <w:t>النشاطات الترفيهية والثقافية</w:t>
            </w:r>
          </w:p>
        </w:tc>
        <w:tc>
          <w:tcPr>
            <w:tcW w:w="897" w:type="dxa"/>
            <w:tcBorders>
              <w:top w:val="nil"/>
              <w:bottom w:val="nil"/>
              <w:right w:val="nil"/>
            </w:tcBorders>
            <w:vAlign w:val="center"/>
          </w:tcPr>
          <w:p w:rsidR="00C85A5D" w:rsidRPr="000A142E" w:rsidRDefault="00C85A5D" w:rsidP="00740240">
            <w:pPr>
              <w:rPr>
                <w:rFonts w:ascii="Arial" w:hAnsi="Arial" w:cs="Arial"/>
                <w:sz w:val="18"/>
                <w:szCs w:val="18"/>
                <w:rtl/>
              </w:rPr>
            </w:pPr>
            <w:r w:rsidRPr="000A142E">
              <w:rPr>
                <w:rFonts w:ascii="Arial" w:hAnsi="Arial" w:cs="Arial"/>
                <w:sz w:val="18"/>
                <w:szCs w:val="18"/>
              </w:rPr>
              <w:t>14</w:t>
            </w:r>
          </w:p>
        </w:tc>
        <w:tc>
          <w:tcPr>
            <w:tcW w:w="1144" w:type="dxa"/>
            <w:tcBorders>
              <w:top w:val="nil"/>
              <w:left w:val="nil"/>
              <w:bottom w:val="nil"/>
            </w:tcBorders>
            <w:vAlign w:val="center"/>
          </w:tcPr>
          <w:p w:rsidR="00C85A5D" w:rsidRPr="000A142E" w:rsidRDefault="00C85A5D" w:rsidP="00740240">
            <w:pPr>
              <w:tabs>
                <w:tab w:val="num" w:pos="360"/>
              </w:tabs>
              <w:rPr>
                <w:rFonts w:ascii="Arial" w:hAnsi="Arial" w:cs="Arial"/>
                <w:sz w:val="18"/>
                <w:szCs w:val="18"/>
                <w:rtl/>
              </w:rPr>
            </w:pPr>
            <w:r w:rsidRPr="000A142E">
              <w:rPr>
                <w:rFonts w:ascii="Arial" w:hAnsi="Arial" w:cs="Arial"/>
                <w:sz w:val="18"/>
                <w:szCs w:val="18"/>
                <w:rtl/>
              </w:rPr>
              <w:t>18</w:t>
            </w:r>
          </w:p>
        </w:tc>
        <w:tc>
          <w:tcPr>
            <w:tcW w:w="1109" w:type="dxa"/>
            <w:tcBorders>
              <w:top w:val="nil"/>
              <w:bottom w:val="nil"/>
              <w:right w:val="nil"/>
            </w:tcBorders>
            <w:vAlign w:val="center"/>
          </w:tcPr>
          <w:p w:rsidR="00C85A5D" w:rsidRPr="000A142E" w:rsidRDefault="00C85A5D" w:rsidP="00740240">
            <w:pPr>
              <w:rPr>
                <w:rFonts w:ascii="Arial" w:hAnsi="Arial" w:cs="Arial"/>
                <w:sz w:val="18"/>
                <w:szCs w:val="18"/>
              </w:rPr>
            </w:pPr>
            <w:r w:rsidRPr="000A142E">
              <w:rPr>
                <w:rFonts w:ascii="Arial" w:hAnsi="Arial" w:cs="Arial"/>
                <w:sz w:val="18"/>
                <w:szCs w:val="18"/>
              </w:rPr>
              <w:t>8</w:t>
            </w:r>
          </w:p>
        </w:tc>
        <w:tc>
          <w:tcPr>
            <w:tcW w:w="1024" w:type="dxa"/>
            <w:tcBorders>
              <w:top w:val="nil"/>
              <w:left w:val="nil"/>
              <w:bottom w:val="nil"/>
            </w:tcBorders>
            <w:vAlign w:val="center"/>
          </w:tcPr>
          <w:p w:rsidR="00C85A5D" w:rsidRPr="000A142E" w:rsidRDefault="00C85A5D" w:rsidP="00740240">
            <w:pPr>
              <w:tabs>
                <w:tab w:val="num" w:pos="360"/>
              </w:tabs>
              <w:rPr>
                <w:rFonts w:ascii="Arial" w:hAnsi="Arial" w:cs="Arial"/>
                <w:sz w:val="18"/>
                <w:szCs w:val="18"/>
                <w:rtl/>
              </w:rPr>
            </w:pPr>
            <w:r w:rsidRPr="000A142E">
              <w:rPr>
                <w:rFonts w:ascii="Arial" w:hAnsi="Arial" w:cs="Arial"/>
                <w:sz w:val="18"/>
                <w:szCs w:val="18"/>
                <w:rtl/>
              </w:rPr>
              <w:t>7</w:t>
            </w:r>
          </w:p>
        </w:tc>
        <w:tc>
          <w:tcPr>
            <w:tcW w:w="1010" w:type="dxa"/>
            <w:tcBorders>
              <w:top w:val="nil"/>
              <w:bottom w:val="nil"/>
              <w:right w:val="nil"/>
            </w:tcBorders>
            <w:vAlign w:val="center"/>
          </w:tcPr>
          <w:p w:rsidR="00C85A5D" w:rsidRPr="000A142E" w:rsidRDefault="00C85A5D" w:rsidP="00740240">
            <w:pPr>
              <w:rPr>
                <w:rFonts w:ascii="Arial" w:hAnsi="Arial" w:cs="Arial"/>
                <w:sz w:val="18"/>
                <w:szCs w:val="18"/>
              </w:rPr>
            </w:pPr>
            <w:r w:rsidRPr="000A142E">
              <w:rPr>
                <w:rFonts w:ascii="Arial" w:hAnsi="Arial" w:cs="Arial"/>
                <w:sz w:val="18"/>
                <w:szCs w:val="18"/>
              </w:rPr>
              <w:t>12</w:t>
            </w:r>
          </w:p>
        </w:tc>
        <w:tc>
          <w:tcPr>
            <w:tcW w:w="992" w:type="dxa"/>
            <w:tcBorders>
              <w:top w:val="nil"/>
              <w:left w:val="nil"/>
              <w:bottom w:val="nil"/>
            </w:tcBorders>
            <w:vAlign w:val="center"/>
          </w:tcPr>
          <w:p w:rsidR="00C85A5D" w:rsidRPr="000A142E" w:rsidRDefault="00C85A5D" w:rsidP="00740240">
            <w:pPr>
              <w:tabs>
                <w:tab w:val="num" w:pos="360"/>
              </w:tabs>
              <w:rPr>
                <w:rFonts w:ascii="Arial" w:hAnsi="Arial" w:cs="Arial"/>
                <w:sz w:val="18"/>
                <w:szCs w:val="18"/>
                <w:rtl/>
              </w:rPr>
            </w:pPr>
            <w:r w:rsidRPr="000A142E">
              <w:rPr>
                <w:rFonts w:ascii="Arial" w:hAnsi="Arial" w:cs="Arial"/>
                <w:sz w:val="18"/>
                <w:szCs w:val="18"/>
                <w:rtl/>
              </w:rPr>
              <w:t>14</w:t>
            </w:r>
          </w:p>
        </w:tc>
      </w:tr>
      <w:tr w:rsidR="00C85A5D" w:rsidTr="009237AC">
        <w:trPr>
          <w:trHeight w:val="312"/>
          <w:jc w:val="center"/>
        </w:trPr>
        <w:tc>
          <w:tcPr>
            <w:tcW w:w="2090" w:type="dxa"/>
            <w:tcBorders>
              <w:top w:val="nil"/>
              <w:bottom w:val="nil"/>
            </w:tcBorders>
            <w:vAlign w:val="center"/>
          </w:tcPr>
          <w:p w:rsidR="00C85A5D" w:rsidRPr="005D2B77" w:rsidRDefault="00C85A5D" w:rsidP="00740240">
            <w:pPr>
              <w:ind w:left="70" w:right="139"/>
              <w:rPr>
                <w:rFonts w:ascii="Simplified Arabic" w:eastAsia="Arial Unicode MS" w:hAnsi="Simplified Arabic" w:cs="Simplified Arabic"/>
                <w:sz w:val="18"/>
                <w:szCs w:val="18"/>
              </w:rPr>
            </w:pPr>
            <w:r w:rsidRPr="005D2B77">
              <w:rPr>
                <w:rFonts w:ascii="Simplified Arabic" w:hAnsi="Simplified Arabic" w:cs="Simplified Arabic"/>
                <w:sz w:val="18"/>
                <w:szCs w:val="18"/>
                <w:rtl/>
              </w:rPr>
              <w:t>العناية الشخصية</w:t>
            </w:r>
          </w:p>
        </w:tc>
        <w:tc>
          <w:tcPr>
            <w:tcW w:w="897" w:type="dxa"/>
            <w:tcBorders>
              <w:top w:val="nil"/>
              <w:bottom w:val="nil"/>
              <w:right w:val="nil"/>
            </w:tcBorders>
            <w:vAlign w:val="center"/>
          </w:tcPr>
          <w:p w:rsidR="00C85A5D" w:rsidRPr="000A142E" w:rsidRDefault="00C85A5D" w:rsidP="00740240">
            <w:pPr>
              <w:rPr>
                <w:rFonts w:ascii="Arial" w:hAnsi="Arial" w:cs="Arial"/>
                <w:sz w:val="18"/>
                <w:szCs w:val="18"/>
              </w:rPr>
            </w:pPr>
            <w:r w:rsidRPr="000A142E">
              <w:rPr>
                <w:rFonts w:ascii="Arial" w:hAnsi="Arial" w:cs="Arial"/>
                <w:sz w:val="18"/>
                <w:szCs w:val="18"/>
              </w:rPr>
              <w:t>25</w:t>
            </w:r>
          </w:p>
        </w:tc>
        <w:tc>
          <w:tcPr>
            <w:tcW w:w="1144" w:type="dxa"/>
            <w:tcBorders>
              <w:top w:val="nil"/>
              <w:left w:val="nil"/>
              <w:bottom w:val="nil"/>
            </w:tcBorders>
            <w:vAlign w:val="center"/>
          </w:tcPr>
          <w:p w:rsidR="00C85A5D" w:rsidRPr="000A142E" w:rsidRDefault="00C85A5D" w:rsidP="00740240">
            <w:pPr>
              <w:tabs>
                <w:tab w:val="num" w:pos="360"/>
              </w:tabs>
              <w:rPr>
                <w:rFonts w:ascii="Arial" w:hAnsi="Arial" w:cs="Arial"/>
                <w:sz w:val="18"/>
                <w:szCs w:val="18"/>
                <w:rtl/>
              </w:rPr>
            </w:pPr>
            <w:r w:rsidRPr="000A142E">
              <w:rPr>
                <w:rFonts w:ascii="Arial" w:hAnsi="Arial" w:cs="Arial"/>
                <w:sz w:val="18"/>
                <w:szCs w:val="18"/>
                <w:rtl/>
              </w:rPr>
              <w:t>22</w:t>
            </w:r>
          </w:p>
        </w:tc>
        <w:tc>
          <w:tcPr>
            <w:tcW w:w="1109" w:type="dxa"/>
            <w:tcBorders>
              <w:top w:val="nil"/>
              <w:bottom w:val="nil"/>
              <w:right w:val="nil"/>
            </w:tcBorders>
            <w:vAlign w:val="center"/>
          </w:tcPr>
          <w:p w:rsidR="00C85A5D" w:rsidRPr="000A142E" w:rsidRDefault="00C85A5D" w:rsidP="00740240">
            <w:pPr>
              <w:rPr>
                <w:rFonts w:ascii="Arial" w:hAnsi="Arial" w:cs="Arial"/>
                <w:sz w:val="18"/>
                <w:szCs w:val="18"/>
              </w:rPr>
            </w:pPr>
            <w:r w:rsidRPr="000A142E">
              <w:rPr>
                <w:rFonts w:ascii="Arial" w:hAnsi="Arial" w:cs="Arial"/>
                <w:sz w:val="18"/>
                <w:szCs w:val="18"/>
              </w:rPr>
              <w:t>18</w:t>
            </w:r>
          </w:p>
        </w:tc>
        <w:tc>
          <w:tcPr>
            <w:tcW w:w="1024" w:type="dxa"/>
            <w:tcBorders>
              <w:top w:val="nil"/>
              <w:left w:val="nil"/>
              <w:bottom w:val="nil"/>
            </w:tcBorders>
            <w:vAlign w:val="center"/>
          </w:tcPr>
          <w:p w:rsidR="00C85A5D" w:rsidRPr="000A142E" w:rsidRDefault="00C85A5D" w:rsidP="00740240">
            <w:pPr>
              <w:tabs>
                <w:tab w:val="num" w:pos="360"/>
              </w:tabs>
              <w:rPr>
                <w:rFonts w:ascii="Arial" w:hAnsi="Arial" w:cs="Arial"/>
                <w:sz w:val="18"/>
                <w:szCs w:val="18"/>
                <w:rtl/>
              </w:rPr>
            </w:pPr>
            <w:r w:rsidRPr="000A142E">
              <w:rPr>
                <w:rFonts w:ascii="Arial" w:hAnsi="Arial" w:cs="Arial"/>
                <w:sz w:val="18"/>
                <w:szCs w:val="18"/>
                <w:rtl/>
              </w:rPr>
              <w:t>14</w:t>
            </w:r>
          </w:p>
        </w:tc>
        <w:tc>
          <w:tcPr>
            <w:tcW w:w="1010" w:type="dxa"/>
            <w:tcBorders>
              <w:top w:val="nil"/>
              <w:bottom w:val="nil"/>
              <w:right w:val="nil"/>
            </w:tcBorders>
            <w:vAlign w:val="center"/>
          </w:tcPr>
          <w:p w:rsidR="00C85A5D" w:rsidRPr="000A142E" w:rsidRDefault="00C85A5D" w:rsidP="00740240">
            <w:pPr>
              <w:rPr>
                <w:rFonts w:ascii="Arial" w:hAnsi="Arial" w:cs="Arial"/>
                <w:sz w:val="18"/>
                <w:szCs w:val="18"/>
              </w:rPr>
            </w:pPr>
            <w:r w:rsidRPr="000A142E">
              <w:rPr>
                <w:rFonts w:ascii="Arial" w:hAnsi="Arial" w:cs="Arial"/>
                <w:sz w:val="18"/>
                <w:szCs w:val="18"/>
              </w:rPr>
              <w:t>22</w:t>
            </w:r>
          </w:p>
        </w:tc>
        <w:tc>
          <w:tcPr>
            <w:tcW w:w="992" w:type="dxa"/>
            <w:tcBorders>
              <w:top w:val="nil"/>
              <w:left w:val="nil"/>
              <w:bottom w:val="nil"/>
            </w:tcBorders>
            <w:vAlign w:val="center"/>
          </w:tcPr>
          <w:p w:rsidR="00C85A5D" w:rsidRPr="000A142E" w:rsidRDefault="00C85A5D" w:rsidP="00740240">
            <w:pPr>
              <w:tabs>
                <w:tab w:val="num" w:pos="360"/>
              </w:tabs>
              <w:rPr>
                <w:rFonts w:ascii="Arial" w:hAnsi="Arial" w:cs="Arial"/>
                <w:sz w:val="18"/>
                <w:szCs w:val="18"/>
                <w:rtl/>
              </w:rPr>
            </w:pPr>
            <w:r w:rsidRPr="000A142E">
              <w:rPr>
                <w:rFonts w:ascii="Arial" w:hAnsi="Arial" w:cs="Arial"/>
                <w:sz w:val="18"/>
                <w:szCs w:val="18"/>
                <w:rtl/>
              </w:rPr>
              <w:t>19</w:t>
            </w:r>
          </w:p>
        </w:tc>
      </w:tr>
      <w:tr w:rsidR="00C85A5D" w:rsidTr="009237AC">
        <w:trPr>
          <w:trHeight w:val="312"/>
          <w:jc w:val="center"/>
        </w:trPr>
        <w:tc>
          <w:tcPr>
            <w:tcW w:w="2090" w:type="dxa"/>
            <w:tcBorders>
              <w:top w:val="nil"/>
              <w:bottom w:val="nil"/>
            </w:tcBorders>
            <w:vAlign w:val="center"/>
          </w:tcPr>
          <w:p w:rsidR="00C85A5D" w:rsidRPr="005D2B77" w:rsidRDefault="00C84554" w:rsidP="00740240">
            <w:pPr>
              <w:ind w:left="70" w:right="139"/>
              <w:rPr>
                <w:rFonts w:ascii="Simplified Arabic" w:hAnsi="Simplified Arabic" w:cs="Simplified Arabic"/>
                <w:sz w:val="18"/>
                <w:szCs w:val="18"/>
                <w:rtl/>
              </w:rPr>
            </w:pPr>
            <w:r>
              <w:rPr>
                <w:rFonts w:ascii="Simplified Arabic" w:hAnsi="Simplified Arabic" w:cs="Simplified Arabic"/>
                <w:sz w:val="18"/>
                <w:szCs w:val="18"/>
                <w:rtl/>
              </w:rPr>
              <w:t>التبغ والسجا</w:t>
            </w:r>
            <w:r>
              <w:rPr>
                <w:rFonts w:ascii="Simplified Arabic" w:hAnsi="Simplified Arabic" w:cs="Simplified Arabic" w:hint="cs"/>
                <w:sz w:val="18"/>
                <w:szCs w:val="18"/>
                <w:rtl/>
              </w:rPr>
              <w:t>ئ</w:t>
            </w:r>
            <w:r w:rsidR="00C85A5D" w:rsidRPr="005D2B77">
              <w:rPr>
                <w:rFonts w:ascii="Simplified Arabic" w:hAnsi="Simplified Arabic" w:cs="Simplified Arabic"/>
                <w:sz w:val="18"/>
                <w:szCs w:val="18"/>
                <w:rtl/>
              </w:rPr>
              <w:t>ر</w:t>
            </w:r>
          </w:p>
        </w:tc>
        <w:tc>
          <w:tcPr>
            <w:tcW w:w="897" w:type="dxa"/>
            <w:tcBorders>
              <w:top w:val="nil"/>
              <w:bottom w:val="nil"/>
              <w:right w:val="nil"/>
            </w:tcBorders>
            <w:vAlign w:val="center"/>
          </w:tcPr>
          <w:p w:rsidR="00C85A5D" w:rsidRPr="000A142E" w:rsidRDefault="00C85A5D" w:rsidP="00740240">
            <w:pPr>
              <w:rPr>
                <w:rFonts w:ascii="Arial" w:hAnsi="Arial" w:cs="Arial"/>
                <w:sz w:val="18"/>
                <w:szCs w:val="18"/>
              </w:rPr>
            </w:pPr>
            <w:r w:rsidRPr="000A142E">
              <w:rPr>
                <w:rFonts w:ascii="Arial" w:hAnsi="Arial" w:cs="Arial"/>
                <w:sz w:val="18"/>
                <w:szCs w:val="18"/>
              </w:rPr>
              <w:t>51</w:t>
            </w:r>
          </w:p>
        </w:tc>
        <w:tc>
          <w:tcPr>
            <w:tcW w:w="1144" w:type="dxa"/>
            <w:tcBorders>
              <w:top w:val="nil"/>
              <w:left w:val="nil"/>
              <w:bottom w:val="nil"/>
            </w:tcBorders>
            <w:vAlign w:val="center"/>
          </w:tcPr>
          <w:p w:rsidR="00C85A5D" w:rsidRPr="000A142E" w:rsidRDefault="00C85A5D" w:rsidP="00740240">
            <w:pPr>
              <w:tabs>
                <w:tab w:val="num" w:pos="360"/>
              </w:tabs>
              <w:rPr>
                <w:rFonts w:ascii="Arial" w:hAnsi="Arial" w:cs="Arial"/>
                <w:sz w:val="18"/>
                <w:szCs w:val="18"/>
                <w:rtl/>
              </w:rPr>
            </w:pPr>
            <w:r w:rsidRPr="000A142E">
              <w:rPr>
                <w:rFonts w:ascii="Arial" w:hAnsi="Arial" w:cs="Arial"/>
                <w:sz w:val="18"/>
                <w:szCs w:val="18"/>
                <w:rtl/>
              </w:rPr>
              <w:t>66</w:t>
            </w:r>
          </w:p>
        </w:tc>
        <w:tc>
          <w:tcPr>
            <w:tcW w:w="1109" w:type="dxa"/>
            <w:tcBorders>
              <w:top w:val="nil"/>
              <w:bottom w:val="nil"/>
              <w:right w:val="nil"/>
            </w:tcBorders>
            <w:vAlign w:val="center"/>
          </w:tcPr>
          <w:p w:rsidR="00C85A5D" w:rsidRPr="000A142E" w:rsidRDefault="00C85A5D" w:rsidP="00740240">
            <w:pPr>
              <w:rPr>
                <w:rFonts w:ascii="Arial" w:hAnsi="Arial" w:cs="Arial"/>
                <w:sz w:val="18"/>
                <w:szCs w:val="18"/>
              </w:rPr>
            </w:pPr>
            <w:r w:rsidRPr="000A142E">
              <w:rPr>
                <w:rFonts w:ascii="Arial" w:hAnsi="Arial" w:cs="Arial"/>
                <w:sz w:val="18"/>
                <w:szCs w:val="18"/>
              </w:rPr>
              <w:t>13</w:t>
            </w:r>
          </w:p>
        </w:tc>
        <w:tc>
          <w:tcPr>
            <w:tcW w:w="1024" w:type="dxa"/>
            <w:tcBorders>
              <w:top w:val="nil"/>
              <w:left w:val="nil"/>
              <w:bottom w:val="nil"/>
            </w:tcBorders>
            <w:vAlign w:val="center"/>
          </w:tcPr>
          <w:p w:rsidR="00C85A5D" w:rsidRPr="000A142E" w:rsidRDefault="00C85A5D" w:rsidP="00740240">
            <w:pPr>
              <w:tabs>
                <w:tab w:val="num" w:pos="360"/>
              </w:tabs>
              <w:rPr>
                <w:rFonts w:ascii="Arial" w:hAnsi="Arial" w:cs="Arial"/>
                <w:sz w:val="18"/>
                <w:szCs w:val="18"/>
                <w:rtl/>
              </w:rPr>
            </w:pPr>
            <w:r w:rsidRPr="000A142E">
              <w:rPr>
                <w:rFonts w:ascii="Arial" w:hAnsi="Arial" w:cs="Arial"/>
                <w:sz w:val="18"/>
                <w:szCs w:val="18"/>
                <w:rtl/>
              </w:rPr>
              <w:t>18</w:t>
            </w:r>
          </w:p>
        </w:tc>
        <w:tc>
          <w:tcPr>
            <w:tcW w:w="1010" w:type="dxa"/>
            <w:tcBorders>
              <w:top w:val="nil"/>
              <w:bottom w:val="nil"/>
              <w:right w:val="nil"/>
            </w:tcBorders>
            <w:vAlign w:val="center"/>
          </w:tcPr>
          <w:p w:rsidR="00C85A5D" w:rsidRPr="000A142E" w:rsidRDefault="00C85A5D" w:rsidP="00740240">
            <w:pPr>
              <w:rPr>
                <w:rFonts w:ascii="Arial" w:hAnsi="Arial" w:cs="Arial"/>
                <w:sz w:val="18"/>
                <w:szCs w:val="18"/>
              </w:rPr>
            </w:pPr>
            <w:r w:rsidRPr="000A142E">
              <w:rPr>
                <w:rFonts w:ascii="Arial" w:hAnsi="Arial" w:cs="Arial"/>
                <w:sz w:val="18"/>
                <w:szCs w:val="18"/>
              </w:rPr>
              <w:t>37</w:t>
            </w:r>
          </w:p>
        </w:tc>
        <w:tc>
          <w:tcPr>
            <w:tcW w:w="992" w:type="dxa"/>
            <w:tcBorders>
              <w:top w:val="nil"/>
              <w:left w:val="nil"/>
              <w:bottom w:val="nil"/>
            </w:tcBorders>
            <w:vAlign w:val="center"/>
          </w:tcPr>
          <w:p w:rsidR="00C85A5D" w:rsidRPr="000A142E" w:rsidRDefault="00C85A5D" w:rsidP="00740240">
            <w:pPr>
              <w:tabs>
                <w:tab w:val="num" w:pos="360"/>
              </w:tabs>
              <w:rPr>
                <w:rFonts w:ascii="Arial" w:hAnsi="Arial" w:cs="Arial"/>
                <w:sz w:val="18"/>
                <w:szCs w:val="18"/>
                <w:rtl/>
              </w:rPr>
            </w:pPr>
            <w:r w:rsidRPr="000A142E">
              <w:rPr>
                <w:rFonts w:ascii="Arial" w:hAnsi="Arial" w:cs="Arial"/>
                <w:sz w:val="18"/>
                <w:szCs w:val="18"/>
                <w:rtl/>
              </w:rPr>
              <w:t>47</w:t>
            </w:r>
          </w:p>
        </w:tc>
      </w:tr>
      <w:tr w:rsidR="00C85A5D" w:rsidTr="009237AC">
        <w:trPr>
          <w:trHeight w:val="312"/>
          <w:jc w:val="center"/>
        </w:trPr>
        <w:tc>
          <w:tcPr>
            <w:tcW w:w="2090" w:type="dxa"/>
            <w:tcBorders>
              <w:top w:val="nil"/>
              <w:bottom w:val="nil"/>
            </w:tcBorders>
            <w:vAlign w:val="center"/>
          </w:tcPr>
          <w:p w:rsidR="00C85A5D" w:rsidRPr="005D2B77" w:rsidRDefault="00C85A5D" w:rsidP="00740240">
            <w:pPr>
              <w:ind w:left="70" w:right="139"/>
              <w:rPr>
                <w:rFonts w:ascii="Simplified Arabic" w:eastAsia="Arial Unicode MS" w:hAnsi="Simplified Arabic" w:cs="Simplified Arabic"/>
                <w:sz w:val="18"/>
                <w:szCs w:val="18"/>
              </w:rPr>
            </w:pPr>
            <w:r w:rsidRPr="005D2B77">
              <w:rPr>
                <w:rFonts w:ascii="Simplified Arabic" w:hAnsi="Simplified Arabic" w:cs="Simplified Arabic"/>
                <w:sz w:val="18"/>
                <w:szCs w:val="18"/>
                <w:rtl/>
              </w:rPr>
              <w:t>سلع أخرى*</w:t>
            </w:r>
          </w:p>
        </w:tc>
        <w:tc>
          <w:tcPr>
            <w:tcW w:w="897" w:type="dxa"/>
            <w:tcBorders>
              <w:top w:val="nil"/>
              <w:bottom w:val="nil"/>
              <w:right w:val="nil"/>
            </w:tcBorders>
            <w:vAlign w:val="center"/>
          </w:tcPr>
          <w:p w:rsidR="00C85A5D" w:rsidRPr="000A142E" w:rsidRDefault="00C85A5D" w:rsidP="00740240">
            <w:pPr>
              <w:rPr>
                <w:rFonts w:ascii="Arial" w:hAnsi="Arial" w:cs="Arial"/>
                <w:sz w:val="18"/>
                <w:szCs w:val="18"/>
              </w:rPr>
            </w:pPr>
            <w:r w:rsidRPr="000A142E">
              <w:rPr>
                <w:rFonts w:ascii="Arial" w:hAnsi="Arial" w:cs="Arial"/>
                <w:sz w:val="18"/>
                <w:szCs w:val="18"/>
              </w:rPr>
              <w:t>118</w:t>
            </w:r>
          </w:p>
        </w:tc>
        <w:tc>
          <w:tcPr>
            <w:tcW w:w="1144" w:type="dxa"/>
            <w:tcBorders>
              <w:top w:val="nil"/>
              <w:left w:val="nil"/>
              <w:bottom w:val="nil"/>
            </w:tcBorders>
            <w:vAlign w:val="center"/>
          </w:tcPr>
          <w:p w:rsidR="00C85A5D" w:rsidRPr="000A142E" w:rsidRDefault="00C85A5D" w:rsidP="00740240">
            <w:pPr>
              <w:tabs>
                <w:tab w:val="num" w:pos="360"/>
              </w:tabs>
              <w:rPr>
                <w:rFonts w:ascii="Arial" w:hAnsi="Arial" w:cs="Arial"/>
                <w:sz w:val="18"/>
                <w:szCs w:val="18"/>
                <w:rtl/>
              </w:rPr>
            </w:pPr>
            <w:r>
              <w:rPr>
                <w:rFonts w:ascii="Arial" w:hAnsi="Arial" w:cs="Arial" w:hint="cs"/>
                <w:sz w:val="18"/>
                <w:szCs w:val="18"/>
                <w:rtl/>
              </w:rPr>
              <w:t>177</w:t>
            </w:r>
          </w:p>
        </w:tc>
        <w:tc>
          <w:tcPr>
            <w:tcW w:w="1109" w:type="dxa"/>
            <w:tcBorders>
              <w:top w:val="nil"/>
              <w:bottom w:val="nil"/>
              <w:right w:val="nil"/>
            </w:tcBorders>
            <w:vAlign w:val="center"/>
          </w:tcPr>
          <w:p w:rsidR="00C85A5D" w:rsidRPr="000A142E" w:rsidRDefault="00C85A5D" w:rsidP="00740240">
            <w:pPr>
              <w:rPr>
                <w:rFonts w:ascii="Arial" w:hAnsi="Arial" w:cs="Arial"/>
                <w:sz w:val="18"/>
                <w:szCs w:val="18"/>
              </w:rPr>
            </w:pPr>
            <w:r w:rsidRPr="000A142E">
              <w:rPr>
                <w:rFonts w:ascii="Arial" w:hAnsi="Arial" w:cs="Arial"/>
                <w:sz w:val="18"/>
                <w:szCs w:val="18"/>
              </w:rPr>
              <w:t>80</w:t>
            </w:r>
          </w:p>
        </w:tc>
        <w:tc>
          <w:tcPr>
            <w:tcW w:w="1024" w:type="dxa"/>
            <w:tcBorders>
              <w:top w:val="nil"/>
              <w:left w:val="nil"/>
              <w:bottom w:val="nil"/>
            </w:tcBorders>
            <w:vAlign w:val="center"/>
          </w:tcPr>
          <w:p w:rsidR="00C85A5D" w:rsidRPr="000A142E" w:rsidRDefault="00C85A5D" w:rsidP="00740240">
            <w:pPr>
              <w:tabs>
                <w:tab w:val="num" w:pos="360"/>
              </w:tabs>
              <w:rPr>
                <w:rFonts w:ascii="Arial" w:hAnsi="Arial" w:cs="Arial"/>
                <w:sz w:val="18"/>
                <w:szCs w:val="18"/>
                <w:rtl/>
              </w:rPr>
            </w:pPr>
            <w:r>
              <w:rPr>
                <w:rFonts w:ascii="Arial" w:hAnsi="Arial" w:cs="Arial" w:hint="cs"/>
                <w:sz w:val="18"/>
                <w:szCs w:val="18"/>
                <w:rtl/>
              </w:rPr>
              <w:t>78</w:t>
            </w:r>
          </w:p>
        </w:tc>
        <w:tc>
          <w:tcPr>
            <w:tcW w:w="1010" w:type="dxa"/>
            <w:tcBorders>
              <w:top w:val="nil"/>
              <w:bottom w:val="nil"/>
              <w:right w:val="nil"/>
            </w:tcBorders>
            <w:vAlign w:val="center"/>
          </w:tcPr>
          <w:p w:rsidR="00C85A5D" w:rsidRPr="000A142E" w:rsidRDefault="00C85A5D" w:rsidP="00740240">
            <w:pPr>
              <w:rPr>
                <w:rFonts w:ascii="Arial" w:hAnsi="Arial" w:cs="Arial"/>
                <w:sz w:val="18"/>
                <w:szCs w:val="18"/>
              </w:rPr>
            </w:pPr>
            <w:r w:rsidRPr="000A142E">
              <w:rPr>
                <w:rFonts w:ascii="Arial" w:hAnsi="Arial" w:cs="Arial"/>
                <w:sz w:val="18"/>
                <w:szCs w:val="18"/>
              </w:rPr>
              <w:t>103</w:t>
            </w:r>
          </w:p>
        </w:tc>
        <w:tc>
          <w:tcPr>
            <w:tcW w:w="992" w:type="dxa"/>
            <w:tcBorders>
              <w:top w:val="nil"/>
              <w:left w:val="nil"/>
              <w:bottom w:val="nil"/>
            </w:tcBorders>
            <w:vAlign w:val="center"/>
          </w:tcPr>
          <w:p w:rsidR="00C85A5D" w:rsidRPr="000A142E" w:rsidRDefault="00C85A5D" w:rsidP="00740240">
            <w:pPr>
              <w:tabs>
                <w:tab w:val="num" w:pos="360"/>
              </w:tabs>
              <w:rPr>
                <w:rFonts w:ascii="Arial" w:hAnsi="Arial" w:cs="Arial"/>
                <w:sz w:val="18"/>
                <w:szCs w:val="18"/>
                <w:rtl/>
              </w:rPr>
            </w:pPr>
            <w:r>
              <w:rPr>
                <w:rFonts w:ascii="Arial" w:hAnsi="Arial" w:cs="Arial" w:hint="cs"/>
                <w:sz w:val="18"/>
                <w:szCs w:val="18"/>
                <w:rtl/>
              </w:rPr>
              <w:t>138</w:t>
            </w:r>
          </w:p>
        </w:tc>
      </w:tr>
      <w:tr w:rsidR="00C85A5D" w:rsidTr="009237AC">
        <w:trPr>
          <w:trHeight w:val="312"/>
          <w:jc w:val="center"/>
        </w:trPr>
        <w:tc>
          <w:tcPr>
            <w:tcW w:w="2090" w:type="dxa"/>
            <w:tcBorders>
              <w:top w:val="nil"/>
            </w:tcBorders>
            <w:vAlign w:val="center"/>
          </w:tcPr>
          <w:p w:rsidR="00C85A5D" w:rsidRPr="005D2B77" w:rsidRDefault="00C85A5D" w:rsidP="00740240">
            <w:pPr>
              <w:ind w:left="70" w:right="139"/>
              <w:rPr>
                <w:rFonts w:ascii="Simplified Arabic" w:hAnsi="Simplified Arabic" w:cs="Simplified Arabic"/>
                <w:sz w:val="18"/>
                <w:szCs w:val="18"/>
                <w:rtl/>
              </w:rPr>
            </w:pPr>
            <w:r w:rsidRPr="005D2B77">
              <w:rPr>
                <w:rFonts w:ascii="Simplified Arabic" w:hAnsi="Simplified Arabic" w:cs="Simplified Arabic"/>
                <w:b/>
                <w:bCs/>
                <w:sz w:val="18"/>
                <w:szCs w:val="18"/>
                <w:rtl/>
              </w:rPr>
              <w:t>الإنفاق النقدي الكلي</w:t>
            </w:r>
          </w:p>
        </w:tc>
        <w:tc>
          <w:tcPr>
            <w:tcW w:w="897" w:type="dxa"/>
            <w:tcBorders>
              <w:top w:val="nil"/>
              <w:right w:val="nil"/>
            </w:tcBorders>
            <w:vAlign w:val="center"/>
          </w:tcPr>
          <w:p w:rsidR="00C85A5D" w:rsidRPr="005C3B4E" w:rsidRDefault="00C85A5D" w:rsidP="00740240">
            <w:pPr>
              <w:rPr>
                <w:rFonts w:ascii="Arial" w:hAnsi="Arial" w:cs="Arial"/>
                <w:b/>
                <w:bCs/>
                <w:sz w:val="18"/>
                <w:szCs w:val="18"/>
              </w:rPr>
            </w:pPr>
            <w:r w:rsidRPr="005C3B4E">
              <w:rPr>
                <w:rFonts w:ascii="Arial" w:hAnsi="Arial" w:cs="Arial"/>
                <w:b/>
                <w:bCs/>
                <w:sz w:val="18"/>
                <w:szCs w:val="18"/>
              </w:rPr>
              <w:t>959</w:t>
            </w:r>
          </w:p>
        </w:tc>
        <w:tc>
          <w:tcPr>
            <w:tcW w:w="1144" w:type="dxa"/>
            <w:tcBorders>
              <w:top w:val="nil"/>
              <w:left w:val="nil"/>
            </w:tcBorders>
            <w:vAlign w:val="center"/>
          </w:tcPr>
          <w:p w:rsidR="00C85A5D" w:rsidRPr="005C3B4E" w:rsidRDefault="00C85A5D" w:rsidP="00740240">
            <w:pPr>
              <w:tabs>
                <w:tab w:val="num" w:pos="360"/>
              </w:tabs>
              <w:rPr>
                <w:rFonts w:ascii="Arial" w:hAnsi="Arial" w:cs="Arial"/>
                <w:b/>
                <w:bCs/>
                <w:sz w:val="18"/>
                <w:szCs w:val="18"/>
                <w:rtl/>
              </w:rPr>
            </w:pPr>
            <w:r w:rsidRPr="005C3B4E">
              <w:rPr>
                <w:rFonts w:ascii="Arial" w:hAnsi="Arial" w:cs="Arial" w:hint="cs"/>
                <w:b/>
                <w:bCs/>
                <w:sz w:val="18"/>
                <w:szCs w:val="18"/>
                <w:rtl/>
              </w:rPr>
              <w:t>1</w:t>
            </w:r>
            <w:r w:rsidR="0028519B" w:rsidRPr="005C3B4E">
              <w:rPr>
                <w:rFonts w:ascii="Arial" w:hAnsi="Arial" w:cs="Arial" w:hint="cs"/>
                <w:b/>
                <w:bCs/>
                <w:sz w:val="18"/>
                <w:szCs w:val="18"/>
                <w:rtl/>
              </w:rPr>
              <w:t>,</w:t>
            </w:r>
            <w:r w:rsidRPr="005C3B4E">
              <w:rPr>
                <w:rFonts w:ascii="Arial" w:hAnsi="Arial" w:cs="Arial" w:hint="cs"/>
                <w:b/>
                <w:bCs/>
                <w:sz w:val="18"/>
                <w:szCs w:val="18"/>
                <w:rtl/>
              </w:rPr>
              <w:t>142</w:t>
            </w:r>
          </w:p>
        </w:tc>
        <w:tc>
          <w:tcPr>
            <w:tcW w:w="1109" w:type="dxa"/>
            <w:tcBorders>
              <w:top w:val="nil"/>
              <w:right w:val="nil"/>
            </w:tcBorders>
            <w:vAlign w:val="center"/>
          </w:tcPr>
          <w:p w:rsidR="00C85A5D" w:rsidRPr="005C3B4E" w:rsidRDefault="00C85A5D" w:rsidP="00740240">
            <w:pPr>
              <w:rPr>
                <w:rFonts w:ascii="Arial" w:hAnsi="Arial" w:cs="Arial"/>
                <w:b/>
                <w:bCs/>
                <w:sz w:val="18"/>
                <w:szCs w:val="18"/>
              </w:rPr>
            </w:pPr>
            <w:r w:rsidRPr="005C3B4E">
              <w:rPr>
                <w:rFonts w:ascii="Arial" w:hAnsi="Arial" w:cs="Arial"/>
                <w:b/>
                <w:bCs/>
                <w:sz w:val="18"/>
                <w:szCs w:val="18"/>
              </w:rPr>
              <w:t>562</w:t>
            </w:r>
          </w:p>
        </w:tc>
        <w:tc>
          <w:tcPr>
            <w:tcW w:w="1024" w:type="dxa"/>
            <w:tcBorders>
              <w:top w:val="nil"/>
              <w:left w:val="nil"/>
            </w:tcBorders>
            <w:vAlign w:val="center"/>
          </w:tcPr>
          <w:p w:rsidR="00C85A5D" w:rsidRPr="005C3B4E" w:rsidRDefault="00C85A5D" w:rsidP="00740240">
            <w:pPr>
              <w:tabs>
                <w:tab w:val="num" w:pos="360"/>
              </w:tabs>
              <w:rPr>
                <w:rFonts w:ascii="Arial" w:hAnsi="Arial" w:cs="Arial"/>
                <w:b/>
                <w:bCs/>
                <w:sz w:val="18"/>
                <w:szCs w:val="18"/>
                <w:rtl/>
              </w:rPr>
            </w:pPr>
            <w:r w:rsidRPr="005C3B4E">
              <w:rPr>
                <w:rFonts w:ascii="Arial" w:hAnsi="Arial" w:cs="Arial" w:hint="cs"/>
                <w:b/>
                <w:bCs/>
                <w:sz w:val="18"/>
                <w:szCs w:val="18"/>
                <w:rtl/>
              </w:rPr>
              <w:t>473</w:t>
            </w:r>
          </w:p>
        </w:tc>
        <w:tc>
          <w:tcPr>
            <w:tcW w:w="1010" w:type="dxa"/>
            <w:tcBorders>
              <w:top w:val="nil"/>
              <w:right w:val="nil"/>
            </w:tcBorders>
            <w:vAlign w:val="center"/>
          </w:tcPr>
          <w:p w:rsidR="00C85A5D" w:rsidRPr="005C3B4E" w:rsidRDefault="00633574" w:rsidP="00740240">
            <w:pPr>
              <w:rPr>
                <w:rFonts w:ascii="Arial" w:hAnsi="Arial" w:cs="Arial"/>
                <w:b/>
                <w:bCs/>
                <w:sz w:val="18"/>
                <w:szCs w:val="18"/>
              </w:rPr>
            </w:pPr>
            <w:r>
              <w:rPr>
                <w:rFonts w:ascii="Arial" w:hAnsi="Arial" w:cs="Arial" w:hint="cs"/>
                <w:b/>
                <w:bCs/>
                <w:sz w:val="18"/>
                <w:szCs w:val="18"/>
                <w:rtl/>
              </w:rPr>
              <w:t>807</w:t>
            </w:r>
          </w:p>
        </w:tc>
        <w:tc>
          <w:tcPr>
            <w:tcW w:w="992" w:type="dxa"/>
            <w:tcBorders>
              <w:top w:val="nil"/>
              <w:left w:val="nil"/>
            </w:tcBorders>
            <w:vAlign w:val="center"/>
          </w:tcPr>
          <w:p w:rsidR="00C85A5D" w:rsidRPr="005C3B4E" w:rsidRDefault="00C85A5D" w:rsidP="00740240">
            <w:pPr>
              <w:tabs>
                <w:tab w:val="num" w:pos="360"/>
              </w:tabs>
              <w:rPr>
                <w:rFonts w:ascii="Arial" w:hAnsi="Arial" w:cs="Arial"/>
                <w:b/>
                <w:bCs/>
                <w:sz w:val="18"/>
                <w:szCs w:val="18"/>
                <w:rtl/>
              </w:rPr>
            </w:pPr>
            <w:r w:rsidRPr="005C3B4E">
              <w:rPr>
                <w:rFonts w:ascii="Arial" w:hAnsi="Arial" w:cs="Arial" w:hint="cs"/>
                <w:b/>
                <w:bCs/>
                <w:sz w:val="18"/>
                <w:szCs w:val="18"/>
                <w:rtl/>
              </w:rPr>
              <w:t>880</w:t>
            </w:r>
          </w:p>
        </w:tc>
      </w:tr>
    </w:tbl>
    <w:p w:rsidR="00C85A5D" w:rsidRPr="00213E6F" w:rsidRDefault="00C85A5D" w:rsidP="00824B4A">
      <w:pPr>
        <w:numPr>
          <w:ilvl w:val="0"/>
          <w:numId w:val="11"/>
        </w:numPr>
        <w:tabs>
          <w:tab w:val="clear" w:pos="600"/>
        </w:tabs>
        <w:autoSpaceDE/>
        <w:autoSpaceDN/>
        <w:ind w:left="566" w:hanging="284"/>
        <w:jc w:val="lowKashida"/>
        <w:rPr>
          <w:rFonts w:cs="Simplified Arabic"/>
          <w:sz w:val="18"/>
          <w:szCs w:val="18"/>
        </w:rPr>
      </w:pPr>
      <w:r w:rsidRPr="00213E6F">
        <w:rPr>
          <w:rFonts w:cs="Simplified Arabic" w:hint="cs"/>
          <w:sz w:val="18"/>
          <w:szCs w:val="18"/>
          <w:rtl/>
        </w:rPr>
        <w:t xml:space="preserve">سعر صرف الدينار الأردني مقابل </w:t>
      </w:r>
      <w:proofErr w:type="spellStart"/>
      <w:r w:rsidRPr="00213E6F">
        <w:rPr>
          <w:rFonts w:cs="Simplified Arabic" w:hint="cs"/>
          <w:sz w:val="18"/>
          <w:szCs w:val="18"/>
          <w:rtl/>
        </w:rPr>
        <w:t>الشي</w:t>
      </w:r>
      <w:r w:rsidR="008C6A41">
        <w:rPr>
          <w:rFonts w:cs="Simplified Arabic" w:hint="cs"/>
          <w:sz w:val="18"/>
          <w:szCs w:val="18"/>
          <w:rtl/>
        </w:rPr>
        <w:t>ق</w:t>
      </w:r>
      <w:r w:rsidRPr="00213E6F">
        <w:rPr>
          <w:rFonts w:cs="Simplified Arabic" w:hint="cs"/>
          <w:sz w:val="18"/>
          <w:szCs w:val="18"/>
          <w:rtl/>
        </w:rPr>
        <w:t>ل</w:t>
      </w:r>
      <w:proofErr w:type="spellEnd"/>
      <w:r w:rsidRPr="00213E6F">
        <w:rPr>
          <w:rFonts w:cs="Simplified Arabic" w:hint="cs"/>
          <w:sz w:val="18"/>
          <w:szCs w:val="18"/>
          <w:rtl/>
        </w:rPr>
        <w:t xml:space="preserve"> </w:t>
      </w:r>
      <w:proofErr w:type="spellStart"/>
      <w:r w:rsidRPr="00213E6F">
        <w:rPr>
          <w:rFonts w:cs="Simplified Arabic" w:hint="cs"/>
          <w:sz w:val="18"/>
          <w:szCs w:val="18"/>
          <w:rtl/>
        </w:rPr>
        <w:t>الإسرائيلي=</w:t>
      </w:r>
      <w:proofErr w:type="spellEnd"/>
      <w:r w:rsidRPr="00213E6F">
        <w:rPr>
          <w:rFonts w:cs="Simplified Arabic" w:hint="cs"/>
          <w:sz w:val="18"/>
          <w:szCs w:val="18"/>
          <w:rtl/>
        </w:rPr>
        <w:t xml:space="preserve"> 5.19 </w:t>
      </w:r>
      <w:proofErr w:type="spellStart"/>
      <w:r w:rsidRPr="00213E6F">
        <w:rPr>
          <w:rFonts w:cs="Simplified Arabic" w:hint="cs"/>
          <w:sz w:val="18"/>
          <w:szCs w:val="18"/>
          <w:rtl/>
        </w:rPr>
        <w:t>شي</w:t>
      </w:r>
      <w:r w:rsidR="000A60FA">
        <w:rPr>
          <w:rFonts w:cs="Simplified Arabic" w:hint="cs"/>
          <w:sz w:val="18"/>
          <w:szCs w:val="18"/>
          <w:rtl/>
        </w:rPr>
        <w:t>ق</w:t>
      </w:r>
      <w:r w:rsidRPr="00213E6F">
        <w:rPr>
          <w:rFonts w:cs="Simplified Arabic" w:hint="cs"/>
          <w:sz w:val="18"/>
          <w:szCs w:val="18"/>
          <w:rtl/>
        </w:rPr>
        <w:t>ل</w:t>
      </w:r>
      <w:proofErr w:type="spellEnd"/>
      <w:r w:rsidRPr="00213E6F">
        <w:rPr>
          <w:rFonts w:cs="Simplified Arabic" w:hint="cs"/>
          <w:sz w:val="18"/>
          <w:szCs w:val="18"/>
          <w:rtl/>
        </w:rPr>
        <w:t xml:space="preserve"> لعام </w:t>
      </w:r>
      <w:proofErr w:type="spellStart"/>
      <w:r w:rsidRPr="00213E6F">
        <w:rPr>
          <w:rFonts w:cs="Simplified Arabic" w:hint="cs"/>
          <w:sz w:val="18"/>
          <w:szCs w:val="18"/>
          <w:rtl/>
        </w:rPr>
        <w:t>2017،</w:t>
      </w:r>
      <w:proofErr w:type="spellEnd"/>
      <w:r w:rsidRPr="00213E6F">
        <w:rPr>
          <w:rFonts w:cs="Simplified Arabic"/>
          <w:sz w:val="18"/>
          <w:szCs w:val="18"/>
        </w:rPr>
        <w:t xml:space="preserve"> </w:t>
      </w:r>
      <w:proofErr w:type="spellStart"/>
      <w:r w:rsidR="00813DFB">
        <w:rPr>
          <w:rFonts w:cs="Simplified Arabic" w:hint="cs"/>
          <w:sz w:val="18"/>
          <w:szCs w:val="18"/>
          <w:rtl/>
        </w:rPr>
        <w:t>و5</w:t>
      </w:r>
      <w:proofErr w:type="spellEnd"/>
      <w:r w:rsidR="00813DFB">
        <w:rPr>
          <w:rFonts w:cs="Simplified Arabic" w:hint="cs"/>
          <w:sz w:val="18"/>
          <w:szCs w:val="18"/>
          <w:rtl/>
        </w:rPr>
        <w:t>.25</w:t>
      </w:r>
      <w:r w:rsidRPr="00213E6F">
        <w:rPr>
          <w:rFonts w:cs="Simplified Arabic" w:hint="cs"/>
          <w:sz w:val="18"/>
          <w:szCs w:val="18"/>
          <w:rtl/>
        </w:rPr>
        <w:t xml:space="preserve"> </w:t>
      </w:r>
      <w:proofErr w:type="spellStart"/>
      <w:r w:rsidRPr="00213E6F">
        <w:rPr>
          <w:rFonts w:cs="Simplified Arabic" w:hint="cs"/>
          <w:sz w:val="18"/>
          <w:szCs w:val="18"/>
          <w:rtl/>
        </w:rPr>
        <w:t>شي</w:t>
      </w:r>
      <w:r w:rsidR="000A60FA">
        <w:rPr>
          <w:rFonts w:cs="Simplified Arabic" w:hint="cs"/>
          <w:sz w:val="18"/>
          <w:szCs w:val="18"/>
          <w:rtl/>
        </w:rPr>
        <w:t>ق</w:t>
      </w:r>
      <w:r w:rsidRPr="00213E6F">
        <w:rPr>
          <w:rFonts w:cs="Simplified Arabic" w:hint="cs"/>
          <w:sz w:val="18"/>
          <w:szCs w:val="18"/>
          <w:rtl/>
        </w:rPr>
        <w:t>ل</w:t>
      </w:r>
      <w:proofErr w:type="spellEnd"/>
      <w:r w:rsidRPr="00213E6F">
        <w:rPr>
          <w:rFonts w:cs="Simplified Arabic" w:hint="cs"/>
          <w:sz w:val="18"/>
          <w:szCs w:val="18"/>
          <w:rtl/>
        </w:rPr>
        <w:t xml:space="preserve"> لعام 2011.  </w:t>
      </w:r>
    </w:p>
    <w:p w:rsidR="00C85A5D" w:rsidRPr="00213E6F" w:rsidRDefault="00C85A5D" w:rsidP="00824B4A">
      <w:pPr>
        <w:numPr>
          <w:ilvl w:val="0"/>
          <w:numId w:val="11"/>
        </w:numPr>
        <w:tabs>
          <w:tab w:val="clear" w:pos="600"/>
        </w:tabs>
        <w:autoSpaceDE/>
        <w:autoSpaceDN/>
        <w:ind w:left="566" w:right="284" w:hanging="284"/>
        <w:jc w:val="lowKashida"/>
        <w:rPr>
          <w:rFonts w:cs="Simplified Arabic"/>
          <w:sz w:val="18"/>
          <w:szCs w:val="18"/>
        </w:rPr>
      </w:pPr>
      <w:r w:rsidRPr="00213E6F">
        <w:rPr>
          <w:rFonts w:cs="Simplified Arabic" w:hint="cs"/>
          <w:sz w:val="18"/>
          <w:szCs w:val="18"/>
          <w:rtl/>
        </w:rPr>
        <w:t>*</w:t>
      </w:r>
      <w:r w:rsidR="00AF2EF5">
        <w:rPr>
          <w:rFonts w:cs="Simplified Arabic" w:hint="cs"/>
          <w:sz w:val="18"/>
          <w:szCs w:val="18"/>
          <w:rtl/>
        </w:rPr>
        <w:t>سلع أخرى</w:t>
      </w:r>
      <w:r w:rsidRPr="00213E6F">
        <w:rPr>
          <w:rFonts w:cs="Simplified Arabic" w:hint="cs"/>
          <w:sz w:val="18"/>
          <w:szCs w:val="18"/>
          <w:rtl/>
        </w:rPr>
        <w:t xml:space="preserve"> </w:t>
      </w:r>
      <w:proofErr w:type="spellStart"/>
      <w:r w:rsidRPr="00213E6F">
        <w:rPr>
          <w:rFonts w:cs="Simplified Arabic" w:hint="cs"/>
          <w:sz w:val="18"/>
          <w:szCs w:val="18"/>
          <w:rtl/>
        </w:rPr>
        <w:t>تشمل</w:t>
      </w:r>
      <w:r w:rsidR="00AF2EF5">
        <w:rPr>
          <w:rFonts w:cs="Simplified Arabic" w:hint="cs"/>
          <w:sz w:val="18"/>
          <w:szCs w:val="18"/>
          <w:rtl/>
        </w:rPr>
        <w:t>:</w:t>
      </w:r>
      <w:proofErr w:type="spellEnd"/>
      <w:r w:rsidRPr="00213E6F">
        <w:rPr>
          <w:rFonts w:cs="Simplified Arabic" w:hint="cs"/>
          <w:sz w:val="18"/>
          <w:szCs w:val="18"/>
          <w:rtl/>
        </w:rPr>
        <w:t xml:space="preserve"> </w:t>
      </w:r>
      <w:proofErr w:type="spellStart"/>
      <w:r w:rsidR="00AF2EF5" w:rsidRPr="00213E6F">
        <w:rPr>
          <w:rFonts w:cs="Simplified Arabic" w:hint="cs"/>
          <w:sz w:val="18"/>
          <w:szCs w:val="18"/>
          <w:rtl/>
        </w:rPr>
        <w:t>التحويلات،</w:t>
      </w:r>
      <w:proofErr w:type="spellEnd"/>
      <w:r w:rsidR="00AF2EF5" w:rsidRPr="00213E6F">
        <w:rPr>
          <w:rFonts w:cs="Simplified Arabic" w:hint="cs"/>
          <w:sz w:val="18"/>
          <w:szCs w:val="18"/>
          <w:rtl/>
        </w:rPr>
        <w:t xml:space="preserve"> </w:t>
      </w:r>
      <w:proofErr w:type="spellStart"/>
      <w:r w:rsidR="009A374C">
        <w:rPr>
          <w:rFonts w:cs="Simplified Arabic" w:hint="cs"/>
          <w:sz w:val="18"/>
          <w:szCs w:val="18"/>
          <w:rtl/>
        </w:rPr>
        <w:t>و</w:t>
      </w:r>
      <w:r w:rsidR="00AF2EF5" w:rsidRPr="00213E6F">
        <w:rPr>
          <w:rFonts w:cs="Simplified Arabic" w:hint="cs"/>
          <w:sz w:val="18"/>
          <w:szCs w:val="18"/>
          <w:rtl/>
        </w:rPr>
        <w:t>الضرائب</w:t>
      </w:r>
      <w:r w:rsidR="00AF2EF5">
        <w:rPr>
          <w:rFonts w:cs="Simplified Arabic" w:hint="cs"/>
          <w:sz w:val="18"/>
          <w:szCs w:val="18"/>
          <w:rtl/>
        </w:rPr>
        <w:t>,</w:t>
      </w:r>
      <w:proofErr w:type="spellEnd"/>
      <w:r w:rsidR="00AF2EF5" w:rsidRPr="00213E6F">
        <w:rPr>
          <w:rFonts w:cs="Simplified Arabic" w:hint="cs"/>
          <w:sz w:val="18"/>
          <w:szCs w:val="18"/>
          <w:rtl/>
        </w:rPr>
        <w:t xml:space="preserve"> </w:t>
      </w:r>
      <w:r w:rsidR="009A374C">
        <w:rPr>
          <w:rFonts w:cs="Simplified Arabic" w:hint="cs"/>
          <w:sz w:val="18"/>
          <w:szCs w:val="18"/>
          <w:rtl/>
        </w:rPr>
        <w:t>و</w:t>
      </w:r>
      <w:r w:rsidR="00AF2EF5">
        <w:rPr>
          <w:rFonts w:cs="Simplified Arabic" w:hint="cs"/>
          <w:sz w:val="18"/>
          <w:szCs w:val="18"/>
          <w:rtl/>
        </w:rPr>
        <w:t xml:space="preserve">المشروبات </w:t>
      </w:r>
      <w:proofErr w:type="spellStart"/>
      <w:r w:rsidR="00AF2EF5">
        <w:rPr>
          <w:rFonts w:cs="Simplified Arabic" w:hint="cs"/>
          <w:sz w:val="18"/>
          <w:szCs w:val="18"/>
          <w:rtl/>
        </w:rPr>
        <w:t>الكحولية،</w:t>
      </w:r>
      <w:proofErr w:type="spellEnd"/>
      <w:r w:rsidRPr="00213E6F">
        <w:rPr>
          <w:rFonts w:cs="Simplified Arabic" w:hint="cs"/>
          <w:sz w:val="18"/>
          <w:szCs w:val="18"/>
          <w:rtl/>
        </w:rPr>
        <w:t xml:space="preserve"> </w:t>
      </w:r>
      <w:r w:rsidR="009A374C">
        <w:rPr>
          <w:rFonts w:cs="Simplified Arabic" w:hint="cs"/>
          <w:sz w:val="18"/>
          <w:szCs w:val="18"/>
          <w:rtl/>
        </w:rPr>
        <w:t>و</w:t>
      </w:r>
      <w:r w:rsidR="008C6A41">
        <w:rPr>
          <w:rFonts w:cs="Simplified Arabic" w:hint="cs"/>
          <w:sz w:val="18"/>
          <w:szCs w:val="18"/>
          <w:rtl/>
        </w:rPr>
        <w:t xml:space="preserve">سلع وخدمات أخرى غير </w:t>
      </w:r>
      <w:proofErr w:type="spellStart"/>
      <w:r w:rsidR="008C6A41">
        <w:rPr>
          <w:rFonts w:cs="Simplified Arabic" w:hint="cs"/>
          <w:sz w:val="18"/>
          <w:szCs w:val="18"/>
          <w:rtl/>
        </w:rPr>
        <w:t>الطعام</w:t>
      </w:r>
      <w:r w:rsidR="00AF2EF5">
        <w:rPr>
          <w:rFonts w:cs="Simplified Arabic" w:hint="cs"/>
          <w:sz w:val="18"/>
          <w:szCs w:val="18"/>
          <w:rtl/>
        </w:rPr>
        <w:t>,</w:t>
      </w:r>
      <w:proofErr w:type="spellEnd"/>
      <w:r w:rsidR="00AF2EF5">
        <w:rPr>
          <w:rFonts w:cs="Simplified Arabic" w:hint="cs"/>
          <w:sz w:val="18"/>
          <w:szCs w:val="18"/>
          <w:rtl/>
        </w:rPr>
        <w:t xml:space="preserve"> </w:t>
      </w:r>
      <w:r w:rsidR="009A374C">
        <w:rPr>
          <w:rFonts w:cs="Simplified Arabic" w:hint="cs"/>
          <w:sz w:val="18"/>
          <w:szCs w:val="18"/>
          <w:rtl/>
        </w:rPr>
        <w:t>و</w:t>
      </w:r>
      <w:r w:rsidRPr="00213E6F">
        <w:rPr>
          <w:rFonts w:cs="Simplified Arabic" w:hint="cs"/>
          <w:sz w:val="18"/>
          <w:szCs w:val="18"/>
          <w:rtl/>
        </w:rPr>
        <w:t xml:space="preserve">الحماية </w:t>
      </w:r>
      <w:proofErr w:type="spellStart"/>
      <w:r w:rsidRPr="00213E6F">
        <w:rPr>
          <w:rFonts w:cs="Simplified Arabic" w:hint="cs"/>
          <w:sz w:val="18"/>
          <w:szCs w:val="18"/>
          <w:rtl/>
        </w:rPr>
        <w:t>الاجتماعية،</w:t>
      </w:r>
      <w:proofErr w:type="spellEnd"/>
      <w:r w:rsidRPr="00213E6F">
        <w:rPr>
          <w:rFonts w:cs="Simplified Arabic" w:hint="cs"/>
          <w:sz w:val="18"/>
          <w:szCs w:val="18"/>
          <w:rtl/>
        </w:rPr>
        <w:t xml:space="preserve"> </w:t>
      </w:r>
      <w:r w:rsidR="009A374C">
        <w:rPr>
          <w:rFonts w:cs="Simplified Arabic" w:hint="cs"/>
          <w:sz w:val="18"/>
          <w:szCs w:val="18"/>
          <w:rtl/>
        </w:rPr>
        <w:t>و</w:t>
      </w:r>
      <w:r w:rsidRPr="00213E6F">
        <w:rPr>
          <w:rFonts w:cs="Simplified Arabic" w:hint="cs"/>
          <w:sz w:val="18"/>
          <w:szCs w:val="18"/>
          <w:rtl/>
        </w:rPr>
        <w:t>نفقات غير استهلاكية أخرى.</w:t>
      </w:r>
    </w:p>
    <w:p w:rsidR="00C85A5D" w:rsidRPr="009F2628" w:rsidRDefault="00C85A5D" w:rsidP="00240137">
      <w:pPr>
        <w:pStyle w:val="Caption"/>
        <w:rPr>
          <w:rFonts w:ascii="Simplified Arabic" w:hAnsi="Simplified Arabic" w:cs="Simplified Arabic"/>
          <w:sz w:val="22"/>
          <w:szCs w:val="22"/>
          <w:rtl/>
        </w:rPr>
      </w:pPr>
      <w:bookmarkStart w:id="1" w:name="OLE_LINK6"/>
      <w:r w:rsidRPr="009F2628">
        <w:rPr>
          <w:rFonts w:ascii="Simplified Arabic" w:hAnsi="Simplified Arabic" w:cs="Simplified Arabic"/>
          <w:sz w:val="22"/>
          <w:szCs w:val="22"/>
          <w:rtl/>
        </w:rPr>
        <w:lastRenderedPageBreak/>
        <w:t>متوسط إنفاق الفرد الشهري (</w:t>
      </w:r>
      <w:proofErr w:type="spellStart"/>
      <w:r w:rsidRPr="009F2628">
        <w:rPr>
          <w:rFonts w:ascii="Simplified Arabic" w:hAnsi="Simplified Arabic" w:cs="Simplified Arabic"/>
          <w:sz w:val="22"/>
          <w:szCs w:val="22"/>
          <w:rtl/>
        </w:rPr>
        <w:t>بالشي</w:t>
      </w:r>
      <w:r w:rsidR="006E6830">
        <w:rPr>
          <w:rFonts w:ascii="Simplified Arabic" w:hAnsi="Simplified Arabic" w:cs="Simplified Arabic" w:hint="cs"/>
          <w:sz w:val="22"/>
          <w:szCs w:val="22"/>
          <w:rtl/>
        </w:rPr>
        <w:t>ق</w:t>
      </w:r>
      <w:r w:rsidRPr="009F2628">
        <w:rPr>
          <w:rFonts w:ascii="Simplified Arabic" w:hAnsi="Simplified Arabic" w:cs="Simplified Arabic"/>
          <w:sz w:val="22"/>
          <w:szCs w:val="22"/>
          <w:rtl/>
        </w:rPr>
        <w:t>ل</w:t>
      </w:r>
      <w:proofErr w:type="spellEnd"/>
      <w:r w:rsidRPr="009F2628">
        <w:rPr>
          <w:rFonts w:ascii="Simplified Arabic" w:hAnsi="Simplified Arabic" w:cs="Simplified Arabic"/>
          <w:sz w:val="22"/>
          <w:szCs w:val="22"/>
          <w:rtl/>
        </w:rPr>
        <w:t xml:space="preserve"> الإسرائيلي</w:t>
      </w:r>
      <w:proofErr w:type="spellStart"/>
      <w:r w:rsidRPr="009F2628">
        <w:rPr>
          <w:rFonts w:ascii="Simplified Arabic" w:hAnsi="Simplified Arabic" w:cs="Simplified Arabic"/>
          <w:sz w:val="22"/>
          <w:szCs w:val="22"/>
          <w:rtl/>
        </w:rPr>
        <w:t>)</w:t>
      </w:r>
      <w:proofErr w:type="spellEnd"/>
      <w:r w:rsidR="00240137">
        <w:rPr>
          <w:rFonts w:ascii="Simplified Arabic" w:hAnsi="Simplified Arabic" w:cs="Simplified Arabic"/>
          <w:sz w:val="22"/>
          <w:szCs w:val="22"/>
          <w:rtl/>
        </w:rPr>
        <w:t xml:space="preserve"> على مجموعات السلع والخدمات </w:t>
      </w:r>
      <w:r w:rsidR="004F0526">
        <w:rPr>
          <w:rFonts w:ascii="Simplified Arabic" w:hAnsi="Simplified Arabic" w:cs="Simplified Arabic" w:hint="cs"/>
          <w:sz w:val="22"/>
          <w:szCs w:val="22"/>
          <w:rtl/>
        </w:rPr>
        <w:t xml:space="preserve">في فلسطين </w:t>
      </w:r>
      <w:r w:rsidR="00240137">
        <w:rPr>
          <w:rFonts w:ascii="Simplified Arabic" w:hAnsi="Simplified Arabic" w:cs="Simplified Arabic" w:hint="cs"/>
          <w:sz w:val="22"/>
          <w:szCs w:val="22"/>
          <w:rtl/>
        </w:rPr>
        <w:t xml:space="preserve">حسب </w:t>
      </w:r>
      <w:proofErr w:type="spellStart"/>
      <w:r w:rsidR="00240137">
        <w:rPr>
          <w:rFonts w:ascii="Simplified Arabic" w:hAnsi="Simplified Arabic" w:cs="Simplified Arabic" w:hint="cs"/>
          <w:sz w:val="22"/>
          <w:szCs w:val="22"/>
          <w:rtl/>
        </w:rPr>
        <w:t>المنطقة</w:t>
      </w:r>
      <w:r w:rsidR="009F2628">
        <w:rPr>
          <w:rFonts w:ascii="Simplified Arabic" w:hAnsi="Simplified Arabic" w:cs="Simplified Arabic" w:hint="cs"/>
          <w:sz w:val="22"/>
          <w:szCs w:val="22"/>
          <w:rtl/>
        </w:rPr>
        <w:t>،</w:t>
      </w:r>
      <w:proofErr w:type="spellEnd"/>
      <w:r w:rsidRPr="009F2628">
        <w:rPr>
          <w:rFonts w:ascii="Simplified Arabic" w:hAnsi="Simplified Arabic" w:cs="Simplified Arabic"/>
          <w:sz w:val="22"/>
          <w:szCs w:val="22"/>
          <w:rtl/>
        </w:rPr>
        <w:t xml:space="preserve"> 2017</w:t>
      </w:r>
    </w:p>
    <w:tbl>
      <w:tblPr>
        <w:tblStyle w:val="TableGrid"/>
        <w:bidiVisual/>
        <w:tblW w:w="0" w:type="auto"/>
        <w:jc w:val="center"/>
        <w:tblInd w:w="674" w:type="dxa"/>
        <w:tblLook w:val="04A0"/>
      </w:tblPr>
      <w:tblGrid>
        <w:gridCol w:w="8613"/>
      </w:tblGrid>
      <w:tr w:rsidR="0028519B" w:rsidTr="009237AC">
        <w:trPr>
          <w:trHeight w:val="4739"/>
          <w:jc w:val="center"/>
        </w:trPr>
        <w:tc>
          <w:tcPr>
            <w:tcW w:w="8613" w:type="dxa"/>
            <w:vAlign w:val="center"/>
          </w:tcPr>
          <w:p w:rsidR="0028519B" w:rsidRDefault="0028519B" w:rsidP="009237AC">
            <w:pPr>
              <w:jc w:val="center"/>
              <w:rPr>
                <w:rtl/>
              </w:rPr>
            </w:pPr>
            <w:r>
              <w:rPr>
                <w:noProof/>
                <w:rtl/>
              </w:rPr>
              <w:drawing>
                <wp:inline distT="0" distB="0" distL="0" distR="0">
                  <wp:extent cx="5303520" cy="2884516"/>
                  <wp:effectExtent l="0" t="0" r="0" b="0"/>
                  <wp:docPr id="7" name="Chart 6"/>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tc>
      </w:tr>
    </w:tbl>
    <w:p w:rsidR="00E97A93" w:rsidRPr="00213E6F" w:rsidRDefault="00E97A93" w:rsidP="009237AC">
      <w:pPr>
        <w:numPr>
          <w:ilvl w:val="0"/>
          <w:numId w:val="11"/>
        </w:numPr>
        <w:tabs>
          <w:tab w:val="clear" w:pos="600"/>
        </w:tabs>
        <w:autoSpaceDE/>
        <w:autoSpaceDN/>
        <w:ind w:left="282" w:hanging="142"/>
        <w:jc w:val="lowKashida"/>
        <w:rPr>
          <w:rFonts w:cs="Simplified Arabic"/>
          <w:sz w:val="18"/>
          <w:szCs w:val="18"/>
        </w:rPr>
      </w:pPr>
      <w:r w:rsidRPr="00213E6F">
        <w:rPr>
          <w:rFonts w:cs="Simplified Arabic" w:hint="cs"/>
          <w:sz w:val="18"/>
          <w:szCs w:val="18"/>
          <w:rtl/>
        </w:rPr>
        <w:t>*</w:t>
      </w:r>
      <w:r>
        <w:rPr>
          <w:rFonts w:cs="Simplified Arabic" w:hint="cs"/>
          <w:sz w:val="18"/>
          <w:szCs w:val="18"/>
          <w:rtl/>
        </w:rPr>
        <w:t>سلع أخرى</w:t>
      </w:r>
      <w:r w:rsidRPr="00213E6F">
        <w:rPr>
          <w:rFonts w:cs="Simplified Arabic" w:hint="cs"/>
          <w:sz w:val="18"/>
          <w:szCs w:val="18"/>
          <w:rtl/>
        </w:rPr>
        <w:t xml:space="preserve"> </w:t>
      </w:r>
      <w:proofErr w:type="spellStart"/>
      <w:r w:rsidRPr="00213E6F">
        <w:rPr>
          <w:rFonts w:cs="Simplified Arabic" w:hint="cs"/>
          <w:sz w:val="18"/>
          <w:szCs w:val="18"/>
          <w:rtl/>
        </w:rPr>
        <w:t>تشمل</w:t>
      </w:r>
      <w:r>
        <w:rPr>
          <w:rFonts w:cs="Simplified Arabic" w:hint="cs"/>
          <w:sz w:val="18"/>
          <w:szCs w:val="18"/>
          <w:rtl/>
        </w:rPr>
        <w:t>:</w:t>
      </w:r>
      <w:proofErr w:type="spellEnd"/>
      <w:r w:rsidRPr="00213E6F">
        <w:rPr>
          <w:rFonts w:cs="Simplified Arabic" w:hint="cs"/>
          <w:sz w:val="18"/>
          <w:szCs w:val="18"/>
          <w:rtl/>
        </w:rPr>
        <w:t xml:space="preserve"> </w:t>
      </w:r>
      <w:proofErr w:type="spellStart"/>
      <w:r w:rsidRPr="00213E6F">
        <w:rPr>
          <w:rFonts w:cs="Simplified Arabic" w:hint="cs"/>
          <w:sz w:val="18"/>
          <w:szCs w:val="18"/>
          <w:rtl/>
        </w:rPr>
        <w:t>التحويلات،</w:t>
      </w:r>
      <w:proofErr w:type="spellEnd"/>
      <w:r w:rsidRPr="00213E6F">
        <w:rPr>
          <w:rFonts w:cs="Simplified Arabic" w:hint="cs"/>
          <w:sz w:val="18"/>
          <w:szCs w:val="18"/>
          <w:rtl/>
        </w:rPr>
        <w:t xml:space="preserve"> </w:t>
      </w:r>
      <w:proofErr w:type="spellStart"/>
      <w:r>
        <w:rPr>
          <w:rFonts w:cs="Simplified Arabic" w:hint="cs"/>
          <w:sz w:val="18"/>
          <w:szCs w:val="18"/>
          <w:rtl/>
        </w:rPr>
        <w:t>و</w:t>
      </w:r>
      <w:r w:rsidRPr="00213E6F">
        <w:rPr>
          <w:rFonts w:cs="Simplified Arabic" w:hint="cs"/>
          <w:sz w:val="18"/>
          <w:szCs w:val="18"/>
          <w:rtl/>
        </w:rPr>
        <w:t>الضرائب</w:t>
      </w:r>
      <w:r>
        <w:rPr>
          <w:rFonts w:cs="Simplified Arabic" w:hint="cs"/>
          <w:sz w:val="18"/>
          <w:szCs w:val="18"/>
          <w:rtl/>
        </w:rPr>
        <w:t>,</w:t>
      </w:r>
      <w:proofErr w:type="spellEnd"/>
      <w:r w:rsidRPr="00213E6F">
        <w:rPr>
          <w:rFonts w:cs="Simplified Arabic" w:hint="cs"/>
          <w:sz w:val="18"/>
          <w:szCs w:val="18"/>
          <w:rtl/>
        </w:rPr>
        <w:t xml:space="preserve"> </w:t>
      </w:r>
      <w:r>
        <w:rPr>
          <w:rFonts w:cs="Simplified Arabic" w:hint="cs"/>
          <w:sz w:val="18"/>
          <w:szCs w:val="18"/>
          <w:rtl/>
        </w:rPr>
        <w:t xml:space="preserve">والمشروبات </w:t>
      </w:r>
      <w:proofErr w:type="spellStart"/>
      <w:r>
        <w:rPr>
          <w:rFonts w:cs="Simplified Arabic" w:hint="cs"/>
          <w:sz w:val="18"/>
          <w:szCs w:val="18"/>
          <w:rtl/>
        </w:rPr>
        <w:t>الكحولية،</w:t>
      </w:r>
      <w:proofErr w:type="spellEnd"/>
      <w:r w:rsidRPr="00213E6F">
        <w:rPr>
          <w:rFonts w:cs="Simplified Arabic" w:hint="cs"/>
          <w:sz w:val="18"/>
          <w:szCs w:val="18"/>
          <w:rtl/>
        </w:rPr>
        <w:t xml:space="preserve"> </w:t>
      </w:r>
      <w:r>
        <w:rPr>
          <w:rFonts w:cs="Simplified Arabic" w:hint="cs"/>
          <w:sz w:val="18"/>
          <w:szCs w:val="18"/>
          <w:rtl/>
        </w:rPr>
        <w:t>و</w:t>
      </w:r>
      <w:r w:rsidR="00C7404E">
        <w:rPr>
          <w:rFonts w:cs="Simplified Arabic" w:hint="cs"/>
          <w:sz w:val="18"/>
          <w:szCs w:val="18"/>
          <w:rtl/>
        </w:rPr>
        <w:t xml:space="preserve">سلع وخدمات أخرى غير </w:t>
      </w:r>
      <w:proofErr w:type="spellStart"/>
      <w:r w:rsidR="00C7404E">
        <w:rPr>
          <w:rFonts w:cs="Simplified Arabic" w:hint="cs"/>
          <w:sz w:val="18"/>
          <w:szCs w:val="18"/>
          <w:rtl/>
        </w:rPr>
        <w:t>الطعام</w:t>
      </w:r>
      <w:r>
        <w:rPr>
          <w:rFonts w:cs="Simplified Arabic" w:hint="cs"/>
          <w:sz w:val="18"/>
          <w:szCs w:val="18"/>
          <w:rtl/>
        </w:rPr>
        <w:t>,</w:t>
      </w:r>
      <w:proofErr w:type="spellEnd"/>
      <w:r>
        <w:rPr>
          <w:rFonts w:cs="Simplified Arabic" w:hint="cs"/>
          <w:sz w:val="18"/>
          <w:szCs w:val="18"/>
          <w:rtl/>
        </w:rPr>
        <w:t xml:space="preserve"> و</w:t>
      </w:r>
      <w:r w:rsidRPr="00213E6F">
        <w:rPr>
          <w:rFonts w:cs="Simplified Arabic" w:hint="cs"/>
          <w:sz w:val="18"/>
          <w:szCs w:val="18"/>
          <w:rtl/>
        </w:rPr>
        <w:t xml:space="preserve">الحماية </w:t>
      </w:r>
      <w:proofErr w:type="spellStart"/>
      <w:r w:rsidRPr="00213E6F">
        <w:rPr>
          <w:rFonts w:cs="Simplified Arabic" w:hint="cs"/>
          <w:sz w:val="18"/>
          <w:szCs w:val="18"/>
          <w:rtl/>
        </w:rPr>
        <w:t>الاجتماعية،</w:t>
      </w:r>
      <w:proofErr w:type="spellEnd"/>
      <w:r w:rsidRPr="00213E6F">
        <w:rPr>
          <w:rFonts w:cs="Simplified Arabic" w:hint="cs"/>
          <w:sz w:val="18"/>
          <w:szCs w:val="18"/>
          <w:rtl/>
        </w:rPr>
        <w:t xml:space="preserve"> </w:t>
      </w:r>
      <w:r>
        <w:rPr>
          <w:rFonts w:cs="Simplified Arabic" w:hint="cs"/>
          <w:sz w:val="18"/>
          <w:szCs w:val="18"/>
          <w:rtl/>
        </w:rPr>
        <w:t>و</w:t>
      </w:r>
      <w:r w:rsidRPr="00213E6F">
        <w:rPr>
          <w:rFonts w:cs="Simplified Arabic" w:hint="cs"/>
          <w:sz w:val="18"/>
          <w:szCs w:val="18"/>
          <w:rtl/>
        </w:rPr>
        <w:t>نفقات غير استهلاكية أخرى.</w:t>
      </w:r>
    </w:p>
    <w:p w:rsidR="0028519B" w:rsidRPr="00E97A93" w:rsidRDefault="0028519B" w:rsidP="00740240">
      <w:pPr>
        <w:rPr>
          <w:rtl/>
        </w:rPr>
      </w:pPr>
    </w:p>
    <w:bookmarkEnd w:id="1"/>
    <w:p w:rsidR="00402ECE" w:rsidRPr="00C93EEC" w:rsidRDefault="00402ECE" w:rsidP="00740240">
      <w:pPr>
        <w:rPr>
          <w:rtl/>
        </w:rPr>
      </w:pPr>
    </w:p>
    <w:p w:rsidR="00C85A5D" w:rsidRDefault="00C85A5D" w:rsidP="00740240">
      <w:pPr>
        <w:jc w:val="center"/>
        <w:rPr>
          <w:rFonts w:cs="Simplified Arabic"/>
          <w:b/>
          <w:bCs/>
          <w:sz w:val="22"/>
          <w:szCs w:val="22"/>
          <w:rtl/>
        </w:rPr>
      </w:pPr>
      <w:r w:rsidRPr="00835B3E">
        <w:rPr>
          <w:rFonts w:cs="Simplified Arabic" w:hint="cs"/>
          <w:b/>
          <w:bCs/>
          <w:sz w:val="22"/>
          <w:szCs w:val="22"/>
          <w:rtl/>
        </w:rPr>
        <w:t>متوسط إنفاق الفرد الشهري الكلي (</w:t>
      </w:r>
      <w:proofErr w:type="spellStart"/>
      <w:r w:rsidRPr="00835B3E">
        <w:rPr>
          <w:rFonts w:cs="Simplified Arabic" w:hint="cs"/>
          <w:b/>
          <w:bCs/>
          <w:sz w:val="22"/>
          <w:szCs w:val="22"/>
          <w:rtl/>
        </w:rPr>
        <w:t>بالشي</w:t>
      </w:r>
      <w:r w:rsidR="006E6830">
        <w:rPr>
          <w:rFonts w:cs="Simplified Arabic" w:hint="cs"/>
          <w:b/>
          <w:bCs/>
          <w:sz w:val="22"/>
          <w:szCs w:val="22"/>
          <w:rtl/>
        </w:rPr>
        <w:t>ق</w:t>
      </w:r>
      <w:r w:rsidRPr="00835B3E">
        <w:rPr>
          <w:rFonts w:cs="Simplified Arabic" w:hint="cs"/>
          <w:b/>
          <w:bCs/>
          <w:sz w:val="22"/>
          <w:szCs w:val="22"/>
          <w:rtl/>
        </w:rPr>
        <w:t>ل</w:t>
      </w:r>
      <w:proofErr w:type="spellEnd"/>
      <w:r w:rsidRPr="00835B3E">
        <w:rPr>
          <w:rFonts w:cs="Simplified Arabic" w:hint="cs"/>
          <w:b/>
          <w:bCs/>
          <w:sz w:val="22"/>
          <w:szCs w:val="22"/>
          <w:rtl/>
        </w:rPr>
        <w:t xml:space="preserve"> </w:t>
      </w:r>
      <w:r w:rsidRPr="008B7DED">
        <w:rPr>
          <w:rFonts w:cs="Simplified Arabic" w:hint="cs"/>
          <w:b/>
          <w:bCs/>
          <w:sz w:val="22"/>
          <w:szCs w:val="22"/>
          <w:rtl/>
        </w:rPr>
        <w:t>الإسرائيلي</w:t>
      </w:r>
      <w:proofErr w:type="spellStart"/>
      <w:r w:rsidRPr="008B7DED">
        <w:rPr>
          <w:rFonts w:cs="Simplified Arabic" w:hint="cs"/>
          <w:b/>
          <w:bCs/>
          <w:sz w:val="22"/>
          <w:szCs w:val="22"/>
          <w:rtl/>
        </w:rPr>
        <w:t>)</w:t>
      </w:r>
      <w:proofErr w:type="spellEnd"/>
      <w:r w:rsidRPr="008B7DED">
        <w:rPr>
          <w:rFonts w:cs="Simplified Arabic" w:hint="cs"/>
          <w:b/>
          <w:bCs/>
          <w:sz w:val="22"/>
          <w:szCs w:val="22"/>
          <w:rtl/>
        </w:rPr>
        <w:t xml:space="preserve"> في فلسطين حسب </w:t>
      </w:r>
      <w:proofErr w:type="spellStart"/>
      <w:r w:rsidRPr="008B7DED">
        <w:rPr>
          <w:rFonts w:cs="Simplified Arabic" w:hint="cs"/>
          <w:b/>
          <w:bCs/>
          <w:sz w:val="22"/>
          <w:szCs w:val="22"/>
          <w:rtl/>
        </w:rPr>
        <w:t>المنطقة</w:t>
      </w:r>
      <w:r w:rsidR="006E6830">
        <w:rPr>
          <w:rFonts w:cs="Simplified Arabic" w:hint="cs"/>
          <w:b/>
          <w:bCs/>
          <w:sz w:val="22"/>
          <w:szCs w:val="22"/>
          <w:rtl/>
        </w:rPr>
        <w:t>،</w:t>
      </w:r>
      <w:proofErr w:type="spellEnd"/>
      <w:r w:rsidRPr="008B7DED">
        <w:rPr>
          <w:rFonts w:hint="cs"/>
          <w:rtl/>
        </w:rPr>
        <w:t xml:space="preserve"> </w:t>
      </w:r>
      <w:proofErr w:type="spellStart"/>
      <w:r w:rsidRPr="008B7DED">
        <w:rPr>
          <w:rFonts w:cs="Simplified Arabic" w:hint="cs"/>
          <w:b/>
          <w:bCs/>
          <w:sz w:val="22"/>
          <w:szCs w:val="22"/>
          <w:rtl/>
        </w:rPr>
        <w:t>2011,</w:t>
      </w:r>
      <w:proofErr w:type="spellEnd"/>
      <w:r w:rsidRPr="008B7DED">
        <w:rPr>
          <w:rFonts w:cs="Simplified Arabic" w:hint="cs"/>
          <w:b/>
          <w:bCs/>
          <w:sz w:val="22"/>
          <w:szCs w:val="22"/>
          <w:rtl/>
        </w:rPr>
        <w:t xml:space="preserve"> 2017</w:t>
      </w:r>
    </w:p>
    <w:tbl>
      <w:tblPr>
        <w:tblStyle w:val="TableGrid"/>
        <w:bidiVisual/>
        <w:tblW w:w="0" w:type="auto"/>
        <w:jc w:val="center"/>
        <w:tblInd w:w="266" w:type="dxa"/>
        <w:tblLook w:val="04A0"/>
      </w:tblPr>
      <w:tblGrid>
        <w:gridCol w:w="8542"/>
      </w:tblGrid>
      <w:tr w:rsidR="0028519B" w:rsidTr="009237AC">
        <w:trPr>
          <w:trHeight w:val="4226"/>
          <w:jc w:val="center"/>
        </w:trPr>
        <w:tc>
          <w:tcPr>
            <w:tcW w:w="8467" w:type="dxa"/>
            <w:vAlign w:val="center"/>
          </w:tcPr>
          <w:p w:rsidR="0028519B" w:rsidRDefault="0028519B" w:rsidP="009237AC">
            <w:pPr>
              <w:jc w:val="center"/>
              <w:rPr>
                <w:rFonts w:cs="Simplified Arabic"/>
                <w:b/>
                <w:bCs/>
                <w:rtl/>
              </w:rPr>
            </w:pPr>
            <w:r>
              <w:rPr>
                <w:rFonts w:cs="Simplified Arabic"/>
                <w:b/>
                <w:bCs/>
                <w:noProof/>
                <w:rtl/>
              </w:rPr>
              <w:drawing>
                <wp:inline distT="0" distB="0" distL="0" distR="0">
                  <wp:extent cx="5286894" cy="2668385"/>
                  <wp:effectExtent l="0" t="0" r="0" b="0"/>
                  <wp:docPr id="8"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tc>
      </w:tr>
    </w:tbl>
    <w:p w:rsidR="0028519B" w:rsidRPr="008B7DED" w:rsidRDefault="0028519B" w:rsidP="00740240">
      <w:pPr>
        <w:jc w:val="center"/>
        <w:rPr>
          <w:rFonts w:cs="Simplified Arabic"/>
          <w:b/>
          <w:bCs/>
          <w:sz w:val="22"/>
          <w:szCs w:val="22"/>
          <w:rtl/>
        </w:rPr>
      </w:pPr>
    </w:p>
    <w:p w:rsidR="00C85A5D" w:rsidRDefault="00362FB3" w:rsidP="00740240">
      <w:pPr>
        <w:tabs>
          <w:tab w:val="num" w:pos="624"/>
        </w:tabs>
        <w:ind w:right="140"/>
        <w:rPr>
          <w:rFonts w:cs="Simplified Arabic"/>
          <w:b/>
          <w:bCs/>
          <w:sz w:val="24"/>
          <w:szCs w:val="24"/>
          <w:rtl/>
        </w:rPr>
      </w:pPr>
      <w:r>
        <w:rPr>
          <w:rFonts w:cs="Simplified Arabic" w:hint="cs"/>
          <w:b/>
          <w:bCs/>
          <w:sz w:val="24"/>
          <w:szCs w:val="24"/>
          <w:rtl/>
        </w:rPr>
        <w:t xml:space="preserve">2.1.2 </w:t>
      </w:r>
      <w:r w:rsidR="00C85A5D" w:rsidRPr="004A5A6C">
        <w:rPr>
          <w:rFonts w:cs="Simplified Arabic" w:hint="cs"/>
          <w:b/>
          <w:bCs/>
          <w:sz w:val="24"/>
          <w:szCs w:val="24"/>
          <w:rtl/>
        </w:rPr>
        <w:t>متوسط استهلاك الفرد الشهري</w:t>
      </w:r>
      <w:r w:rsidR="00C85A5D" w:rsidRPr="004A5A6C">
        <w:rPr>
          <w:rFonts w:cs="Simplified Arabic"/>
          <w:b/>
          <w:bCs/>
          <w:sz w:val="24"/>
          <w:szCs w:val="24"/>
        </w:rPr>
        <w:t xml:space="preserve"> </w:t>
      </w:r>
    </w:p>
    <w:p w:rsidR="00C85A5D" w:rsidRPr="00385926" w:rsidRDefault="00C85A5D" w:rsidP="00740240">
      <w:pPr>
        <w:tabs>
          <w:tab w:val="num" w:pos="624"/>
        </w:tabs>
        <w:ind w:right="140"/>
        <w:rPr>
          <w:rFonts w:cs="Simplified Arabic"/>
          <w:b/>
          <w:bCs/>
          <w:sz w:val="16"/>
          <w:szCs w:val="16"/>
          <w:rtl/>
        </w:rPr>
      </w:pPr>
    </w:p>
    <w:tbl>
      <w:tblPr>
        <w:tblStyle w:val="TableGrid"/>
        <w:bidiVisual/>
        <w:tblW w:w="4226" w:type="pct"/>
        <w:jc w:val="center"/>
        <w:tblInd w:w="124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7849"/>
      </w:tblGrid>
      <w:tr w:rsidR="00C85A5D" w:rsidTr="004941A1">
        <w:trPr>
          <w:jc w:val="center"/>
        </w:trPr>
        <w:tc>
          <w:tcPr>
            <w:tcW w:w="5000" w:type="pct"/>
          </w:tcPr>
          <w:p w:rsidR="00C85A5D" w:rsidRPr="0045337B" w:rsidRDefault="00C85A5D" w:rsidP="00740240">
            <w:pPr>
              <w:tabs>
                <w:tab w:val="num" w:pos="624"/>
              </w:tabs>
              <w:ind w:right="140"/>
              <w:jc w:val="center"/>
              <w:rPr>
                <w:rFonts w:cs="Simplified Arabic"/>
                <w:b/>
                <w:bCs/>
                <w:sz w:val="24"/>
                <w:szCs w:val="24"/>
                <w:rtl/>
              </w:rPr>
            </w:pPr>
            <w:r w:rsidRPr="0045337B">
              <w:rPr>
                <w:rFonts w:cs="Simplified Arabic" w:hint="cs"/>
                <w:b/>
                <w:bCs/>
                <w:sz w:val="24"/>
                <w:szCs w:val="24"/>
                <w:rtl/>
              </w:rPr>
              <w:t>حوالي 172 ديناراً أردنياً متوسط استهلاك الفرد الشهري</w:t>
            </w:r>
          </w:p>
        </w:tc>
      </w:tr>
    </w:tbl>
    <w:p w:rsidR="00C85A5D" w:rsidRPr="00C25700" w:rsidRDefault="00C85A5D" w:rsidP="00740240">
      <w:pPr>
        <w:tabs>
          <w:tab w:val="num" w:pos="624"/>
        </w:tabs>
        <w:ind w:right="140"/>
        <w:rPr>
          <w:rFonts w:cs="Simplified Arabic"/>
          <w:b/>
          <w:bCs/>
          <w:sz w:val="16"/>
          <w:szCs w:val="16"/>
          <w:rtl/>
        </w:rPr>
      </w:pPr>
    </w:p>
    <w:p w:rsidR="00C85A5D" w:rsidRPr="0045337B" w:rsidRDefault="00C85A5D" w:rsidP="00740240">
      <w:pPr>
        <w:jc w:val="both"/>
        <w:rPr>
          <w:rFonts w:cs="Simplified Arabic"/>
          <w:sz w:val="24"/>
          <w:szCs w:val="24"/>
          <w:rtl/>
        </w:rPr>
      </w:pPr>
      <w:r w:rsidRPr="0045337B">
        <w:rPr>
          <w:rFonts w:cs="Simplified Arabic" w:hint="cs"/>
          <w:sz w:val="24"/>
          <w:szCs w:val="24"/>
          <w:rtl/>
        </w:rPr>
        <w:t>استنادا</w:t>
      </w:r>
      <w:r w:rsidR="001214E7">
        <w:rPr>
          <w:rFonts w:cs="Simplified Arabic" w:hint="cs"/>
          <w:sz w:val="24"/>
          <w:szCs w:val="24"/>
          <w:rtl/>
        </w:rPr>
        <w:t xml:space="preserve"> الى نتائج </w:t>
      </w:r>
      <w:proofErr w:type="spellStart"/>
      <w:r w:rsidR="001214E7">
        <w:rPr>
          <w:rFonts w:cs="Simplified Arabic" w:hint="cs"/>
          <w:sz w:val="24"/>
          <w:szCs w:val="24"/>
          <w:rtl/>
        </w:rPr>
        <w:t>المسح،</w:t>
      </w:r>
      <w:proofErr w:type="spellEnd"/>
      <w:r w:rsidR="001214E7">
        <w:rPr>
          <w:rFonts w:cs="Simplified Arabic" w:hint="cs"/>
          <w:sz w:val="24"/>
          <w:szCs w:val="24"/>
          <w:rtl/>
        </w:rPr>
        <w:t xml:space="preserve"> بلغ متوسط</w:t>
      </w:r>
      <w:r w:rsidRPr="0045337B">
        <w:rPr>
          <w:rFonts w:cs="Simplified Arabic" w:hint="cs"/>
          <w:sz w:val="24"/>
          <w:szCs w:val="24"/>
          <w:rtl/>
        </w:rPr>
        <w:t xml:space="preserve"> استهلاك الفرد الشهري من السلع والخدمات التي تستخدم لأغراض المعيشة في فلسطين 171.7</w:t>
      </w:r>
      <w:r w:rsidRPr="0045337B">
        <w:rPr>
          <w:rFonts w:cs="Simplified Arabic"/>
          <w:sz w:val="24"/>
          <w:szCs w:val="24"/>
          <w:rtl/>
        </w:rPr>
        <w:t xml:space="preserve"> ديناراً</w:t>
      </w:r>
      <w:r w:rsidRPr="0045337B">
        <w:rPr>
          <w:rFonts w:cs="Simplified Arabic" w:hint="cs"/>
          <w:sz w:val="24"/>
          <w:szCs w:val="24"/>
          <w:rtl/>
        </w:rPr>
        <w:t xml:space="preserve"> </w:t>
      </w:r>
      <w:proofErr w:type="spellStart"/>
      <w:r w:rsidRPr="0045337B">
        <w:rPr>
          <w:rFonts w:cs="Simplified Arabic" w:hint="cs"/>
          <w:sz w:val="24"/>
          <w:szCs w:val="24"/>
          <w:rtl/>
        </w:rPr>
        <w:t>أردني</w:t>
      </w:r>
      <w:r w:rsidRPr="0045337B">
        <w:rPr>
          <w:rFonts w:cs="Simplified Arabic"/>
          <w:sz w:val="24"/>
          <w:szCs w:val="24"/>
          <w:rtl/>
        </w:rPr>
        <w:t>اً</w:t>
      </w:r>
      <w:r w:rsidRPr="0045337B">
        <w:rPr>
          <w:rFonts w:cs="Simplified Arabic" w:hint="cs"/>
          <w:sz w:val="24"/>
          <w:szCs w:val="24"/>
          <w:rtl/>
        </w:rPr>
        <w:t>؛</w:t>
      </w:r>
      <w:proofErr w:type="spellEnd"/>
      <w:r w:rsidRPr="0045337B">
        <w:rPr>
          <w:rFonts w:cs="Simplified Arabic" w:hint="cs"/>
          <w:sz w:val="24"/>
          <w:szCs w:val="24"/>
          <w:rtl/>
        </w:rPr>
        <w:t xml:space="preserve"> 221.2 </w:t>
      </w:r>
      <w:r w:rsidRPr="0045337B">
        <w:rPr>
          <w:rFonts w:cs="Simplified Arabic"/>
          <w:sz w:val="24"/>
          <w:szCs w:val="24"/>
          <w:rtl/>
        </w:rPr>
        <w:t>ديناراً</w:t>
      </w:r>
      <w:r w:rsidRPr="0045337B">
        <w:rPr>
          <w:rFonts w:cs="Simplified Arabic" w:hint="cs"/>
          <w:sz w:val="24"/>
          <w:szCs w:val="24"/>
          <w:rtl/>
        </w:rPr>
        <w:t xml:space="preserve"> أردني</w:t>
      </w:r>
      <w:r w:rsidRPr="0045337B">
        <w:rPr>
          <w:rFonts w:cs="Simplified Arabic"/>
          <w:sz w:val="24"/>
          <w:szCs w:val="24"/>
          <w:rtl/>
        </w:rPr>
        <w:t>اً</w:t>
      </w:r>
      <w:r w:rsidRPr="0045337B">
        <w:rPr>
          <w:rFonts w:cs="Simplified Arabic" w:hint="cs"/>
          <w:sz w:val="24"/>
          <w:szCs w:val="24"/>
          <w:rtl/>
        </w:rPr>
        <w:t xml:space="preserve"> في الضفة الغربية مقابل 95.0 </w:t>
      </w:r>
      <w:r w:rsidRPr="0045337B">
        <w:rPr>
          <w:rFonts w:cs="Simplified Arabic"/>
          <w:sz w:val="24"/>
          <w:szCs w:val="24"/>
          <w:rtl/>
        </w:rPr>
        <w:t>ديناراً</w:t>
      </w:r>
      <w:r w:rsidRPr="0045337B">
        <w:rPr>
          <w:rFonts w:cs="Simplified Arabic" w:hint="cs"/>
          <w:sz w:val="24"/>
          <w:szCs w:val="24"/>
          <w:rtl/>
        </w:rPr>
        <w:t xml:space="preserve"> أردني</w:t>
      </w:r>
      <w:r w:rsidRPr="0045337B">
        <w:rPr>
          <w:rFonts w:cs="Simplified Arabic"/>
          <w:sz w:val="24"/>
          <w:szCs w:val="24"/>
          <w:rtl/>
        </w:rPr>
        <w:t>اً</w:t>
      </w:r>
      <w:r w:rsidRPr="0045337B">
        <w:rPr>
          <w:rFonts w:cs="Simplified Arabic" w:hint="cs"/>
          <w:sz w:val="24"/>
          <w:szCs w:val="24"/>
          <w:rtl/>
        </w:rPr>
        <w:t xml:space="preserve"> في قطاع غزة.  وقد بلغ متوسط استهلاك الفرد من الطعام 52.7 ديناراً </w:t>
      </w:r>
      <w:proofErr w:type="spellStart"/>
      <w:r w:rsidRPr="0045337B">
        <w:rPr>
          <w:rFonts w:cs="Simplified Arabic" w:hint="cs"/>
          <w:sz w:val="24"/>
          <w:szCs w:val="24"/>
          <w:rtl/>
        </w:rPr>
        <w:t>أردنياً؛</w:t>
      </w:r>
      <w:proofErr w:type="spellEnd"/>
      <w:r w:rsidRPr="0045337B">
        <w:rPr>
          <w:rFonts w:cs="Simplified Arabic" w:hint="cs"/>
          <w:sz w:val="24"/>
          <w:szCs w:val="24"/>
          <w:rtl/>
        </w:rPr>
        <w:t xml:space="preserve"> 65.4 ديناراً أردنياً في الضفة الغربية مقابل 33.0 ديناراً أردنيا في </w:t>
      </w:r>
      <w:r w:rsidRPr="0045337B">
        <w:rPr>
          <w:rFonts w:cs="Simplified Arabic" w:hint="cs"/>
          <w:sz w:val="24"/>
          <w:szCs w:val="24"/>
          <w:rtl/>
        </w:rPr>
        <w:lastRenderedPageBreak/>
        <w:t xml:space="preserve">قطاع </w:t>
      </w:r>
      <w:proofErr w:type="spellStart"/>
      <w:r w:rsidRPr="0045337B">
        <w:rPr>
          <w:rFonts w:cs="Simplified Arabic" w:hint="cs"/>
          <w:sz w:val="24"/>
          <w:szCs w:val="24"/>
          <w:rtl/>
        </w:rPr>
        <w:t>غزة،</w:t>
      </w:r>
      <w:proofErr w:type="spellEnd"/>
      <w:r w:rsidRPr="0045337B">
        <w:rPr>
          <w:rFonts w:cs="Simplified Arabic" w:hint="cs"/>
          <w:sz w:val="24"/>
          <w:szCs w:val="24"/>
          <w:rtl/>
        </w:rPr>
        <w:t xml:space="preserve"> ومن غير الطعام بلغ متوسط استهلاك الفرد 119.0 ديناراً </w:t>
      </w:r>
      <w:proofErr w:type="spellStart"/>
      <w:r w:rsidRPr="0045337B">
        <w:rPr>
          <w:rFonts w:cs="Simplified Arabic" w:hint="cs"/>
          <w:sz w:val="24"/>
          <w:szCs w:val="24"/>
          <w:rtl/>
        </w:rPr>
        <w:t>أردنياً؛</w:t>
      </w:r>
      <w:proofErr w:type="spellEnd"/>
      <w:r w:rsidRPr="0045337B">
        <w:rPr>
          <w:rFonts w:cs="Simplified Arabic" w:hint="cs"/>
          <w:sz w:val="24"/>
          <w:szCs w:val="24"/>
          <w:rtl/>
        </w:rPr>
        <w:t xml:space="preserve"> 155.9 ديناراً أردنياً في الضفة الغربية مقابل 61.9 ديناراً أردنياً في قطاع غزة.</w:t>
      </w:r>
    </w:p>
    <w:p w:rsidR="00C85A5D" w:rsidRPr="00385926" w:rsidRDefault="00C85A5D" w:rsidP="00740240">
      <w:pPr>
        <w:jc w:val="both"/>
        <w:rPr>
          <w:rFonts w:cs="Simplified Arabic"/>
          <w:sz w:val="16"/>
          <w:szCs w:val="16"/>
          <w:rtl/>
        </w:rPr>
      </w:pPr>
    </w:p>
    <w:tbl>
      <w:tblPr>
        <w:tblStyle w:val="TableGrid"/>
        <w:bidiVisual/>
        <w:tblW w:w="4059" w:type="pct"/>
        <w:jc w:val="center"/>
        <w:tblInd w:w="336"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7539"/>
      </w:tblGrid>
      <w:tr w:rsidR="00C85A5D" w:rsidTr="004941A1">
        <w:trPr>
          <w:jc w:val="center"/>
        </w:trPr>
        <w:tc>
          <w:tcPr>
            <w:tcW w:w="5000" w:type="pct"/>
          </w:tcPr>
          <w:p w:rsidR="00C85A5D" w:rsidRPr="00A12DCA" w:rsidRDefault="00C85A5D" w:rsidP="00740240">
            <w:pPr>
              <w:jc w:val="center"/>
              <w:rPr>
                <w:rFonts w:cs="Simplified Arabic"/>
                <w:b/>
                <w:bCs/>
                <w:sz w:val="24"/>
                <w:szCs w:val="24"/>
                <w:rtl/>
              </w:rPr>
            </w:pPr>
            <w:r>
              <w:rPr>
                <w:rFonts w:cs="Simplified Arabic" w:hint="cs"/>
                <w:b/>
                <w:bCs/>
                <w:sz w:val="24"/>
                <w:szCs w:val="24"/>
                <w:rtl/>
              </w:rPr>
              <w:t xml:space="preserve">حوالي </w:t>
            </w:r>
            <w:proofErr w:type="spellStart"/>
            <w:r w:rsidRPr="00AD71C5">
              <w:rPr>
                <w:rFonts w:cs="Simplified Arabic" w:hint="cs"/>
                <w:b/>
                <w:bCs/>
                <w:sz w:val="24"/>
                <w:szCs w:val="24"/>
                <w:rtl/>
              </w:rPr>
              <w:t>31%</w:t>
            </w:r>
            <w:proofErr w:type="spellEnd"/>
            <w:r w:rsidRPr="00A12DCA">
              <w:rPr>
                <w:rFonts w:cs="Simplified Arabic" w:hint="cs"/>
                <w:b/>
                <w:bCs/>
                <w:sz w:val="24"/>
                <w:szCs w:val="24"/>
                <w:rtl/>
              </w:rPr>
              <w:t xml:space="preserve"> حصة الطعام من الاستهلاك الكلي</w:t>
            </w:r>
          </w:p>
        </w:tc>
      </w:tr>
    </w:tbl>
    <w:p w:rsidR="00C85A5D" w:rsidRDefault="00C85A5D" w:rsidP="00740240">
      <w:pPr>
        <w:pStyle w:val="BodyText"/>
        <w:tabs>
          <w:tab w:val="num" w:pos="360"/>
        </w:tabs>
        <w:rPr>
          <w:sz w:val="16"/>
          <w:szCs w:val="16"/>
          <w:rtl/>
        </w:rPr>
      </w:pPr>
    </w:p>
    <w:p w:rsidR="00BE1859" w:rsidRDefault="00C85A5D" w:rsidP="00851DF0">
      <w:pPr>
        <w:pStyle w:val="BodyText"/>
        <w:tabs>
          <w:tab w:val="num" w:pos="360"/>
        </w:tabs>
        <w:rPr>
          <w:rtl/>
        </w:rPr>
      </w:pPr>
      <w:r w:rsidRPr="00FA37A2">
        <w:rPr>
          <w:rFonts w:hint="cs"/>
          <w:rtl/>
        </w:rPr>
        <w:t>شكل استهلاك الفرد الشهري من الطعا</w:t>
      </w:r>
      <w:r w:rsidRPr="00AD71C5">
        <w:rPr>
          <w:rFonts w:hint="cs"/>
          <w:rtl/>
        </w:rPr>
        <w:t xml:space="preserve">م </w:t>
      </w:r>
      <w:proofErr w:type="spellStart"/>
      <w:r w:rsidRPr="00AD71C5">
        <w:rPr>
          <w:rFonts w:hint="cs"/>
          <w:rtl/>
        </w:rPr>
        <w:t>30.7%</w:t>
      </w:r>
      <w:proofErr w:type="spellEnd"/>
      <w:r w:rsidRPr="00AD71C5">
        <w:rPr>
          <w:rFonts w:hint="cs"/>
          <w:rtl/>
        </w:rPr>
        <w:t xml:space="preserve"> من الاستهلاك الكلي للفرد في </w:t>
      </w:r>
      <w:proofErr w:type="spellStart"/>
      <w:r w:rsidRPr="00AD71C5">
        <w:rPr>
          <w:rFonts w:hint="cs"/>
          <w:rtl/>
        </w:rPr>
        <w:t>فلسطين؛</w:t>
      </w:r>
      <w:proofErr w:type="spellEnd"/>
      <w:r w:rsidRPr="00AD71C5">
        <w:rPr>
          <w:rFonts w:hint="cs"/>
          <w:rtl/>
        </w:rPr>
        <w:t xml:space="preserve"> </w:t>
      </w:r>
      <w:proofErr w:type="spellStart"/>
      <w:r w:rsidR="00851DF0" w:rsidRPr="00AD71C5">
        <w:rPr>
          <w:rFonts w:hint="cs"/>
          <w:rtl/>
        </w:rPr>
        <w:t>29.5%</w:t>
      </w:r>
      <w:proofErr w:type="spellEnd"/>
      <w:r w:rsidR="00851DF0" w:rsidRPr="00AD71C5">
        <w:rPr>
          <w:rFonts w:hint="cs"/>
          <w:rtl/>
        </w:rPr>
        <w:t xml:space="preserve"> في الضفة الغربية </w:t>
      </w:r>
      <w:proofErr w:type="spellStart"/>
      <w:r w:rsidR="00851DF0">
        <w:rPr>
          <w:rFonts w:hint="cs"/>
          <w:rtl/>
        </w:rPr>
        <w:t>و34.8%</w:t>
      </w:r>
      <w:proofErr w:type="spellEnd"/>
      <w:r w:rsidR="00851DF0">
        <w:rPr>
          <w:rFonts w:hint="cs"/>
          <w:rtl/>
        </w:rPr>
        <w:t xml:space="preserve"> في قطاع غزة</w:t>
      </w:r>
      <w:r w:rsidRPr="00AD71C5">
        <w:rPr>
          <w:rFonts w:hint="cs"/>
          <w:rtl/>
        </w:rPr>
        <w:t xml:space="preserve">.  وحصة الطعام من الاستهلاك تعكس المستوى المعيشي حسب نظرية </w:t>
      </w:r>
      <w:proofErr w:type="spellStart"/>
      <w:r w:rsidRPr="00AD71C5">
        <w:rPr>
          <w:rFonts w:hint="cs"/>
          <w:rtl/>
        </w:rPr>
        <w:t>انجلز،</w:t>
      </w:r>
      <w:proofErr w:type="spellEnd"/>
      <w:r w:rsidRPr="00AD71C5">
        <w:rPr>
          <w:rFonts w:hint="cs"/>
          <w:rtl/>
        </w:rPr>
        <w:t xml:space="preserve"> فكلما زادت حصة الطعام كلما قل المستوى المعيشي ومستوى الرفاهية </w:t>
      </w:r>
      <w:proofErr w:type="spellStart"/>
      <w:r w:rsidRPr="00AD71C5">
        <w:rPr>
          <w:rFonts w:hint="cs"/>
          <w:rtl/>
        </w:rPr>
        <w:t>للفرد،</w:t>
      </w:r>
      <w:proofErr w:type="spellEnd"/>
      <w:r w:rsidRPr="00AD71C5">
        <w:rPr>
          <w:rFonts w:hint="cs"/>
          <w:rtl/>
        </w:rPr>
        <w:t xml:space="preserve"> مما يعني أن موارده تتركز على </w:t>
      </w:r>
      <w:proofErr w:type="spellStart"/>
      <w:r w:rsidRPr="00AD71C5">
        <w:rPr>
          <w:rFonts w:hint="cs"/>
          <w:rtl/>
        </w:rPr>
        <w:t>المأكل،</w:t>
      </w:r>
      <w:proofErr w:type="spellEnd"/>
      <w:r w:rsidRPr="00AD71C5">
        <w:rPr>
          <w:rFonts w:hint="cs"/>
          <w:rtl/>
        </w:rPr>
        <w:t xml:space="preserve"> وبناء على النتائج كانت حصة الطعام ف</w:t>
      </w:r>
      <w:r w:rsidR="003A13B1">
        <w:rPr>
          <w:rFonts w:hint="cs"/>
          <w:rtl/>
        </w:rPr>
        <w:t xml:space="preserve">ي الضفة الغربية أقل من قطاع </w:t>
      </w:r>
      <w:proofErr w:type="spellStart"/>
      <w:r w:rsidR="003A13B1">
        <w:rPr>
          <w:rFonts w:hint="cs"/>
          <w:rtl/>
        </w:rPr>
        <w:t>غزة,</w:t>
      </w:r>
      <w:proofErr w:type="spellEnd"/>
      <w:r w:rsidR="003A13B1">
        <w:rPr>
          <w:rFonts w:hint="cs"/>
          <w:rtl/>
        </w:rPr>
        <w:t xml:space="preserve"> واعتماداً على هذه النظرية حول هذا المؤشر نجد أن هنالك تفاوتاً في المستوى المعيشي بين الضفة الغربية وقطاع غزة.  </w:t>
      </w:r>
    </w:p>
    <w:p w:rsidR="00BA3BA9" w:rsidRDefault="00BA3BA9" w:rsidP="00740240">
      <w:pPr>
        <w:pStyle w:val="BodyText"/>
        <w:tabs>
          <w:tab w:val="num" w:pos="360"/>
        </w:tabs>
        <w:rPr>
          <w:rtl/>
        </w:rPr>
      </w:pPr>
    </w:p>
    <w:p w:rsidR="002975B9" w:rsidRPr="00017F81" w:rsidRDefault="008C1360" w:rsidP="00740240">
      <w:pPr>
        <w:tabs>
          <w:tab w:val="left" w:pos="8504"/>
        </w:tabs>
        <w:jc w:val="lowKashida"/>
        <w:rPr>
          <w:rFonts w:cs="Simplified Arabic"/>
          <w:b/>
          <w:bCs/>
          <w:sz w:val="24"/>
          <w:szCs w:val="24"/>
          <w:rtl/>
        </w:rPr>
      </w:pPr>
      <w:r>
        <w:rPr>
          <w:rFonts w:cs="Simplified Arabic" w:hint="cs"/>
          <w:b/>
          <w:bCs/>
          <w:sz w:val="24"/>
          <w:szCs w:val="24"/>
          <w:rtl/>
        </w:rPr>
        <w:t xml:space="preserve">3.1.2 </w:t>
      </w:r>
      <w:r w:rsidR="002975B9" w:rsidRPr="00017F81">
        <w:rPr>
          <w:rFonts w:cs="Simplified Arabic" w:hint="cs"/>
          <w:b/>
          <w:bCs/>
          <w:sz w:val="24"/>
          <w:szCs w:val="24"/>
          <w:rtl/>
        </w:rPr>
        <w:t>متوسط كميات استهلاك الفرد من السلع الغذائية</w:t>
      </w:r>
    </w:p>
    <w:p w:rsidR="002975B9" w:rsidRPr="00E107C5" w:rsidRDefault="002975B9" w:rsidP="00740240">
      <w:pPr>
        <w:pStyle w:val="BodyText"/>
        <w:rPr>
          <w:rtl/>
        </w:rPr>
      </w:pPr>
      <w:r w:rsidRPr="00017F81">
        <w:rPr>
          <w:rFonts w:hint="cs"/>
          <w:rtl/>
        </w:rPr>
        <w:t xml:space="preserve">يستعرض هذا الجزء النتائج الرئيسية </w:t>
      </w:r>
      <w:r w:rsidR="009136E7">
        <w:rPr>
          <w:rFonts w:hint="cs"/>
          <w:rtl/>
        </w:rPr>
        <w:t>حول</w:t>
      </w:r>
      <w:r w:rsidRPr="00017F81">
        <w:rPr>
          <w:rFonts w:hint="cs"/>
          <w:rtl/>
        </w:rPr>
        <w:t xml:space="preserve"> متوسط كميات استهلاك الفرد الشهري من السلع الغذائية على </w:t>
      </w:r>
      <w:r w:rsidRPr="00BA3BA9">
        <w:rPr>
          <w:rFonts w:hint="cs"/>
          <w:color w:val="000000" w:themeColor="text1"/>
          <w:rtl/>
        </w:rPr>
        <w:t>مستوى دولة</w:t>
      </w:r>
      <w:r>
        <w:rPr>
          <w:rFonts w:hint="cs"/>
          <w:rtl/>
        </w:rPr>
        <w:t xml:space="preserve"> </w:t>
      </w:r>
      <w:r w:rsidRPr="00E107C5">
        <w:rPr>
          <w:rFonts w:hint="cs"/>
          <w:rtl/>
        </w:rPr>
        <w:t>فلسطين والضفة الغربية وقطاع غزة.</w:t>
      </w:r>
    </w:p>
    <w:p w:rsidR="002975B9" w:rsidRPr="00824B4A" w:rsidRDefault="002975B9" w:rsidP="00740240">
      <w:pPr>
        <w:pStyle w:val="BodyText"/>
        <w:rPr>
          <w:rFonts w:asciiTheme="majorBidi" w:hAnsiTheme="majorBidi" w:cstheme="majorBidi"/>
          <w:color w:val="FF0000"/>
          <w:sz w:val="20"/>
          <w:szCs w:val="20"/>
          <w:rtl/>
        </w:rPr>
      </w:pPr>
    </w:p>
    <w:tbl>
      <w:tblPr>
        <w:tblStyle w:val="TableGrid"/>
        <w:bidiVisual/>
        <w:tblW w:w="3785" w:type="pct"/>
        <w:jc w:val="center"/>
        <w:tblInd w:w="1406"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7030"/>
      </w:tblGrid>
      <w:tr w:rsidR="002975B9" w:rsidRPr="00C20BCF" w:rsidTr="004941A1">
        <w:trPr>
          <w:jc w:val="center"/>
        </w:trPr>
        <w:tc>
          <w:tcPr>
            <w:tcW w:w="5000" w:type="pct"/>
          </w:tcPr>
          <w:p w:rsidR="002975B9" w:rsidRPr="00017F81" w:rsidRDefault="002975B9" w:rsidP="00902493">
            <w:pPr>
              <w:pStyle w:val="BodyText"/>
              <w:jc w:val="center"/>
              <w:rPr>
                <w:b/>
                <w:bCs/>
                <w:rtl/>
              </w:rPr>
            </w:pPr>
            <w:r w:rsidRPr="00017F81">
              <w:rPr>
                <w:rFonts w:hint="cs"/>
                <w:b/>
                <w:bCs/>
                <w:rtl/>
              </w:rPr>
              <w:t xml:space="preserve">الفرد </w:t>
            </w:r>
            <w:r w:rsidRPr="00E107C5">
              <w:rPr>
                <w:rFonts w:hint="cs"/>
                <w:b/>
                <w:bCs/>
                <w:rtl/>
              </w:rPr>
              <w:t>في فلسطين يستهلك</w:t>
            </w:r>
            <w:r w:rsidRPr="00017F81">
              <w:rPr>
                <w:rFonts w:hint="cs"/>
                <w:b/>
                <w:bCs/>
                <w:rtl/>
              </w:rPr>
              <w:t xml:space="preserve"> </w:t>
            </w:r>
            <w:r w:rsidR="00902493">
              <w:rPr>
                <w:rFonts w:hint="cs"/>
                <w:b/>
                <w:bCs/>
                <w:rtl/>
              </w:rPr>
              <w:t>9.2</w:t>
            </w:r>
            <w:r w:rsidRPr="00017F81">
              <w:rPr>
                <w:rFonts w:hint="cs"/>
                <w:b/>
                <w:bCs/>
                <w:rtl/>
              </w:rPr>
              <w:t xml:space="preserve"> كغم من الحبوب والخبز شهرياً</w:t>
            </w:r>
          </w:p>
        </w:tc>
      </w:tr>
    </w:tbl>
    <w:p w:rsidR="002975B9" w:rsidRPr="00C20BCF" w:rsidRDefault="002975B9" w:rsidP="00740240">
      <w:pPr>
        <w:pStyle w:val="BodyText"/>
        <w:rPr>
          <w:rFonts w:asciiTheme="majorBidi" w:hAnsiTheme="majorBidi" w:cstheme="majorBidi"/>
          <w:color w:val="FF0000"/>
          <w:sz w:val="16"/>
          <w:szCs w:val="16"/>
          <w:rtl/>
        </w:rPr>
      </w:pPr>
    </w:p>
    <w:p w:rsidR="002975B9" w:rsidRPr="00017F81" w:rsidRDefault="002975B9" w:rsidP="00740240">
      <w:pPr>
        <w:numPr>
          <w:ilvl w:val="0"/>
          <w:numId w:val="13"/>
        </w:numPr>
        <w:tabs>
          <w:tab w:val="clear" w:pos="500"/>
          <w:tab w:val="num" w:pos="282"/>
        </w:tabs>
        <w:autoSpaceDE/>
        <w:autoSpaceDN/>
        <w:ind w:left="282" w:hanging="283"/>
        <w:rPr>
          <w:rFonts w:cs="Simplified Arabic"/>
          <w:b/>
          <w:bCs/>
          <w:sz w:val="24"/>
          <w:szCs w:val="24"/>
        </w:rPr>
      </w:pPr>
      <w:r w:rsidRPr="00017F81">
        <w:rPr>
          <w:rFonts w:cs="Simplified Arabic" w:hint="cs"/>
          <w:b/>
          <w:bCs/>
          <w:sz w:val="24"/>
          <w:szCs w:val="24"/>
          <w:rtl/>
        </w:rPr>
        <w:t xml:space="preserve"> متوسط </w:t>
      </w:r>
      <w:r w:rsidRPr="00017F81">
        <w:rPr>
          <w:rFonts w:cs="Simplified Arabic"/>
          <w:b/>
          <w:bCs/>
          <w:sz w:val="24"/>
          <w:szCs w:val="24"/>
          <w:rtl/>
        </w:rPr>
        <w:t xml:space="preserve">كميات </w:t>
      </w:r>
      <w:r w:rsidRPr="00017F81">
        <w:rPr>
          <w:rFonts w:cs="Simplified Arabic" w:hint="cs"/>
          <w:b/>
          <w:bCs/>
          <w:sz w:val="24"/>
          <w:szCs w:val="24"/>
          <w:rtl/>
        </w:rPr>
        <w:t>ال</w:t>
      </w:r>
      <w:r w:rsidRPr="00017F81">
        <w:rPr>
          <w:rFonts w:cs="Simplified Arabic"/>
          <w:b/>
          <w:bCs/>
          <w:sz w:val="24"/>
          <w:szCs w:val="24"/>
          <w:rtl/>
        </w:rPr>
        <w:t>استهلاك الشهري</w:t>
      </w:r>
      <w:r w:rsidRPr="00017F81">
        <w:rPr>
          <w:rFonts w:cs="Simplified Arabic" w:hint="cs"/>
          <w:b/>
          <w:bCs/>
          <w:sz w:val="24"/>
          <w:szCs w:val="24"/>
          <w:rtl/>
        </w:rPr>
        <w:t xml:space="preserve"> للفرد من</w:t>
      </w:r>
      <w:r w:rsidRPr="00017F81">
        <w:rPr>
          <w:rFonts w:cs="Simplified Arabic"/>
          <w:b/>
          <w:bCs/>
          <w:sz w:val="24"/>
          <w:szCs w:val="24"/>
          <w:rtl/>
        </w:rPr>
        <w:t xml:space="preserve"> </w:t>
      </w:r>
      <w:r w:rsidRPr="00017F81">
        <w:rPr>
          <w:rFonts w:cs="Simplified Arabic" w:hint="cs"/>
          <w:b/>
          <w:bCs/>
          <w:sz w:val="24"/>
          <w:szCs w:val="24"/>
          <w:rtl/>
        </w:rPr>
        <w:t>ا</w:t>
      </w:r>
      <w:r w:rsidRPr="00017F81">
        <w:rPr>
          <w:rFonts w:cs="Simplified Arabic"/>
          <w:b/>
          <w:bCs/>
          <w:sz w:val="24"/>
          <w:szCs w:val="24"/>
          <w:rtl/>
        </w:rPr>
        <w:t>لسلع الغذائية في</w:t>
      </w:r>
      <w:r w:rsidR="007001EA">
        <w:rPr>
          <w:rFonts w:cs="Simplified Arabic" w:hint="cs"/>
          <w:b/>
          <w:bCs/>
          <w:sz w:val="24"/>
          <w:szCs w:val="24"/>
          <w:rtl/>
        </w:rPr>
        <w:t xml:space="preserve"> فلسطين</w:t>
      </w:r>
      <w:r w:rsidRPr="00017F81">
        <w:rPr>
          <w:rFonts w:cs="Simplified Arabic"/>
          <w:b/>
          <w:bCs/>
          <w:sz w:val="24"/>
          <w:szCs w:val="24"/>
          <w:rtl/>
        </w:rPr>
        <w:t>:</w:t>
      </w:r>
    </w:p>
    <w:p w:rsidR="002975B9" w:rsidRPr="00017F81" w:rsidRDefault="002975B9" w:rsidP="00740240">
      <w:pPr>
        <w:ind w:left="139"/>
        <w:rPr>
          <w:rFonts w:cs="Simplified Arabic"/>
          <w:sz w:val="24"/>
          <w:szCs w:val="24"/>
        </w:rPr>
      </w:pPr>
      <w:r w:rsidRPr="00017F81">
        <w:rPr>
          <w:rFonts w:cs="Simplified Arabic" w:hint="cs"/>
          <w:sz w:val="24"/>
          <w:szCs w:val="24"/>
          <w:rtl/>
        </w:rPr>
        <w:t xml:space="preserve">يتناول هذا القسم استهلاك الفرد في </w:t>
      </w:r>
      <w:r w:rsidR="00D2758F">
        <w:rPr>
          <w:rFonts w:cs="Simplified Arabic" w:hint="cs"/>
          <w:sz w:val="24"/>
          <w:szCs w:val="24"/>
          <w:rtl/>
        </w:rPr>
        <w:t>فلسطين</w:t>
      </w:r>
      <w:r w:rsidRPr="00017F81">
        <w:rPr>
          <w:rFonts w:cs="Simplified Arabic" w:hint="cs"/>
          <w:sz w:val="24"/>
          <w:szCs w:val="24"/>
          <w:rtl/>
        </w:rPr>
        <w:t xml:space="preserve"> من السلع </w:t>
      </w:r>
      <w:proofErr w:type="spellStart"/>
      <w:r w:rsidRPr="00017F81">
        <w:rPr>
          <w:rFonts w:cs="Simplified Arabic" w:hint="cs"/>
          <w:sz w:val="24"/>
          <w:szCs w:val="24"/>
          <w:rtl/>
        </w:rPr>
        <w:t>الغذائية،</w:t>
      </w:r>
      <w:proofErr w:type="spellEnd"/>
      <w:r w:rsidRPr="00017F81">
        <w:rPr>
          <w:rFonts w:cs="Simplified Arabic" w:hint="cs"/>
          <w:sz w:val="24"/>
          <w:szCs w:val="24"/>
          <w:rtl/>
        </w:rPr>
        <w:t xml:space="preserve"> وتم اختيار المجموعات الرئيسية من السلع الغذائية وقد بلغ استهلاك الفرد الشهري من هذه المجموعات كالآتي:</w:t>
      </w:r>
    </w:p>
    <w:p w:rsidR="002975B9" w:rsidRPr="00017F81" w:rsidRDefault="009B3663" w:rsidP="00740240">
      <w:pPr>
        <w:numPr>
          <w:ilvl w:val="1"/>
          <w:numId w:val="13"/>
        </w:numPr>
        <w:tabs>
          <w:tab w:val="clear" w:pos="1220"/>
          <w:tab w:val="num" w:pos="566"/>
        </w:tabs>
        <w:autoSpaceDE/>
        <w:autoSpaceDN/>
        <w:ind w:left="566" w:hanging="284"/>
        <w:jc w:val="both"/>
        <w:rPr>
          <w:rFonts w:cs="Simplified Arabic"/>
          <w:sz w:val="24"/>
          <w:szCs w:val="24"/>
          <w:rtl/>
        </w:rPr>
      </w:pPr>
      <w:r>
        <w:rPr>
          <w:rFonts w:cs="Simplified Arabic" w:hint="cs"/>
          <w:sz w:val="24"/>
          <w:szCs w:val="24"/>
          <w:rtl/>
        </w:rPr>
        <w:t>الخبز والحبوب ومنتجاتها</w:t>
      </w:r>
      <w:r w:rsidRPr="00017F81">
        <w:rPr>
          <w:rFonts w:cs="Simplified Arabic"/>
          <w:sz w:val="24"/>
          <w:szCs w:val="24"/>
          <w:rtl/>
        </w:rPr>
        <w:t xml:space="preserve"> </w:t>
      </w:r>
      <w:r w:rsidR="002975B9" w:rsidRPr="00017F81">
        <w:rPr>
          <w:rFonts w:cs="Simplified Arabic"/>
          <w:sz w:val="24"/>
          <w:szCs w:val="24"/>
          <w:rtl/>
        </w:rPr>
        <w:t xml:space="preserve">ما مقداره </w:t>
      </w:r>
      <w:r w:rsidR="00D2758F">
        <w:rPr>
          <w:rFonts w:cs="Simplified Arabic" w:hint="cs"/>
          <w:sz w:val="24"/>
          <w:szCs w:val="24"/>
          <w:rtl/>
        </w:rPr>
        <w:t>9.2</w:t>
      </w:r>
      <w:r w:rsidR="002975B9" w:rsidRPr="00017F81">
        <w:rPr>
          <w:rFonts w:cs="Simplified Arabic" w:hint="cs"/>
          <w:sz w:val="24"/>
          <w:szCs w:val="24"/>
          <w:rtl/>
        </w:rPr>
        <w:t xml:space="preserve"> </w:t>
      </w:r>
      <w:r w:rsidR="002975B9" w:rsidRPr="00017F81">
        <w:rPr>
          <w:rFonts w:cs="Simplified Arabic"/>
          <w:sz w:val="24"/>
          <w:szCs w:val="24"/>
          <w:rtl/>
        </w:rPr>
        <w:t>كغم</w:t>
      </w:r>
      <w:r w:rsidR="002975B9" w:rsidRPr="00017F81">
        <w:rPr>
          <w:rFonts w:cs="Simplified Arabic" w:hint="cs"/>
          <w:sz w:val="24"/>
          <w:szCs w:val="24"/>
          <w:rtl/>
        </w:rPr>
        <w:t>.</w:t>
      </w:r>
    </w:p>
    <w:p w:rsidR="002975B9" w:rsidRPr="00017F81" w:rsidRDefault="002975B9" w:rsidP="00740240">
      <w:pPr>
        <w:numPr>
          <w:ilvl w:val="1"/>
          <w:numId w:val="13"/>
        </w:numPr>
        <w:tabs>
          <w:tab w:val="clear" w:pos="1220"/>
          <w:tab w:val="num" w:pos="566"/>
        </w:tabs>
        <w:autoSpaceDE/>
        <w:autoSpaceDN/>
        <w:ind w:left="566" w:hanging="284"/>
        <w:jc w:val="both"/>
        <w:rPr>
          <w:rFonts w:cs="Simplified Arabic"/>
          <w:sz w:val="24"/>
          <w:szCs w:val="24"/>
          <w:rtl/>
        </w:rPr>
      </w:pPr>
      <w:r w:rsidRPr="00017F81">
        <w:rPr>
          <w:rFonts w:cs="Simplified Arabic"/>
          <w:sz w:val="24"/>
          <w:szCs w:val="24"/>
          <w:rtl/>
        </w:rPr>
        <w:t>اللحوم</w:t>
      </w:r>
      <w:r w:rsidRPr="00017F81">
        <w:rPr>
          <w:rFonts w:cs="Simplified Arabic" w:hint="cs"/>
          <w:sz w:val="24"/>
          <w:szCs w:val="24"/>
          <w:rtl/>
        </w:rPr>
        <w:t xml:space="preserve"> والدواجن</w:t>
      </w:r>
      <w:r w:rsidRPr="00017F81">
        <w:rPr>
          <w:rFonts w:cs="Simplified Arabic"/>
          <w:sz w:val="24"/>
          <w:szCs w:val="24"/>
          <w:rtl/>
        </w:rPr>
        <w:t xml:space="preserve"> ما مقداره </w:t>
      </w:r>
      <w:r w:rsidR="00D2758F">
        <w:rPr>
          <w:rFonts w:cs="Simplified Arabic" w:hint="cs"/>
          <w:sz w:val="24"/>
          <w:szCs w:val="24"/>
          <w:rtl/>
        </w:rPr>
        <w:t>3.7</w:t>
      </w:r>
      <w:r w:rsidRPr="00017F81">
        <w:rPr>
          <w:rFonts w:cs="Simplified Arabic"/>
          <w:sz w:val="24"/>
          <w:szCs w:val="24"/>
          <w:rtl/>
        </w:rPr>
        <w:t xml:space="preserve"> كغم</w:t>
      </w:r>
      <w:r w:rsidRPr="00017F81">
        <w:rPr>
          <w:rFonts w:cs="Simplified Arabic" w:hint="cs"/>
          <w:sz w:val="24"/>
          <w:szCs w:val="24"/>
          <w:rtl/>
        </w:rPr>
        <w:t>.</w:t>
      </w:r>
    </w:p>
    <w:p w:rsidR="002975B9" w:rsidRPr="00017F81" w:rsidRDefault="002975B9" w:rsidP="00740240">
      <w:pPr>
        <w:numPr>
          <w:ilvl w:val="1"/>
          <w:numId w:val="13"/>
        </w:numPr>
        <w:tabs>
          <w:tab w:val="clear" w:pos="1220"/>
          <w:tab w:val="num" w:pos="566"/>
        </w:tabs>
        <w:autoSpaceDE/>
        <w:autoSpaceDN/>
        <w:ind w:left="566" w:hanging="284"/>
        <w:jc w:val="both"/>
        <w:rPr>
          <w:rFonts w:cs="Simplified Arabic"/>
          <w:sz w:val="24"/>
          <w:szCs w:val="24"/>
          <w:rtl/>
        </w:rPr>
      </w:pPr>
      <w:r w:rsidRPr="00017F81">
        <w:rPr>
          <w:rFonts w:cs="Simplified Arabic"/>
          <w:sz w:val="24"/>
          <w:szCs w:val="24"/>
          <w:rtl/>
        </w:rPr>
        <w:t xml:space="preserve">الأسماك ومنتجات البحر ما مقداره </w:t>
      </w:r>
      <w:r w:rsidR="00D2758F">
        <w:rPr>
          <w:rFonts w:cs="Simplified Arabic" w:hint="cs"/>
          <w:sz w:val="24"/>
          <w:szCs w:val="24"/>
          <w:rtl/>
        </w:rPr>
        <w:t>0.5</w:t>
      </w:r>
      <w:r w:rsidRPr="00017F81">
        <w:rPr>
          <w:rFonts w:cs="Simplified Arabic"/>
          <w:sz w:val="24"/>
          <w:szCs w:val="24"/>
          <w:rtl/>
        </w:rPr>
        <w:t xml:space="preserve"> كغم.</w:t>
      </w:r>
    </w:p>
    <w:p w:rsidR="002975B9" w:rsidRPr="00017F81" w:rsidRDefault="002975B9" w:rsidP="00740240">
      <w:pPr>
        <w:numPr>
          <w:ilvl w:val="1"/>
          <w:numId w:val="13"/>
        </w:numPr>
        <w:tabs>
          <w:tab w:val="clear" w:pos="1220"/>
          <w:tab w:val="num" w:pos="566"/>
        </w:tabs>
        <w:autoSpaceDE/>
        <w:autoSpaceDN/>
        <w:ind w:left="566" w:hanging="284"/>
        <w:jc w:val="both"/>
        <w:rPr>
          <w:rFonts w:cs="Simplified Arabic"/>
          <w:sz w:val="24"/>
          <w:szCs w:val="24"/>
          <w:rtl/>
        </w:rPr>
      </w:pPr>
      <w:r w:rsidRPr="00017F81">
        <w:rPr>
          <w:rFonts w:cs="Simplified Arabic" w:hint="cs"/>
          <w:sz w:val="24"/>
          <w:szCs w:val="24"/>
          <w:rtl/>
        </w:rPr>
        <w:t xml:space="preserve">الألبان ومنتجاتها والبيض ما مقداره </w:t>
      </w:r>
      <w:r w:rsidR="00D2758F">
        <w:rPr>
          <w:rFonts w:cs="Simplified Arabic" w:hint="cs"/>
          <w:sz w:val="24"/>
          <w:szCs w:val="24"/>
          <w:rtl/>
        </w:rPr>
        <w:t>2.3</w:t>
      </w:r>
      <w:r w:rsidRPr="00017F81">
        <w:rPr>
          <w:rFonts w:cs="Simplified Arabic" w:hint="cs"/>
          <w:sz w:val="24"/>
          <w:szCs w:val="24"/>
          <w:rtl/>
        </w:rPr>
        <w:t xml:space="preserve"> كغم.</w:t>
      </w:r>
    </w:p>
    <w:p w:rsidR="002975B9" w:rsidRPr="00017F81" w:rsidRDefault="002975B9" w:rsidP="00740240">
      <w:pPr>
        <w:numPr>
          <w:ilvl w:val="1"/>
          <w:numId w:val="13"/>
        </w:numPr>
        <w:tabs>
          <w:tab w:val="clear" w:pos="1220"/>
          <w:tab w:val="num" w:pos="566"/>
        </w:tabs>
        <w:autoSpaceDE/>
        <w:autoSpaceDN/>
        <w:ind w:left="566" w:hanging="284"/>
        <w:jc w:val="both"/>
        <w:rPr>
          <w:rFonts w:cs="Simplified Arabic"/>
          <w:sz w:val="24"/>
          <w:szCs w:val="24"/>
          <w:rtl/>
        </w:rPr>
      </w:pPr>
      <w:r w:rsidRPr="00017F81">
        <w:rPr>
          <w:rFonts w:cs="Simplified Arabic" w:hint="cs"/>
          <w:sz w:val="24"/>
          <w:szCs w:val="24"/>
          <w:rtl/>
        </w:rPr>
        <w:t xml:space="preserve">الزيوت والدهون ما مقداره </w:t>
      </w:r>
      <w:r w:rsidR="00D2758F">
        <w:rPr>
          <w:rFonts w:cs="Simplified Arabic" w:hint="cs"/>
          <w:sz w:val="24"/>
          <w:szCs w:val="24"/>
          <w:rtl/>
        </w:rPr>
        <w:t>1.0</w:t>
      </w:r>
      <w:r w:rsidRPr="00017F81">
        <w:rPr>
          <w:rFonts w:cs="Simplified Arabic" w:hint="cs"/>
          <w:sz w:val="24"/>
          <w:szCs w:val="24"/>
          <w:rtl/>
        </w:rPr>
        <w:t xml:space="preserve"> كغم.</w:t>
      </w:r>
    </w:p>
    <w:p w:rsidR="002975B9" w:rsidRPr="00017F81" w:rsidRDefault="002975B9" w:rsidP="00740240">
      <w:pPr>
        <w:numPr>
          <w:ilvl w:val="1"/>
          <w:numId w:val="13"/>
        </w:numPr>
        <w:tabs>
          <w:tab w:val="clear" w:pos="1220"/>
          <w:tab w:val="num" w:pos="566"/>
        </w:tabs>
        <w:autoSpaceDE/>
        <w:autoSpaceDN/>
        <w:ind w:left="566" w:hanging="284"/>
        <w:jc w:val="both"/>
        <w:rPr>
          <w:rFonts w:cs="Simplified Arabic"/>
          <w:sz w:val="24"/>
          <w:szCs w:val="24"/>
          <w:rtl/>
        </w:rPr>
      </w:pPr>
      <w:r w:rsidRPr="00017F81">
        <w:rPr>
          <w:rFonts w:cs="Simplified Arabic"/>
          <w:sz w:val="24"/>
          <w:szCs w:val="24"/>
          <w:rtl/>
        </w:rPr>
        <w:t xml:space="preserve">الفواكه الطازجة </w:t>
      </w:r>
      <w:r w:rsidR="00B96FF6">
        <w:rPr>
          <w:rFonts w:cs="Simplified Arabic" w:hint="cs"/>
          <w:sz w:val="24"/>
          <w:szCs w:val="24"/>
          <w:rtl/>
        </w:rPr>
        <w:t xml:space="preserve">والمعلبة والمجففة </w:t>
      </w:r>
      <w:r w:rsidRPr="00017F81">
        <w:rPr>
          <w:rFonts w:cs="Simplified Arabic"/>
          <w:sz w:val="24"/>
          <w:szCs w:val="24"/>
          <w:rtl/>
        </w:rPr>
        <w:t xml:space="preserve">ما مقداره </w:t>
      </w:r>
      <w:r w:rsidR="00D2758F">
        <w:rPr>
          <w:rFonts w:cs="Simplified Arabic" w:hint="cs"/>
          <w:sz w:val="24"/>
          <w:szCs w:val="24"/>
          <w:rtl/>
        </w:rPr>
        <w:t xml:space="preserve">4.4 </w:t>
      </w:r>
      <w:r w:rsidRPr="00017F81">
        <w:rPr>
          <w:rFonts w:cs="Simplified Arabic"/>
          <w:sz w:val="24"/>
          <w:szCs w:val="24"/>
          <w:rtl/>
        </w:rPr>
        <w:t>كغم.</w:t>
      </w:r>
    </w:p>
    <w:p w:rsidR="002975B9" w:rsidRPr="00017F81" w:rsidRDefault="002975B9" w:rsidP="00740240">
      <w:pPr>
        <w:numPr>
          <w:ilvl w:val="1"/>
          <w:numId w:val="13"/>
        </w:numPr>
        <w:tabs>
          <w:tab w:val="clear" w:pos="1220"/>
          <w:tab w:val="num" w:pos="566"/>
        </w:tabs>
        <w:autoSpaceDE/>
        <w:autoSpaceDN/>
        <w:ind w:left="566" w:hanging="284"/>
        <w:jc w:val="both"/>
        <w:rPr>
          <w:rFonts w:cs="Simplified Arabic"/>
          <w:sz w:val="24"/>
          <w:szCs w:val="24"/>
          <w:rtl/>
        </w:rPr>
      </w:pPr>
      <w:r w:rsidRPr="00017F81">
        <w:rPr>
          <w:rFonts w:cs="Simplified Arabic"/>
          <w:sz w:val="24"/>
          <w:szCs w:val="24"/>
          <w:rtl/>
        </w:rPr>
        <w:t xml:space="preserve">المكسرات ما مقداره </w:t>
      </w:r>
      <w:r w:rsidR="00D2758F">
        <w:rPr>
          <w:rFonts w:cs="Simplified Arabic" w:hint="cs"/>
          <w:sz w:val="24"/>
          <w:szCs w:val="24"/>
          <w:rtl/>
        </w:rPr>
        <w:t>0.2</w:t>
      </w:r>
      <w:r w:rsidRPr="00017F81">
        <w:rPr>
          <w:rFonts w:cs="Simplified Arabic"/>
          <w:sz w:val="24"/>
          <w:szCs w:val="24"/>
          <w:rtl/>
        </w:rPr>
        <w:t xml:space="preserve"> كغم.</w:t>
      </w:r>
    </w:p>
    <w:p w:rsidR="002975B9" w:rsidRPr="00017F81" w:rsidRDefault="002975B9" w:rsidP="00740240">
      <w:pPr>
        <w:numPr>
          <w:ilvl w:val="1"/>
          <w:numId w:val="13"/>
        </w:numPr>
        <w:tabs>
          <w:tab w:val="clear" w:pos="1220"/>
          <w:tab w:val="num" w:pos="566"/>
        </w:tabs>
        <w:autoSpaceDE/>
        <w:autoSpaceDN/>
        <w:ind w:left="566" w:hanging="284"/>
        <w:jc w:val="both"/>
        <w:rPr>
          <w:rFonts w:cs="Simplified Arabic"/>
          <w:sz w:val="24"/>
          <w:szCs w:val="24"/>
          <w:rtl/>
        </w:rPr>
      </w:pPr>
      <w:r w:rsidRPr="00017F81">
        <w:rPr>
          <w:rFonts w:cs="Simplified Arabic"/>
          <w:sz w:val="24"/>
          <w:szCs w:val="24"/>
          <w:rtl/>
        </w:rPr>
        <w:t xml:space="preserve">الخضراوات </w:t>
      </w:r>
      <w:r w:rsidR="00B96FF6">
        <w:rPr>
          <w:rFonts w:cs="Simplified Arabic" w:hint="cs"/>
          <w:sz w:val="24"/>
          <w:szCs w:val="24"/>
          <w:rtl/>
        </w:rPr>
        <w:t xml:space="preserve">والبقول </w:t>
      </w:r>
      <w:r w:rsidRPr="00017F81">
        <w:rPr>
          <w:rFonts w:cs="Simplified Arabic" w:hint="cs"/>
          <w:sz w:val="24"/>
          <w:szCs w:val="24"/>
          <w:rtl/>
        </w:rPr>
        <w:t>الطازجة</w:t>
      </w:r>
      <w:r w:rsidR="005C642D">
        <w:rPr>
          <w:rFonts w:cs="Simplified Arabic" w:hint="cs"/>
          <w:sz w:val="24"/>
          <w:szCs w:val="24"/>
          <w:rtl/>
        </w:rPr>
        <w:t xml:space="preserve"> والمعلبة والمجففة</w:t>
      </w:r>
      <w:r w:rsidRPr="00017F81">
        <w:rPr>
          <w:rFonts w:cs="Simplified Arabic" w:hint="cs"/>
          <w:sz w:val="24"/>
          <w:szCs w:val="24"/>
          <w:rtl/>
        </w:rPr>
        <w:t xml:space="preserve"> </w:t>
      </w:r>
      <w:r w:rsidRPr="00017F81">
        <w:rPr>
          <w:rFonts w:cs="Simplified Arabic"/>
          <w:sz w:val="24"/>
          <w:szCs w:val="24"/>
          <w:rtl/>
        </w:rPr>
        <w:t xml:space="preserve">ما مقداره </w:t>
      </w:r>
      <w:r w:rsidR="00D2758F">
        <w:rPr>
          <w:rFonts w:cs="Simplified Arabic" w:hint="cs"/>
          <w:sz w:val="24"/>
          <w:szCs w:val="24"/>
          <w:rtl/>
        </w:rPr>
        <w:t>8.4</w:t>
      </w:r>
      <w:r w:rsidRPr="00017F81">
        <w:rPr>
          <w:rFonts w:cs="Simplified Arabic"/>
          <w:sz w:val="24"/>
          <w:szCs w:val="24"/>
          <w:rtl/>
        </w:rPr>
        <w:t xml:space="preserve"> كغم.</w:t>
      </w:r>
    </w:p>
    <w:p w:rsidR="002975B9" w:rsidRPr="00017F81" w:rsidRDefault="002975B9" w:rsidP="00740240">
      <w:pPr>
        <w:numPr>
          <w:ilvl w:val="1"/>
          <w:numId w:val="13"/>
        </w:numPr>
        <w:tabs>
          <w:tab w:val="clear" w:pos="1220"/>
          <w:tab w:val="num" w:pos="566"/>
        </w:tabs>
        <w:autoSpaceDE/>
        <w:autoSpaceDN/>
        <w:ind w:left="566" w:hanging="284"/>
        <w:jc w:val="both"/>
        <w:rPr>
          <w:rFonts w:cs="Simplified Arabic"/>
          <w:sz w:val="24"/>
          <w:szCs w:val="24"/>
          <w:rtl/>
        </w:rPr>
      </w:pPr>
      <w:proofErr w:type="spellStart"/>
      <w:r w:rsidRPr="00017F81">
        <w:rPr>
          <w:rFonts w:cs="Simplified Arabic"/>
          <w:sz w:val="24"/>
          <w:szCs w:val="24"/>
          <w:rtl/>
        </w:rPr>
        <w:t>الدرنيات</w:t>
      </w:r>
      <w:proofErr w:type="spellEnd"/>
      <w:r w:rsidRPr="00017F81">
        <w:rPr>
          <w:rFonts w:cs="Simplified Arabic"/>
          <w:sz w:val="24"/>
          <w:szCs w:val="24"/>
          <w:rtl/>
        </w:rPr>
        <w:t xml:space="preserve"> </w:t>
      </w:r>
      <w:r w:rsidR="00FA4ED7">
        <w:rPr>
          <w:rFonts w:cs="Simplified Arabic" w:hint="cs"/>
          <w:sz w:val="24"/>
          <w:szCs w:val="24"/>
          <w:rtl/>
        </w:rPr>
        <w:t>(</w:t>
      </w:r>
      <w:proofErr w:type="spellStart"/>
      <w:r w:rsidR="00FA4ED7">
        <w:rPr>
          <w:rFonts w:cs="Simplified Arabic" w:hint="cs"/>
          <w:sz w:val="24"/>
          <w:szCs w:val="24"/>
          <w:rtl/>
        </w:rPr>
        <w:t>البطاطا)</w:t>
      </w:r>
      <w:proofErr w:type="spellEnd"/>
      <w:r w:rsidR="00FA4ED7">
        <w:rPr>
          <w:rFonts w:cs="Simplified Arabic" w:hint="cs"/>
          <w:sz w:val="24"/>
          <w:szCs w:val="24"/>
          <w:rtl/>
        </w:rPr>
        <w:t xml:space="preserve"> </w:t>
      </w:r>
      <w:r w:rsidRPr="00017F81">
        <w:rPr>
          <w:rFonts w:cs="Simplified Arabic"/>
          <w:sz w:val="24"/>
          <w:szCs w:val="24"/>
          <w:rtl/>
        </w:rPr>
        <w:t xml:space="preserve">ما مقداره </w:t>
      </w:r>
      <w:r w:rsidR="00D2758F">
        <w:rPr>
          <w:rFonts w:cs="Simplified Arabic" w:hint="cs"/>
          <w:sz w:val="24"/>
          <w:szCs w:val="24"/>
          <w:rtl/>
        </w:rPr>
        <w:t>1.8</w:t>
      </w:r>
      <w:r w:rsidRPr="00017F81">
        <w:rPr>
          <w:rFonts w:cs="Simplified Arabic"/>
          <w:sz w:val="24"/>
          <w:szCs w:val="24"/>
          <w:rtl/>
        </w:rPr>
        <w:t xml:space="preserve"> كغم.</w:t>
      </w:r>
    </w:p>
    <w:p w:rsidR="002975B9" w:rsidRPr="00017F81" w:rsidRDefault="002975B9" w:rsidP="00740240">
      <w:pPr>
        <w:numPr>
          <w:ilvl w:val="1"/>
          <w:numId w:val="13"/>
        </w:numPr>
        <w:tabs>
          <w:tab w:val="clear" w:pos="1220"/>
          <w:tab w:val="num" w:pos="566"/>
        </w:tabs>
        <w:autoSpaceDE/>
        <w:autoSpaceDN/>
        <w:ind w:left="566" w:hanging="284"/>
        <w:jc w:val="both"/>
        <w:rPr>
          <w:rFonts w:cs="Simplified Arabic"/>
          <w:sz w:val="24"/>
          <w:szCs w:val="24"/>
        </w:rPr>
      </w:pPr>
      <w:r w:rsidRPr="00017F81">
        <w:rPr>
          <w:rFonts w:cs="Simplified Arabic"/>
          <w:sz w:val="24"/>
          <w:szCs w:val="24"/>
          <w:rtl/>
        </w:rPr>
        <w:t xml:space="preserve">السكر </w:t>
      </w:r>
      <w:r w:rsidR="002D1733">
        <w:rPr>
          <w:rFonts w:cs="Simplified Arabic" w:hint="cs"/>
          <w:sz w:val="24"/>
          <w:szCs w:val="24"/>
          <w:rtl/>
        </w:rPr>
        <w:t xml:space="preserve">والعسل والحلوى </w:t>
      </w:r>
      <w:r w:rsidRPr="00017F81">
        <w:rPr>
          <w:rFonts w:cs="Simplified Arabic"/>
          <w:sz w:val="24"/>
          <w:szCs w:val="24"/>
          <w:rtl/>
        </w:rPr>
        <w:t xml:space="preserve">ما مقداره </w:t>
      </w:r>
      <w:r w:rsidRPr="00017F81">
        <w:rPr>
          <w:rFonts w:cs="Simplified Arabic"/>
          <w:sz w:val="24"/>
          <w:szCs w:val="24"/>
        </w:rPr>
        <w:t>1.</w:t>
      </w:r>
      <w:r w:rsidR="00D2758F">
        <w:rPr>
          <w:rFonts w:cs="Simplified Arabic"/>
          <w:sz w:val="24"/>
          <w:szCs w:val="24"/>
        </w:rPr>
        <w:t>8</w:t>
      </w:r>
      <w:r w:rsidRPr="00017F81">
        <w:rPr>
          <w:rFonts w:cs="Simplified Arabic"/>
          <w:sz w:val="24"/>
          <w:szCs w:val="24"/>
          <w:rtl/>
        </w:rPr>
        <w:t xml:space="preserve"> كغم. </w:t>
      </w:r>
    </w:p>
    <w:p w:rsidR="002975B9" w:rsidRDefault="002975B9" w:rsidP="00740240">
      <w:pPr>
        <w:numPr>
          <w:ilvl w:val="1"/>
          <w:numId w:val="13"/>
        </w:numPr>
        <w:tabs>
          <w:tab w:val="clear" w:pos="1220"/>
          <w:tab w:val="num" w:pos="566"/>
        </w:tabs>
        <w:autoSpaceDE/>
        <w:autoSpaceDN/>
        <w:ind w:left="566" w:hanging="284"/>
        <w:jc w:val="both"/>
        <w:rPr>
          <w:rFonts w:cs="Simplified Arabic"/>
          <w:sz w:val="24"/>
          <w:szCs w:val="24"/>
        </w:rPr>
      </w:pPr>
      <w:r w:rsidRPr="00017F81">
        <w:rPr>
          <w:rFonts w:cs="Simplified Arabic"/>
          <w:sz w:val="24"/>
          <w:szCs w:val="24"/>
          <w:rtl/>
        </w:rPr>
        <w:t>ال</w:t>
      </w:r>
      <w:r w:rsidR="00D4642B">
        <w:rPr>
          <w:rFonts w:cs="Simplified Arabic" w:hint="cs"/>
          <w:sz w:val="24"/>
          <w:szCs w:val="24"/>
          <w:rtl/>
        </w:rPr>
        <w:t>توابل والملح</w:t>
      </w:r>
      <w:r w:rsidRPr="00017F81">
        <w:rPr>
          <w:rFonts w:cs="Simplified Arabic"/>
          <w:sz w:val="24"/>
          <w:szCs w:val="24"/>
          <w:rtl/>
        </w:rPr>
        <w:t xml:space="preserve"> </w:t>
      </w:r>
      <w:r w:rsidR="00D4642B">
        <w:rPr>
          <w:rFonts w:cs="Simplified Arabic" w:hint="cs"/>
          <w:sz w:val="24"/>
          <w:szCs w:val="24"/>
          <w:rtl/>
        </w:rPr>
        <w:t xml:space="preserve">وأطعمة أخرى </w:t>
      </w:r>
      <w:r w:rsidRPr="00017F81">
        <w:rPr>
          <w:rFonts w:cs="Simplified Arabic"/>
          <w:sz w:val="24"/>
          <w:szCs w:val="24"/>
          <w:rtl/>
        </w:rPr>
        <w:t xml:space="preserve">ما مقداره </w:t>
      </w:r>
      <w:r w:rsidR="00786004">
        <w:rPr>
          <w:rFonts w:cs="Simplified Arabic"/>
          <w:sz w:val="24"/>
          <w:szCs w:val="24"/>
        </w:rPr>
        <w:t>0.8</w:t>
      </w:r>
      <w:r w:rsidRPr="00017F81">
        <w:rPr>
          <w:rFonts w:cs="Simplified Arabic"/>
          <w:sz w:val="24"/>
          <w:szCs w:val="24"/>
          <w:rtl/>
        </w:rPr>
        <w:t xml:space="preserve"> كغم.</w:t>
      </w:r>
      <w:r w:rsidR="00D4642B">
        <w:rPr>
          <w:rFonts w:cs="Simplified Arabic" w:hint="cs"/>
          <w:sz w:val="24"/>
          <w:szCs w:val="24"/>
          <w:rtl/>
        </w:rPr>
        <w:t xml:space="preserve">  </w:t>
      </w:r>
    </w:p>
    <w:p w:rsidR="00D2758F" w:rsidRDefault="00D2758F" w:rsidP="00740240">
      <w:pPr>
        <w:numPr>
          <w:ilvl w:val="1"/>
          <w:numId w:val="13"/>
        </w:numPr>
        <w:tabs>
          <w:tab w:val="clear" w:pos="1220"/>
          <w:tab w:val="num" w:pos="566"/>
        </w:tabs>
        <w:autoSpaceDE/>
        <w:autoSpaceDN/>
        <w:ind w:left="566" w:hanging="284"/>
        <w:jc w:val="both"/>
        <w:rPr>
          <w:rFonts w:cs="Simplified Arabic"/>
          <w:sz w:val="24"/>
          <w:szCs w:val="24"/>
        </w:rPr>
      </w:pPr>
      <w:r>
        <w:rPr>
          <w:rFonts w:cs="Simplified Arabic" w:hint="cs"/>
          <w:sz w:val="24"/>
          <w:szCs w:val="24"/>
          <w:rtl/>
        </w:rPr>
        <w:t xml:space="preserve">الشاي والبن والكاكاو 0.2 كغم.  </w:t>
      </w:r>
    </w:p>
    <w:p w:rsidR="0099237B" w:rsidRPr="00017F81" w:rsidRDefault="00406207" w:rsidP="00740240">
      <w:pPr>
        <w:numPr>
          <w:ilvl w:val="1"/>
          <w:numId w:val="13"/>
        </w:numPr>
        <w:tabs>
          <w:tab w:val="clear" w:pos="1220"/>
          <w:tab w:val="num" w:pos="566"/>
        </w:tabs>
        <w:autoSpaceDE/>
        <w:autoSpaceDN/>
        <w:ind w:left="566" w:hanging="284"/>
        <w:jc w:val="both"/>
        <w:rPr>
          <w:rFonts w:cs="Simplified Arabic"/>
          <w:sz w:val="24"/>
          <w:szCs w:val="24"/>
        </w:rPr>
      </w:pPr>
      <w:r>
        <w:rPr>
          <w:rFonts w:cs="Simplified Arabic" w:hint="cs"/>
          <w:sz w:val="24"/>
          <w:szCs w:val="24"/>
          <w:rtl/>
        </w:rPr>
        <w:t>المياه المعدنية والعصائر</w:t>
      </w:r>
      <w:r w:rsidR="0099237B">
        <w:rPr>
          <w:rFonts w:cs="Simplified Arabic" w:hint="cs"/>
          <w:sz w:val="24"/>
          <w:szCs w:val="24"/>
          <w:rtl/>
        </w:rPr>
        <w:t xml:space="preserve"> </w:t>
      </w:r>
      <w:r w:rsidR="00F76FF2">
        <w:rPr>
          <w:rFonts w:cs="Simplified Arabic" w:hint="cs"/>
          <w:sz w:val="24"/>
          <w:szCs w:val="24"/>
          <w:rtl/>
        </w:rPr>
        <w:t>4.2</w:t>
      </w:r>
      <w:r w:rsidR="0099237B">
        <w:rPr>
          <w:rFonts w:cs="Simplified Arabic" w:hint="cs"/>
          <w:sz w:val="24"/>
          <w:szCs w:val="24"/>
          <w:rtl/>
        </w:rPr>
        <w:t xml:space="preserve"> </w:t>
      </w:r>
      <w:r w:rsidR="00F76FF2">
        <w:rPr>
          <w:rFonts w:cs="Simplified Arabic" w:hint="cs"/>
          <w:sz w:val="24"/>
          <w:szCs w:val="24"/>
          <w:rtl/>
        </w:rPr>
        <w:t>لتر</w:t>
      </w:r>
      <w:r w:rsidR="0099237B">
        <w:rPr>
          <w:rFonts w:cs="Simplified Arabic" w:hint="cs"/>
          <w:sz w:val="24"/>
          <w:szCs w:val="24"/>
          <w:rtl/>
        </w:rPr>
        <w:t xml:space="preserve">.  </w:t>
      </w:r>
    </w:p>
    <w:p w:rsidR="002975B9" w:rsidRDefault="002975B9" w:rsidP="00740240">
      <w:pPr>
        <w:ind w:left="566"/>
        <w:jc w:val="both"/>
        <w:rPr>
          <w:rFonts w:asciiTheme="majorBidi" w:hAnsiTheme="majorBidi" w:cstheme="majorBidi"/>
          <w:color w:val="FF0000"/>
          <w:sz w:val="24"/>
          <w:szCs w:val="24"/>
          <w:rtl/>
        </w:rPr>
      </w:pPr>
    </w:p>
    <w:p w:rsidR="00824B4A" w:rsidRDefault="00824B4A" w:rsidP="00740240">
      <w:pPr>
        <w:ind w:left="566"/>
        <w:jc w:val="both"/>
        <w:rPr>
          <w:rFonts w:asciiTheme="majorBidi" w:hAnsiTheme="majorBidi" w:cstheme="majorBidi"/>
          <w:color w:val="FF0000"/>
          <w:sz w:val="24"/>
          <w:szCs w:val="24"/>
          <w:rtl/>
        </w:rPr>
      </w:pPr>
    </w:p>
    <w:p w:rsidR="00824B4A" w:rsidRDefault="00824B4A" w:rsidP="00740240">
      <w:pPr>
        <w:ind w:left="566"/>
        <w:jc w:val="both"/>
        <w:rPr>
          <w:rFonts w:asciiTheme="majorBidi" w:hAnsiTheme="majorBidi" w:cstheme="majorBidi"/>
          <w:color w:val="FF0000"/>
          <w:sz w:val="24"/>
          <w:szCs w:val="24"/>
          <w:rtl/>
        </w:rPr>
      </w:pPr>
    </w:p>
    <w:p w:rsidR="00824B4A" w:rsidRPr="00752016" w:rsidRDefault="00824B4A" w:rsidP="00740240">
      <w:pPr>
        <w:ind w:left="566"/>
        <w:jc w:val="both"/>
        <w:rPr>
          <w:rFonts w:asciiTheme="majorBidi" w:hAnsiTheme="majorBidi" w:cstheme="majorBidi"/>
          <w:color w:val="FF0000"/>
          <w:sz w:val="24"/>
          <w:szCs w:val="24"/>
          <w:rtl/>
        </w:rPr>
      </w:pPr>
    </w:p>
    <w:tbl>
      <w:tblPr>
        <w:tblStyle w:val="TableGrid"/>
        <w:bidiVisual/>
        <w:tblW w:w="4022" w:type="pct"/>
        <w:jc w:val="center"/>
        <w:tblInd w:w="1044"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7470"/>
      </w:tblGrid>
      <w:tr w:rsidR="002975B9" w:rsidRPr="00C20BCF" w:rsidTr="004941A1">
        <w:trPr>
          <w:jc w:val="center"/>
        </w:trPr>
        <w:tc>
          <w:tcPr>
            <w:tcW w:w="5000" w:type="pct"/>
          </w:tcPr>
          <w:p w:rsidR="002975B9" w:rsidRPr="00017F81" w:rsidRDefault="002975B9" w:rsidP="00740240">
            <w:pPr>
              <w:jc w:val="center"/>
              <w:rPr>
                <w:rFonts w:cs="Simplified Arabic"/>
                <w:b/>
                <w:bCs/>
                <w:sz w:val="24"/>
                <w:szCs w:val="24"/>
                <w:rtl/>
              </w:rPr>
            </w:pPr>
            <w:r w:rsidRPr="00017F81">
              <w:rPr>
                <w:rFonts w:cs="Simplified Arabic" w:hint="cs"/>
                <w:b/>
                <w:bCs/>
                <w:sz w:val="24"/>
                <w:szCs w:val="24"/>
                <w:rtl/>
              </w:rPr>
              <w:lastRenderedPageBreak/>
              <w:t xml:space="preserve">الفرد في الضفة الغربية يستهلك </w:t>
            </w:r>
            <w:r>
              <w:rPr>
                <w:rFonts w:cs="Simplified Arabic" w:hint="cs"/>
                <w:b/>
                <w:bCs/>
                <w:sz w:val="24"/>
                <w:szCs w:val="24"/>
                <w:rtl/>
              </w:rPr>
              <w:t>9.</w:t>
            </w:r>
            <w:r w:rsidR="00453888">
              <w:rPr>
                <w:rFonts w:cs="Simplified Arabic" w:hint="cs"/>
                <w:b/>
                <w:bCs/>
                <w:sz w:val="24"/>
                <w:szCs w:val="24"/>
                <w:rtl/>
              </w:rPr>
              <w:t>1</w:t>
            </w:r>
            <w:r w:rsidRPr="00017F81">
              <w:rPr>
                <w:rFonts w:cs="Simplified Arabic" w:hint="cs"/>
                <w:b/>
                <w:bCs/>
                <w:sz w:val="24"/>
                <w:szCs w:val="24"/>
                <w:rtl/>
              </w:rPr>
              <w:t xml:space="preserve"> كغم من الخبز والحبوب شهرياً</w:t>
            </w:r>
          </w:p>
        </w:tc>
      </w:tr>
    </w:tbl>
    <w:p w:rsidR="002975B9" w:rsidRPr="00C20BCF" w:rsidRDefault="002975B9" w:rsidP="00740240">
      <w:pPr>
        <w:jc w:val="lowKashida"/>
        <w:rPr>
          <w:rFonts w:asciiTheme="majorBidi" w:hAnsiTheme="majorBidi" w:cstheme="majorBidi"/>
          <w:color w:val="FF0000"/>
          <w:sz w:val="16"/>
          <w:szCs w:val="16"/>
          <w:rtl/>
        </w:rPr>
      </w:pPr>
    </w:p>
    <w:p w:rsidR="002975B9" w:rsidRPr="00017F81" w:rsidRDefault="002975B9" w:rsidP="00740240">
      <w:pPr>
        <w:numPr>
          <w:ilvl w:val="0"/>
          <w:numId w:val="13"/>
        </w:numPr>
        <w:tabs>
          <w:tab w:val="clear" w:pos="500"/>
          <w:tab w:val="num" w:pos="424"/>
        </w:tabs>
        <w:autoSpaceDE/>
        <w:autoSpaceDN/>
        <w:ind w:left="424" w:hanging="425"/>
        <w:rPr>
          <w:rFonts w:cs="Simplified Arabic"/>
          <w:b/>
          <w:bCs/>
          <w:sz w:val="24"/>
          <w:szCs w:val="24"/>
        </w:rPr>
      </w:pPr>
      <w:bookmarkStart w:id="2" w:name="OLE_LINK5"/>
      <w:r w:rsidRPr="00017F81">
        <w:rPr>
          <w:rFonts w:cs="Simplified Arabic" w:hint="cs"/>
          <w:b/>
          <w:bCs/>
          <w:sz w:val="24"/>
          <w:szCs w:val="24"/>
          <w:rtl/>
        </w:rPr>
        <w:t xml:space="preserve">متوسط </w:t>
      </w:r>
      <w:r w:rsidRPr="00017F81">
        <w:rPr>
          <w:rFonts w:cs="Simplified Arabic"/>
          <w:b/>
          <w:bCs/>
          <w:sz w:val="24"/>
          <w:szCs w:val="24"/>
          <w:rtl/>
        </w:rPr>
        <w:t xml:space="preserve">كميات </w:t>
      </w:r>
      <w:r w:rsidRPr="00017F81">
        <w:rPr>
          <w:rFonts w:cs="Simplified Arabic" w:hint="cs"/>
          <w:b/>
          <w:bCs/>
          <w:sz w:val="24"/>
          <w:szCs w:val="24"/>
          <w:rtl/>
        </w:rPr>
        <w:t>ال</w:t>
      </w:r>
      <w:r w:rsidRPr="00017F81">
        <w:rPr>
          <w:rFonts w:cs="Simplified Arabic"/>
          <w:b/>
          <w:bCs/>
          <w:sz w:val="24"/>
          <w:szCs w:val="24"/>
          <w:rtl/>
        </w:rPr>
        <w:t>استهلاك الشهري</w:t>
      </w:r>
      <w:r w:rsidRPr="00017F81">
        <w:rPr>
          <w:rFonts w:cs="Simplified Arabic" w:hint="cs"/>
          <w:b/>
          <w:bCs/>
          <w:sz w:val="24"/>
          <w:szCs w:val="24"/>
          <w:rtl/>
        </w:rPr>
        <w:t xml:space="preserve"> للفرد من</w:t>
      </w:r>
      <w:r w:rsidRPr="00017F81">
        <w:rPr>
          <w:rFonts w:cs="Simplified Arabic"/>
          <w:b/>
          <w:bCs/>
          <w:sz w:val="24"/>
          <w:szCs w:val="24"/>
          <w:rtl/>
        </w:rPr>
        <w:t xml:space="preserve"> </w:t>
      </w:r>
      <w:r w:rsidRPr="00017F81">
        <w:rPr>
          <w:rFonts w:cs="Simplified Arabic" w:hint="cs"/>
          <w:b/>
          <w:bCs/>
          <w:sz w:val="24"/>
          <w:szCs w:val="24"/>
          <w:rtl/>
        </w:rPr>
        <w:t>ا</w:t>
      </w:r>
      <w:r w:rsidRPr="00017F81">
        <w:rPr>
          <w:rFonts w:cs="Simplified Arabic"/>
          <w:b/>
          <w:bCs/>
          <w:sz w:val="24"/>
          <w:szCs w:val="24"/>
          <w:rtl/>
        </w:rPr>
        <w:t>لسلع الغذائية في</w:t>
      </w:r>
      <w:bookmarkEnd w:id="2"/>
      <w:r w:rsidRPr="00017F81">
        <w:rPr>
          <w:rFonts w:cs="Simplified Arabic"/>
          <w:b/>
          <w:bCs/>
          <w:sz w:val="24"/>
          <w:szCs w:val="24"/>
          <w:rtl/>
        </w:rPr>
        <w:t xml:space="preserve"> الضفة الغربية:</w:t>
      </w:r>
    </w:p>
    <w:p w:rsidR="002975B9" w:rsidRPr="00017F81" w:rsidRDefault="00E17D92" w:rsidP="00740240">
      <w:pPr>
        <w:rPr>
          <w:rFonts w:cs="Simplified Arabic"/>
          <w:sz w:val="24"/>
          <w:szCs w:val="24"/>
          <w:rtl/>
        </w:rPr>
      </w:pPr>
      <w:r>
        <w:rPr>
          <w:rFonts w:cs="Simplified Arabic" w:hint="cs"/>
          <w:sz w:val="24"/>
          <w:szCs w:val="24"/>
          <w:rtl/>
        </w:rPr>
        <w:t xml:space="preserve">بلغ استهلاك الفرد </w:t>
      </w:r>
      <w:r w:rsidR="00CF22B8">
        <w:rPr>
          <w:rFonts w:cs="Simplified Arabic" w:hint="cs"/>
          <w:sz w:val="24"/>
          <w:szCs w:val="24"/>
          <w:rtl/>
        </w:rPr>
        <w:t xml:space="preserve">الشهري </w:t>
      </w:r>
      <w:r>
        <w:rPr>
          <w:rFonts w:cs="Simplified Arabic" w:hint="cs"/>
          <w:sz w:val="24"/>
          <w:szCs w:val="24"/>
          <w:rtl/>
        </w:rPr>
        <w:t xml:space="preserve">في الضفة الغربية </w:t>
      </w:r>
      <w:r w:rsidR="00C76D22">
        <w:rPr>
          <w:rFonts w:cs="Simplified Arabic" w:hint="cs"/>
          <w:sz w:val="24"/>
          <w:szCs w:val="24"/>
          <w:rtl/>
        </w:rPr>
        <w:t xml:space="preserve">من </w:t>
      </w:r>
      <w:r w:rsidR="00B66E58">
        <w:rPr>
          <w:rFonts w:cs="Simplified Arabic" w:hint="cs"/>
          <w:sz w:val="24"/>
          <w:szCs w:val="24"/>
          <w:rtl/>
        </w:rPr>
        <w:t xml:space="preserve">المجموعات الرئيسية من </w:t>
      </w:r>
      <w:r w:rsidR="00C76D22">
        <w:rPr>
          <w:rFonts w:cs="Simplified Arabic" w:hint="cs"/>
          <w:sz w:val="24"/>
          <w:szCs w:val="24"/>
          <w:rtl/>
        </w:rPr>
        <w:t xml:space="preserve">السلع الغذائية </w:t>
      </w:r>
      <w:r>
        <w:rPr>
          <w:rFonts w:cs="Simplified Arabic" w:hint="cs"/>
          <w:sz w:val="24"/>
          <w:szCs w:val="24"/>
          <w:rtl/>
        </w:rPr>
        <w:t xml:space="preserve">كالتالي: </w:t>
      </w:r>
    </w:p>
    <w:p w:rsidR="00802E08" w:rsidRPr="00017F81" w:rsidRDefault="009B3663" w:rsidP="00740240">
      <w:pPr>
        <w:numPr>
          <w:ilvl w:val="1"/>
          <w:numId w:val="13"/>
        </w:numPr>
        <w:tabs>
          <w:tab w:val="clear" w:pos="1220"/>
          <w:tab w:val="num" w:pos="566"/>
        </w:tabs>
        <w:autoSpaceDE/>
        <w:autoSpaceDN/>
        <w:ind w:left="566" w:hanging="284"/>
        <w:jc w:val="both"/>
        <w:rPr>
          <w:rFonts w:cs="Simplified Arabic"/>
          <w:sz w:val="24"/>
          <w:szCs w:val="24"/>
          <w:rtl/>
        </w:rPr>
      </w:pPr>
      <w:r>
        <w:rPr>
          <w:rFonts w:cs="Simplified Arabic" w:hint="cs"/>
          <w:sz w:val="24"/>
          <w:szCs w:val="24"/>
          <w:rtl/>
        </w:rPr>
        <w:t>الخبز والحبوب ومنتجاتها</w:t>
      </w:r>
      <w:r w:rsidRPr="00017F81">
        <w:rPr>
          <w:rFonts w:cs="Simplified Arabic"/>
          <w:sz w:val="24"/>
          <w:szCs w:val="24"/>
          <w:rtl/>
        </w:rPr>
        <w:t xml:space="preserve"> </w:t>
      </w:r>
      <w:r w:rsidR="00802E08" w:rsidRPr="00017F81">
        <w:rPr>
          <w:rFonts w:cs="Simplified Arabic"/>
          <w:sz w:val="24"/>
          <w:szCs w:val="24"/>
          <w:rtl/>
        </w:rPr>
        <w:t xml:space="preserve">ما مقداره </w:t>
      </w:r>
      <w:r w:rsidR="00320E4A">
        <w:rPr>
          <w:rFonts w:cs="Simplified Arabic" w:hint="cs"/>
          <w:sz w:val="24"/>
          <w:szCs w:val="24"/>
          <w:rtl/>
        </w:rPr>
        <w:t>9.1</w:t>
      </w:r>
      <w:r w:rsidR="00802E08" w:rsidRPr="00017F81">
        <w:rPr>
          <w:rFonts w:cs="Simplified Arabic" w:hint="cs"/>
          <w:sz w:val="24"/>
          <w:szCs w:val="24"/>
          <w:rtl/>
        </w:rPr>
        <w:t xml:space="preserve"> </w:t>
      </w:r>
      <w:r w:rsidR="00802E08" w:rsidRPr="00017F81">
        <w:rPr>
          <w:rFonts w:cs="Simplified Arabic"/>
          <w:sz w:val="24"/>
          <w:szCs w:val="24"/>
          <w:rtl/>
        </w:rPr>
        <w:t>كغم</w:t>
      </w:r>
      <w:r w:rsidR="00802E08" w:rsidRPr="00017F81">
        <w:rPr>
          <w:rFonts w:cs="Simplified Arabic" w:hint="cs"/>
          <w:sz w:val="24"/>
          <w:szCs w:val="24"/>
          <w:rtl/>
        </w:rPr>
        <w:t>.</w:t>
      </w:r>
    </w:p>
    <w:p w:rsidR="00802E08" w:rsidRPr="00017F81" w:rsidRDefault="00802E08" w:rsidP="00740240">
      <w:pPr>
        <w:numPr>
          <w:ilvl w:val="1"/>
          <w:numId w:val="13"/>
        </w:numPr>
        <w:tabs>
          <w:tab w:val="clear" w:pos="1220"/>
          <w:tab w:val="num" w:pos="566"/>
        </w:tabs>
        <w:autoSpaceDE/>
        <w:autoSpaceDN/>
        <w:ind w:left="566" w:hanging="284"/>
        <w:jc w:val="both"/>
        <w:rPr>
          <w:rFonts w:cs="Simplified Arabic"/>
          <w:sz w:val="24"/>
          <w:szCs w:val="24"/>
          <w:rtl/>
        </w:rPr>
      </w:pPr>
      <w:r w:rsidRPr="00017F81">
        <w:rPr>
          <w:rFonts w:cs="Simplified Arabic"/>
          <w:sz w:val="24"/>
          <w:szCs w:val="24"/>
          <w:rtl/>
        </w:rPr>
        <w:t>اللحوم</w:t>
      </w:r>
      <w:r w:rsidRPr="00017F81">
        <w:rPr>
          <w:rFonts w:cs="Simplified Arabic" w:hint="cs"/>
          <w:sz w:val="24"/>
          <w:szCs w:val="24"/>
          <w:rtl/>
        </w:rPr>
        <w:t xml:space="preserve"> والدواجن</w:t>
      </w:r>
      <w:r w:rsidRPr="00017F81">
        <w:rPr>
          <w:rFonts w:cs="Simplified Arabic"/>
          <w:sz w:val="24"/>
          <w:szCs w:val="24"/>
          <w:rtl/>
        </w:rPr>
        <w:t xml:space="preserve"> ما مقداره </w:t>
      </w:r>
      <w:r w:rsidR="00320E4A">
        <w:rPr>
          <w:rFonts w:cs="Simplified Arabic" w:hint="cs"/>
          <w:sz w:val="24"/>
          <w:szCs w:val="24"/>
          <w:rtl/>
        </w:rPr>
        <w:t>4.4</w:t>
      </w:r>
      <w:r w:rsidRPr="00017F81">
        <w:rPr>
          <w:rFonts w:cs="Simplified Arabic"/>
          <w:sz w:val="24"/>
          <w:szCs w:val="24"/>
          <w:rtl/>
        </w:rPr>
        <w:t xml:space="preserve"> كغم</w:t>
      </w:r>
      <w:r w:rsidRPr="00017F81">
        <w:rPr>
          <w:rFonts w:cs="Simplified Arabic" w:hint="cs"/>
          <w:sz w:val="24"/>
          <w:szCs w:val="24"/>
          <w:rtl/>
        </w:rPr>
        <w:t>.</w:t>
      </w:r>
    </w:p>
    <w:p w:rsidR="00802E08" w:rsidRPr="00017F81" w:rsidRDefault="00802E08" w:rsidP="00740240">
      <w:pPr>
        <w:numPr>
          <w:ilvl w:val="1"/>
          <w:numId w:val="13"/>
        </w:numPr>
        <w:tabs>
          <w:tab w:val="clear" w:pos="1220"/>
          <w:tab w:val="num" w:pos="566"/>
        </w:tabs>
        <w:autoSpaceDE/>
        <w:autoSpaceDN/>
        <w:ind w:left="566" w:hanging="284"/>
        <w:jc w:val="both"/>
        <w:rPr>
          <w:rFonts w:cs="Simplified Arabic"/>
          <w:sz w:val="24"/>
          <w:szCs w:val="24"/>
          <w:rtl/>
        </w:rPr>
      </w:pPr>
      <w:r w:rsidRPr="00017F81">
        <w:rPr>
          <w:rFonts w:cs="Simplified Arabic"/>
          <w:sz w:val="24"/>
          <w:szCs w:val="24"/>
          <w:rtl/>
        </w:rPr>
        <w:t xml:space="preserve">الأسماك ومنتجات البحر ما مقداره </w:t>
      </w:r>
      <w:r w:rsidR="00320E4A">
        <w:rPr>
          <w:rFonts w:cs="Simplified Arabic" w:hint="cs"/>
          <w:sz w:val="24"/>
          <w:szCs w:val="24"/>
          <w:rtl/>
        </w:rPr>
        <w:t>0.2</w:t>
      </w:r>
      <w:r w:rsidRPr="00017F81">
        <w:rPr>
          <w:rFonts w:cs="Simplified Arabic"/>
          <w:sz w:val="24"/>
          <w:szCs w:val="24"/>
          <w:rtl/>
        </w:rPr>
        <w:t xml:space="preserve"> كغم.</w:t>
      </w:r>
    </w:p>
    <w:p w:rsidR="00802E08" w:rsidRPr="00017F81" w:rsidRDefault="00802E08" w:rsidP="00740240">
      <w:pPr>
        <w:numPr>
          <w:ilvl w:val="1"/>
          <w:numId w:val="13"/>
        </w:numPr>
        <w:tabs>
          <w:tab w:val="clear" w:pos="1220"/>
          <w:tab w:val="num" w:pos="566"/>
        </w:tabs>
        <w:autoSpaceDE/>
        <w:autoSpaceDN/>
        <w:ind w:left="566" w:hanging="284"/>
        <w:jc w:val="both"/>
        <w:rPr>
          <w:rFonts w:cs="Simplified Arabic"/>
          <w:sz w:val="24"/>
          <w:szCs w:val="24"/>
          <w:rtl/>
        </w:rPr>
      </w:pPr>
      <w:r w:rsidRPr="00017F81">
        <w:rPr>
          <w:rFonts w:cs="Simplified Arabic" w:hint="cs"/>
          <w:sz w:val="24"/>
          <w:szCs w:val="24"/>
          <w:rtl/>
        </w:rPr>
        <w:t xml:space="preserve">الألبان ومنتجاتها والبيض ما مقداره </w:t>
      </w:r>
      <w:r w:rsidR="00320E4A">
        <w:rPr>
          <w:rFonts w:cs="Simplified Arabic" w:hint="cs"/>
          <w:sz w:val="24"/>
          <w:szCs w:val="24"/>
          <w:rtl/>
        </w:rPr>
        <w:t>2.8</w:t>
      </w:r>
      <w:r w:rsidRPr="00017F81">
        <w:rPr>
          <w:rFonts w:cs="Simplified Arabic" w:hint="cs"/>
          <w:sz w:val="24"/>
          <w:szCs w:val="24"/>
          <w:rtl/>
        </w:rPr>
        <w:t xml:space="preserve"> كغم.</w:t>
      </w:r>
    </w:p>
    <w:p w:rsidR="00802E08" w:rsidRPr="00017F81" w:rsidRDefault="00802E08" w:rsidP="00740240">
      <w:pPr>
        <w:numPr>
          <w:ilvl w:val="1"/>
          <w:numId w:val="13"/>
        </w:numPr>
        <w:tabs>
          <w:tab w:val="clear" w:pos="1220"/>
          <w:tab w:val="num" w:pos="566"/>
        </w:tabs>
        <w:autoSpaceDE/>
        <w:autoSpaceDN/>
        <w:ind w:left="566" w:hanging="284"/>
        <w:jc w:val="both"/>
        <w:rPr>
          <w:rFonts w:cs="Simplified Arabic"/>
          <w:sz w:val="24"/>
          <w:szCs w:val="24"/>
          <w:rtl/>
        </w:rPr>
      </w:pPr>
      <w:r w:rsidRPr="00017F81">
        <w:rPr>
          <w:rFonts w:cs="Simplified Arabic" w:hint="cs"/>
          <w:sz w:val="24"/>
          <w:szCs w:val="24"/>
          <w:rtl/>
        </w:rPr>
        <w:t xml:space="preserve">الزيوت والدهون ما مقداره </w:t>
      </w:r>
      <w:r>
        <w:rPr>
          <w:rFonts w:cs="Simplified Arabic" w:hint="cs"/>
          <w:sz w:val="24"/>
          <w:szCs w:val="24"/>
          <w:rtl/>
        </w:rPr>
        <w:t>1.0</w:t>
      </w:r>
      <w:r w:rsidRPr="00017F81">
        <w:rPr>
          <w:rFonts w:cs="Simplified Arabic" w:hint="cs"/>
          <w:sz w:val="24"/>
          <w:szCs w:val="24"/>
          <w:rtl/>
        </w:rPr>
        <w:t xml:space="preserve"> كغم.</w:t>
      </w:r>
    </w:p>
    <w:p w:rsidR="00802E08" w:rsidRPr="00017F81" w:rsidRDefault="00802E08" w:rsidP="00740240">
      <w:pPr>
        <w:numPr>
          <w:ilvl w:val="1"/>
          <w:numId w:val="13"/>
        </w:numPr>
        <w:tabs>
          <w:tab w:val="clear" w:pos="1220"/>
          <w:tab w:val="num" w:pos="566"/>
        </w:tabs>
        <w:autoSpaceDE/>
        <w:autoSpaceDN/>
        <w:ind w:left="566" w:hanging="284"/>
        <w:jc w:val="both"/>
        <w:rPr>
          <w:rFonts w:cs="Simplified Arabic"/>
          <w:sz w:val="24"/>
          <w:szCs w:val="24"/>
          <w:rtl/>
        </w:rPr>
      </w:pPr>
      <w:r w:rsidRPr="00017F81">
        <w:rPr>
          <w:rFonts w:cs="Simplified Arabic"/>
          <w:sz w:val="24"/>
          <w:szCs w:val="24"/>
          <w:rtl/>
        </w:rPr>
        <w:t xml:space="preserve">الفواكه الطازجة </w:t>
      </w:r>
      <w:r>
        <w:rPr>
          <w:rFonts w:cs="Simplified Arabic" w:hint="cs"/>
          <w:sz w:val="24"/>
          <w:szCs w:val="24"/>
          <w:rtl/>
        </w:rPr>
        <w:t xml:space="preserve">والمعلبة والمجففة </w:t>
      </w:r>
      <w:r w:rsidRPr="00017F81">
        <w:rPr>
          <w:rFonts w:cs="Simplified Arabic"/>
          <w:sz w:val="24"/>
          <w:szCs w:val="24"/>
          <w:rtl/>
        </w:rPr>
        <w:t xml:space="preserve">ما مقداره </w:t>
      </w:r>
      <w:r w:rsidR="00320E4A">
        <w:rPr>
          <w:rFonts w:cs="Simplified Arabic" w:hint="cs"/>
          <w:sz w:val="24"/>
          <w:szCs w:val="24"/>
          <w:rtl/>
        </w:rPr>
        <w:t>4.8</w:t>
      </w:r>
      <w:r>
        <w:rPr>
          <w:rFonts w:cs="Simplified Arabic" w:hint="cs"/>
          <w:sz w:val="24"/>
          <w:szCs w:val="24"/>
          <w:rtl/>
        </w:rPr>
        <w:t xml:space="preserve"> </w:t>
      </w:r>
      <w:r w:rsidRPr="00017F81">
        <w:rPr>
          <w:rFonts w:cs="Simplified Arabic"/>
          <w:sz w:val="24"/>
          <w:szCs w:val="24"/>
          <w:rtl/>
        </w:rPr>
        <w:t>كغم.</w:t>
      </w:r>
    </w:p>
    <w:p w:rsidR="00802E08" w:rsidRPr="00017F81" w:rsidRDefault="00802E08" w:rsidP="00740240">
      <w:pPr>
        <w:numPr>
          <w:ilvl w:val="1"/>
          <w:numId w:val="13"/>
        </w:numPr>
        <w:tabs>
          <w:tab w:val="clear" w:pos="1220"/>
          <w:tab w:val="num" w:pos="566"/>
        </w:tabs>
        <w:autoSpaceDE/>
        <w:autoSpaceDN/>
        <w:ind w:left="566" w:hanging="284"/>
        <w:jc w:val="both"/>
        <w:rPr>
          <w:rFonts w:cs="Simplified Arabic"/>
          <w:sz w:val="24"/>
          <w:szCs w:val="24"/>
          <w:rtl/>
        </w:rPr>
      </w:pPr>
      <w:r w:rsidRPr="00017F81">
        <w:rPr>
          <w:rFonts w:cs="Simplified Arabic"/>
          <w:sz w:val="24"/>
          <w:szCs w:val="24"/>
          <w:rtl/>
        </w:rPr>
        <w:t xml:space="preserve">المكسرات ما مقداره </w:t>
      </w:r>
      <w:r>
        <w:rPr>
          <w:rFonts w:cs="Simplified Arabic" w:hint="cs"/>
          <w:sz w:val="24"/>
          <w:szCs w:val="24"/>
          <w:rtl/>
        </w:rPr>
        <w:t>0.2</w:t>
      </w:r>
      <w:r w:rsidRPr="00017F81">
        <w:rPr>
          <w:rFonts w:cs="Simplified Arabic"/>
          <w:sz w:val="24"/>
          <w:szCs w:val="24"/>
          <w:rtl/>
        </w:rPr>
        <w:t xml:space="preserve"> كغم.</w:t>
      </w:r>
    </w:p>
    <w:p w:rsidR="00802E08" w:rsidRPr="00017F81" w:rsidRDefault="00802E08" w:rsidP="00740240">
      <w:pPr>
        <w:numPr>
          <w:ilvl w:val="1"/>
          <w:numId w:val="13"/>
        </w:numPr>
        <w:tabs>
          <w:tab w:val="clear" w:pos="1220"/>
          <w:tab w:val="num" w:pos="566"/>
        </w:tabs>
        <w:autoSpaceDE/>
        <w:autoSpaceDN/>
        <w:ind w:left="566" w:hanging="284"/>
        <w:jc w:val="both"/>
        <w:rPr>
          <w:rFonts w:cs="Simplified Arabic"/>
          <w:sz w:val="24"/>
          <w:szCs w:val="24"/>
          <w:rtl/>
        </w:rPr>
      </w:pPr>
      <w:r w:rsidRPr="00017F81">
        <w:rPr>
          <w:rFonts w:cs="Simplified Arabic"/>
          <w:sz w:val="24"/>
          <w:szCs w:val="24"/>
          <w:rtl/>
        </w:rPr>
        <w:t xml:space="preserve">الخضراوات </w:t>
      </w:r>
      <w:r>
        <w:rPr>
          <w:rFonts w:cs="Simplified Arabic" w:hint="cs"/>
          <w:sz w:val="24"/>
          <w:szCs w:val="24"/>
          <w:rtl/>
        </w:rPr>
        <w:t xml:space="preserve">والبقول </w:t>
      </w:r>
      <w:r w:rsidRPr="00017F81">
        <w:rPr>
          <w:rFonts w:cs="Simplified Arabic" w:hint="cs"/>
          <w:sz w:val="24"/>
          <w:szCs w:val="24"/>
          <w:rtl/>
        </w:rPr>
        <w:t>الطازجة</w:t>
      </w:r>
      <w:r>
        <w:rPr>
          <w:rFonts w:cs="Simplified Arabic" w:hint="cs"/>
          <w:sz w:val="24"/>
          <w:szCs w:val="24"/>
          <w:rtl/>
        </w:rPr>
        <w:t xml:space="preserve"> والمعلبة والمجففة</w:t>
      </w:r>
      <w:r w:rsidRPr="00017F81">
        <w:rPr>
          <w:rFonts w:cs="Simplified Arabic" w:hint="cs"/>
          <w:sz w:val="24"/>
          <w:szCs w:val="24"/>
          <w:rtl/>
        </w:rPr>
        <w:t xml:space="preserve"> </w:t>
      </w:r>
      <w:r w:rsidRPr="00017F81">
        <w:rPr>
          <w:rFonts w:cs="Simplified Arabic"/>
          <w:sz w:val="24"/>
          <w:szCs w:val="24"/>
          <w:rtl/>
        </w:rPr>
        <w:t xml:space="preserve">ما مقداره </w:t>
      </w:r>
      <w:r w:rsidR="00320E4A">
        <w:rPr>
          <w:rFonts w:cs="Simplified Arabic" w:hint="cs"/>
          <w:sz w:val="24"/>
          <w:szCs w:val="24"/>
          <w:rtl/>
        </w:rPr>
        <w:t>8.2</w:t>
      </w:r>
      <w:r w:rsidRPr="00017F81">
        <w:rPr>
          <w:rFonts w:cs="Simplified Arabic"/>
          <w:sz w:val="24"/>
          <w:szCs w:val="24"/>
          <w:rtl/>
        </w:rPr>
        <w:t xml:space="preserve"> كغم.</w:t>
      </w:r>
    </w:p>
    <w:p w:rsidR="00802E08" w:rsidRPr="00017F81" w:rsidRDefault="00802E08" w:rsidP="00740240">
      <w:pPr>
        <w:numPr>
          <w:ilvl w:val="1"/>
          <w:numId w:val="13"/>
        </w:numPr>
        <w:tabs>
          <w:tab w:val="clear" w:pos="1220"/>
          <w:tab w:val="num" w:pos="566"/>
        </w:tabs>
        <w:autoSpaceDE/>
        <w:autoSpaceDN/>
        <w:ind w:left="566" w:hanging="284"/>
        <w:jc w:val="both"/>
        <w:rPr>
          <w:rFonts w:cs="Simplified Arabic"/>
          <w:sz w:val="24"/>
          <w:szCs w:val="24"/>
          <w:rtl/>
        </w:rPr>
      </w:pPr>
      <w:proofErr w:type="spellStart"/>
      <w:r w:rsidRPr="00017F81">
        <w:rPr>
          <w:rFonts w:cs="Simplified Arabic"/>
          <w:sz w:val="24"/>
          <w:szCs w:val="24"/>
          <w:rtl/>
        </w:rPr>
        <w:t>الدرنيات</w:t>
      </w:r>
      <w:proofErr w:type="spellEnd"/>
      <w:r w:rsidRPr="00017F81">
        <w:rPr>
          <w:rFonts w:cs="Simplified Arabic"/>
          <w:sz w:val="24"/>
          <w:szCs w:val="24"/>
          <w:rtl/>
        </w:rPr>
        <w:t xml:space="preserve"> </w:t>
      </w:r>
      <w:r>
        <w:rPr>
          <w:rFonts w:cs="Simplified Arabic" w:hint="cs"/>
          <w:sz w:val="24"/>
          <w:szCs w:val="24"/>
          <w:rtl/>
        </w:rPr>
        <w:t>(</w:t>
      </w:r>
      <w:proofErr w:type="spellStart"/>
      <w:r>
        <w:rPr>
          <w:rFonts w:cs="Simplified Arabic" w:hint="cs"/>
          <w:sz w:val="24"/>
          <w:szCs w:val="24"/>
          <w:rtl/>
        </w:rPr>
        <w:t>البطاطا)</w:t>
      </w:r>
      <w:proofErr w:type="spellEnd"/>
      <w:r>
        <w:rPr>
          <w:rFonts w:cs="Simplified Arabic" w:hint="cs"/>
          <w:sz w:val="24"/>
          <w:szCs w:val="24"/>
          <w:rtl/>
        </w:rPr>
        <w:t xml:space="preserve"> </w:t>
      </w:r>
      <w:r w:rsidRPr="00017F81">
        <w:rPr>
          <w:rFonts w:cs="Simplified Arabic"/>
          <w:sz w:val="24"/>
          <w:szCs w:val="24"/>
          <w:rtl/>
        </w:rPr>
        <w:t xml:space="preserve">ما مقداره </w:t>
      </w:r>
      <w:r w:rsidR="00320E4A">
        <w:rPr>
          <w:rFonts w:cs="Simplified Arabic" w:hint="cs"/>
          <w:sz w:val="24"/>
          <w:szCs w:val="24"/>
          <w:rtl/>
        </w:rPr>
        <w:t>1.7</w:t>
      </w:r>
      <w:r w:rsidRPr="00017F81">
        <w:rPr>
          <w:rFonts w:cs="Simplified Arabic"/>
          <w:sz w:val="24"/>
          <w:szCs w:val="24"/>
          <w:rtl/>
        </w:rPr>
        <w:t xml:space="preserve"> كغم.</w:t>
      </w:r>
    </w:p>
    <w:p w:rsidR="00802E08" w:rsidRPr="00017F81" w:rsidRDefault="00802E08" w:rsidP="00740240">
      <w:pPr>
        <w:numPr>
          <w:ilvl w:val="1"/>
          <w:numId w:val="13"/>
        </w:numPr>
        <w:tabs>
          <w:tab w:val="clear" w:pos="1220"/>
          <w:tab w:val="num" w:pos="566"/>
        </w:tabs>
        <w:autoSpaceDE/>
        <w:autoSpaceDN/>
        <w:ind w:left="566" w:hanging="284"/>
        <w:jc w:val="both"/>
        <w:rPr>
          <w:rFonts w:cs="Simplified Arabic"/>
          <w:sz w:val="24"/>
          <w:szCs w:val="24"/>
        </w:rPr>
      </w:pPr>
      <w:r w:rsidRPr="00017F81">
        <w:rPr>
          <w:rFonts w:cs="Simplified Arabic"/>
          <w:sz w:val="24"/>
          <w:szCs w:val="24"/>
          <w:rtl/>
        </w:rPr>
        <w:t xml:space="preserve">السكر </w:t>
      </w:r>
      <w:r>
        <w:rPr>
          <w:rFonts w:cs="Simplified Arabic" w:hint="cs"/>
          <w:sz w:val="24"/>
          <w:szCs w:val="24"/>
          <w:rtl/>
        </w:rPr>
        <w:t xml:space="preserve">والعسل والحلوى </w:t>
      </w:r>
      <w:r w:rsidRPr="00017F81">
        <w:rPr>
          <w:rFonts w:cs="Simplified Arabic"/>
          <w:sz w:val="24"/>
          <w:szCs w:val="24"/>
          <w:rtl/>
        </w:rPr>
        <w:t xml:space="preserve">ما مقداره </w:t>
      </w:r>
      <w:r w:rsidR="00320E4A">
        <w:rPr>
          <w:rFonts w:cs="Simplified Arabic" w:hint="cs"/>
          <w:sz w:val="24"/>
          <w:szCs w:val="24"/>
          <w:rtl/>
        </w:rPr>
        <w:t>1.9</w:t>
      </w:r>
      <w:r w:rsidRPr="00017F81">
        <w:rPr>
          <w:rFonts w:cs="Simplified Arabic"/>
          <w:sz w:val="24"/>
          <w:szCs w:val="24"/>
          <w:rtl/>
        </w:rPr>
        <w:t xml:space="preserve"> كغم. </w:t>
      </w:r>
    </w:p>
    <w:p w:rsidR="00802E08" w:rsidRDefault="00802E08" w:rsidP="00740240">
      <w:pPr>
        <w:numPr>
          <w:ilvl w:val="1"/>
          <w:numId w:val="13"/>
        </w:numPr>
        <w:tabs>
          <w:tab w:val="clear" w:pos="1220"/>
          <w:tab w:val="num" w:pos="566"/>
        </w:tabs>
        <w:autoSpaceDE/>
        <w:autoSpaceDN/>
        <w:ind w:left="566" w:hanging="284"/>
        <w:jc w:val="both"/>
        <w:rPr>
          <w:rFonts w:cs="Simplified Arabic"/>
          <w:sz w:val="24"/>
          <w:szCs w:val="24"/>
        </w:rPr>
      </w:pPr>
      <w:r w:rsidRPr="00017F81">
        <w:rPr>
          <w:rFonts w:cs="Simplified Arabic"/>
          <w:sz w:val="24"/>
          <w:szCs w:val="24"/>
          <w:rtl/>
        </w:rPr>
        <w:t>ال</w:t>
      </w:r>
      <w:r>
        <w:rPr>
          <w:rFonts w:cs="Simplified Arabic" w:hint="cs"/>
          <w:sz w:val="24"/>
          <w:szCs w:val="24"/>
          <w:rtl/>
        </w:rPr>
        <w:t>توابل والملح</w:t>
      </w:r>
      <w:r w:rsidRPr="00017F81">
        <w:rPr>
          <w:rFonts w:cs="Simplified Arabic"/>
          <w:sz w:val="24"/>
          <w:szCs w:val="24"/>
          <w:rtl/>
        </w:rPr>
        <w:t xml:space="preserve"> </w:t>
      </w:r>
      <w:r>
        <w:rPr>
          <w:rFonts w:cs="Simplified Arabic" w:hint="cs"/>
          <w:sz w:val="24"/>
          <w:szCs w:val="24"/>
          <w:rtl/>
        </w:rPr>
        <w:t xml:space="preserve">وأطعمة أخرى </w:t>
      </w:r>
      <w:r w:rsidRPr="00017F81">
        <w:rPr>
          <w:rFonts w:cs="Simplified Arabic"/>
          <w:sz w:val="24"/>
          <w:szCs w:val="24"/>
          <w:rtl/>
        </w:rPr>
        <w:t xml:space="preserve">ما مقداره </w:t>
      </w:r>
      <w:r w:rsidR="00320E4A">
        <w:rPr>
          <w:rFonts w:cs="Simplified Arabic" w:hint="cs"/>
          <w:sz w:val="24"/>
          <w:szCs w:val="24"/>
          <w:rtl/>
        </w:rPr>
        <w:t>0.7</w:t>
      </w:r>
      <w:r w:rsidRPr="00017F81">
        <w:rPr>
          <w:rFonts w:cs="Simplified Arabic"/>
          <w:sz w:val="24"/>
          <w:szCs w:val="24"/>
          <w:rtl/>
        </w:rPr>
        <w:t xml:space="preserve"> كغم.</w:t>
      </w:r>
      <w:r>
        <w:rPr>
          <w:rFonts w:cs="Simplified Arabic" w:hint="cs"/>
          <w:sz w:val="24"/>
          <w:szCs w:val="24"/>
          <w:rtl/>
        </w:rPr>
        <w:t xml:space="preserve">  </w:t>
      </w:r>
    </w:p>
    <w:p w:rsidR="00802E08" w:rsidRDefault="00802E08" w:rsidP="00740240">
      <w:pPr>
        <w:numPr>
          <w:ilvl w:val="1"/>
          <w:numId w:val="13"/>
        </w:numPr>
        <w:tabs>
          <w:tab w:val="clear" w:pos="1220"/>
          <w:tab w:val="num" w:pos="566"/>
        </w:tabs>
        <w:autoSpaceDE/>
        <w:autoSpaceDN/>
        <w:ind w:left="566" w:hanging="284"/>
        <w:jc w:val="both"/>
        <w:rPr>
          <w:rFonts w:cs="Simplified Arabic"/>
          <w:sz w:val="24"/>
          <w:szCs w:val="24"/>
        </w:rPr>
      </w:pPr>
      <w:r>
        <w:rPr>
          <w:rFonts w:cs="Simplified Arabic" w:hint="cs"/>
          <w:sz w:val="24"/>
          <w:szCs w:val="24"/>
          <w:rtl/>
        </w:rPr>
        <w:t xml:space="preserve">الشاي والبن والكاكاو </w:t>
      </w:r>
      <w:r w:rsidR="00320E4A">
        <w:rPr>
          <w:rFonts w:cs="Simplified Arabic" w:hint="cs"/>
          <w:sz w:val="24"/>
          <w:szCs w:val="24"/>
          <w:rtl/>
        </w:rPr>
        <w:t>0.2</w:t>
      </w:r>
      <w:r>
        <w:rPr>
          <w:rFonts w:cs="Simplified Arabic" w:hint="cs"/>
          <w:sz w:val="24"/>
          <w:szCs w:val="24"/>
          <w:rtl/>
        </w:rPr>
        <w:t xml:space="preserve"> كغم.  </w:t>
      </w:r>
    </w:p>
    <w:p w:rsidR="00802E08" w:rsidRDefault="00406207" w:rsidP="00740240">
      <w:pPr>
        <w:numPr>
          <w:ilvl w:val="1"/>
          <w:numId w:val="13"/>
        </w:numPr>
        <w:tabs>
          <w:tab w:val="clear" w:pos="1220"/>
          <w:tab w:val="num" w:pos="566"/>
        </w:tabs>
        <w:autoSpaceDE/>
        <w:autoSpaceDN/>
        <w:ind w:left="566" w:hanging="284"/>
        <w:jc w:val="both"/>
        <w:rPr>
          <w:rFonts w:cs="Simplified Arabic"/>
          <w:sz w:val="24"/>
          <w:szCs w:val="24"/>
        </w:rPr>
      </w:pPr>
      <w:r>
        <w:rPr>
          <w:rFonts w:cs="Simplified Arabic" w:hint="cs"/>
          <w:sz w:val="24"/>
          <w:szCs w:val="24"/>
          <w:rtl/>
        </w:rPr>
        <w:t xml:space="preserve">المياه المعدنية والعصائر </w:t>
      </w:r>
      <w:r w:rsidR="00877D2B">
        <w:rPr>
          <w:rFonts w:cs="Simplified Arabic" w:hint="cs"/>
          <w:sz w:val="24"/>
          <w:szCs w:val="24"/>
          <w:rtl/>
        </w:rPr>
        <w:t>5.5 لتر</w:t>
      </w:r>
      <w:r w:rsidR="00802E08">
        <w:rPr>
          <w:rFonts w:cs="Simplified Arabic" w:hint="cs"/>
          <w:sz w:val="24"/>
          <w:szCs w:val="24"/>
          <w:rtl/>
        </w:rPr>
        <w:t xml:space="preserve">.  </w:t>
      </w:r>
    </w:p>
    <w:p w:rsidR="00434E68" w:rsidRDefault="00434E68" w:rsidP="00740240">
      <w:pPr>
        <w:autoSpaceDE/>
        <w:autoSpaceDN/>
        <w:ind w:left="566"/>
        <w:jc w:val="both"/>
        <w:rPr>
          <w:rFonts w:cs="Simplified Arabic"/>
          <w:sz w:val="24"/>
          <w:szCs w:val="24"/>
          <w:rtl/>
        </w:rPr>
      </w:pPr>
    </w:p>
    <w:tbl>
      <w:tblPr>
        <w:tblStyle w:val="TableGrid"/>
        <w:bidiVisual/>
        <w:tblW w:w="3881" w:type="pct"/>
        <w:jc w:val="center"/>
        <w:tblInd w:w="1151"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7209"/>
      </w:tblGrid>
      <w:tr w:rsidR="002975B9" w:rsidRPr="00017F81" w:rsidTr="004941A1">
        <w:trPr>
          <w:jc w:val="center"/>
        </w:trPr>
        <w:tc>
          <w:tcPr>
            <w:tcW w:w="5000" w:type="pct"/>
          </w:tcPr>
          <w:p w:rsidR="002975B9" w:rsidRPr="00017F81" w:rsidRDefault="002975B9" w:rsidP="00740240">
            <w:pPr>
              <w:jc w:val="center"/>
              <w:rPr>
                <w:rFonts w:cs="Simplified Arabic"/>
                <w:b/>
                <w:bCs/>
                <w:sz w:val="24"/>
                <w:szCs w:val="24"/>
                <w:rtl/>
              </w:rPr>
            </w:pPr>
            <w:r w:rsidRPr="00017F81">
              <w:rPr>
                <w:rFonts w:cs="Simplified Arabic" w:hint="cs"/>
                <w:b/>
                <w:bCs/>
                <w:sz w:val="24"/>
                <w:szCs w:val="24"/>
                <w:rtl/>
              </w:rPr>
              <w:t xml:space="preserve">الفرد في قطاع غزة يستهلك </w:t>
            </w:r>
            <w:r w:rsidR="00F35709">
              <w:rPr>
                <w:rFonts w:cs="Simplified Arabic" w:hint="cs"/>
                <w:b/>
                <w:bCs/>
                <w:sz w:val="24"/>
                <w:szCs w:val="24"/>
                <w:rtl/>
              </w:rPr>
              <w:t>9.2</w:t>
            </w:r>
            <w:r w:rsidRPr="00017F81">
              <w:rPr>
                <w:rFonts w:cs="Simplified Arabic" w:hint="cs"/>
                <w:b/>
                <w:bCs/>
                <w:sz w:val="24"/>
                <w:szCs w:val="24"/>
                <w:rtl/>
              </w:rPr>
              <w:t xml:space="preserve"> كغم من الخبز والحبوب شهرياً</w:t>
            </w:r>
          </w:p>
        </w:tc>
      </w:tr>
    </w:tbl>
    <w:p w:rsidR="002975B9" w:rsidRPr="00017F81" w:rsidRDefault="002975B9" w:rsidP="00740240">
      <w:pPr>
        <w:jc w:val="lowKashida"/>
        <w:rPr>
          <w:rFonts w:asciiTheme="majorBidi" w:hAnsiTheme="majorBidi" w:cstheme="majorBidi"/>
          <w:sz w:val="16"/>
          <w:szCs w:val="16"/>
          <w:rtl/>
        </w:rPr>
      </w:pPr>
    </w:p>
    <w:p w:rsidR="002975B9" w:rsidRPr="00017F81" w:rsidRDefault="009830CB" w:rsidP="00740240">
      <w:pPr>
        <w:ind w:left="140"/>
        <w:rPr>
          <w:rFonts w:cs="Simplified Arabic"/>
          <w:b/>
          <w:bCs/>
          <w:sz w:val="24"/>
          <w:szCs w:val="24"/>
          <w:rtl/>
        </w:rPr>
      </w:pPr>
      <w:proofErr w:type="spellStart"/>
      <w:r>
        <w:rPr>
          <w:rFonts w:cs="Simplified Arabic" w:hint="cs"/>
          <w:b/>
          <w:bCs/>
          <w:sz w:val="24"/>
          <w:szCs w:val="24"/>
          <w:rtl/>
        </w:rPr>
        <w:t>ج-</w:t>
      </w:r>
      <w:proofErr w:type="spellEnd"/>
      <w:r>
        <w:rPr>
          <w:rFonts w:cs="Simplified Arabic" w:hint="cs"/>
          <w:b/>
          <w:bCs/>
          <w:sz w:val="24"/>
          <w:szCs w:val="24"/>
          <w:rtl/>
        </w:rPr>
        <w:t xml:space="preserve"> </w:t>
      </w:r>
      <w:r w:rsidR="002975B9" w:rsidRPr="00017F81">
        <w:rPr>
          <w:rFonts w:cs="Simplified Arabic" w:hint="cs"/>
          <w:b/>
          <w:bCs/>
          <w:sz w:val="24"/>
          <w:szCs w:val="24"/>
          <w:rtl/>
        </w:rPr>
        <w:t xml:space="preserve">متوسط </w:t>
      </w:r>
      <w:r w:rsidR="002975B9" w:rsidRPr="00017F81">
        <w:rPr>
          <w:rFonts w:cs="Simplified Arabic"/>
          <w:b/>
          <w:bCs/>
          <w:sz w:val="24"/>
          <w:szCs w:val="24"/>
          <w:rtl/>
        </w:rPr>
        <w:t xml:space="preserve">كميات </w:t>
      </w:r>
      <w:r w:rsidR="002975B9" w:rsidRPr="00017F81">
        <w:rPr>
          <w:rFonts w:cs="Simplified Arabic" w:hint="cs"/>
          <w:b/>
          <w:bCs/>
          <w:sz w:val="24"/>
          <w:szCs w:val="24"/>
          <w:rtl/>
        </w:rPr>
        <w:t>ال</w:t>
      </w:r>
      <w:r w:rsidR="002975B9" w:rsidRPr="00017F81">
        <w:rPr>
          <w:rFonts w:cs="Simplified Arabic"/>
          <w:b/>
          <w:bCs/>
          <w:sz w:val="24"/>
          <w:szCs w:val="24"/>
          <w:rtl/>
        </w:rPr>
        <w:t>استهلاك الشهري</w:t>
      </w:r>
      <w:r w:rsidR="002975B9" w:rsidRPr="00017F81">
        <w:rPr>
          <w:rFonts w:cs="Simplified Arabic" w:hint="cs"/>
          <w:b/>
          <w:bCs/>
          <w:sz w:val="24"/>
          <w:szCs w:val="24"/>
          <w:rtl/>
        </w:rPr>
        <w:t xml:space="preserve"> للفرد من</w:t>
      </w:r>
      <w:r w:rsidR="002975B9" w:rsidRPr="00017F81">
        <w:rPr>
          <w:rFonts w:cs="Simplified Arabic"/>
          <w:b/>
          <w:bCs/>
          <w:sz w:val="24"/>
          <w:szCs w:val="24"/>
          <w:rtl/>
        </w:rPr>
        <w:t xml:space="preserve"> </w:t>
      </w:r>
      <w:r w:rsidR="002975B9" w:rsidRPr="00017F81">
        <w:rPr>
          <w:rFonts w:cs="Simplified Arabic" w:hint="cs"/>
          <w:b/>
          <w:bCs/>
          <w:sz w:val="24"/>
          <w:szCs w:val="24"/>
          <w:rtl/>
        </w:rPr>
        <w:t>ا</w:t>
      </w:r>
      <w:r w:rsidR="002975B9" w:rsidRPr="00017F81">
        <w:rPr>
          <w:rFonts w:cs="Simplified Arabic"/>
          <w:b/>
          <w:bCs/>
          <w:sz w:val="24"/>
          <w:szCs w:val="24"/>
          <w:rtl/>
        </w:rPr>
        <w:t>لسلع الغذائية في قطاع غزة:</w:t>
      </w:r>
    </w:p>
    <w:p w:rsidR="002975B9" w:rsidRPr="00017F81" w:rsidRDefault="002975B9" w:rsidP="00740240">
      <w:pPr>
        <w:rPr>
          <w:rFonts w:cs="Simplified Arabic"/>
          <w:sz w:val="24"/>
          <w:szCs w:val="24"/>
          <w:rtl/>
        </w:rPr>
      </w:pPr>
      <w:r w:rsidRPr="00017F81">
        <w:rPr>
          <w:rFonts w:cs="Simplified Arabic" w:hint="cs"/>
          <w:sz w:val="24"/>
          <w:szCs w:val="24"/>
          <w:rtl/>
        </w:rPr>
        <w:t xml:space="preserve">الفرد في قطاع غزة </w:t>
      </w:r>
      <w:r w:rsidR="00453888">
        <w:rPr>
          <w:rFonts w:cs="Simplified Arabic" w:hint="cs"/>
          <w:sz w:val="24"/>
          <w:szCs w:val="24"/>
          <w:rtl/>
        </w:rPr>
        <w:t xml:space="preserve">بلغ استهلاكه </w:t>
      </w:r>
      <w:r w:rsidR="00CF22B8">
        <w:rPr>
          <w:rFonts w:cs="Simplified Arabic" w:hint="cs"/>
          <w:sz w:val="24"/>
          <w:szCs w:val="24"/>
          <w:rtl/>
        </w:rPr>
        <w:t xml:space="preserve">الشهري </w:t>
      </w:r>
      <w:r w:rsidR="00453888">
        <w:rPr>
          <w:rFonts w:cs="Simplified Arabic" w:hint="cs"/>
          <w:sz w:val="24"/>
          <w:szCs w:val="24"/>
          <w:rtl/>
        </w:rPr>
        <w:t xml:space="preserve">من </w:t>
      </w:r>
      <w:r w:rsidR="004B1998">
        <w:rPr>
          <w:rFonts w:cs="Simplified Arabic" w:hint="cs"/>
          <w:sz w:val="24"/>
          <w:szCs w:val="24"/>
          <w:rtl/>
        </w:rPr>
        <w:t xml:space="preserve">المجموعات الرئيسية من </w:t>
      </w:r>
      <w:r w:rsidR="00453888">
        <w:rPr>
          <w:rFonts w:cs="Simplified Arabic" w:hint="cs"/>
          <w:sz w:val="24"/>
          <w:szCs w:val="24"/>
          <w:rtl/>
        </w:rPr>
        <w:t>السلع الغذائية</w:t>
      </w:r>
      <w:r w:rsidRPr="00017F81">
        <w:rPr>
          <w:rFonts w:cs="Simplified Arabic" w:hint="cs"/>
          <w:sz w:val="24"/>
          <w:szCs w:val="24"/>
          <w:rtl/>
        </w:rPr>
        <w:t xml:space="preserve"> كالتالي:</w:t>
      </w:r>
    </w:p>
    <w:p w:rsidR="00453888" w:rsidRPr="00017F81" w:rsidRDefault="002A470D" w:rsidP="00740240">
      <w:pPr>
        <w:numPr>
          <w:ilvl w:val="1"/>
          <w:numId w:val="13"/>
        </w:numPr>
        <w:tabs>
          <w:tab w:val="clear" w:pos="1220"/>
          <w:tab w:val="num" w:pos="566"/>
        </w:tabs>
        <w:autoSpaceDE/>
        <w:autoSpaceDN/>
        <w:ind w:left="566" w:hanging="284"/>
        <w:jc w:val="both"/>
        <w:rPr>
          <w:rFonts w:cs="Simplified Arabic"/>
          <w:sz w:val="24"/>
          <w:szCs w:val="24"/>
          <w:rtl/>
        </w:rPr>
      </w:pPr>
      <w:r>
        <w:rPr>
          <w:rFonts w:cs="Simplified Arabic" w:hint="cs"/>
          <w:sz w:val="24"/>
          <w:szCs w:val="24"/>
          <w:rtl/>
        </w:rPr>
        <w:t>الخبز والحبوب ومنتجاتها</w:t>
      </w:r>
      <w:r w:rsidR="00453888" w:rsidRPr="00017F81">
        <w:rPr>
          <w:rFonts w:cs="Simplified Arabic"/>
          <w:sz w:val="24"/>
          <w:szCs w:val="24"/>
          <w:rtl/>
        </w:rPr>
        <w:t xml:space="preserve"> ما مقداره </w:t>
      </w:r>
      <w:r w:rsidR="00453888">
        <w:rPr>
          <w:rFonts w:cs="Simplified Arabic" w:hint="cs"/>
          <w:sz w:val="24"/>
          <w:szCs w:val="24"/>
          <w:rtl/>
        </w:rPr>
        <w:t>9.2</w:t>
      </w:r>
      <w:r w:rsidR="00453888" w:rsidRPr="00017F81">
        <w:rPr>
          <w:rFonts w:cs="Simplified Arabic" w:hint="cs"/>
          <w:sz w:val="24"/>
          <w:szCs w:val="24"/>
          <w:rtl/>
        </w:rPr>
        <w:t xml:space="preserve"> </w:t>
      </w:r>
      <w:r w:rsidR="00453888" w:rsidRPr="00017F81">
        <w:rPr>
          <w:rFonts w:cs="Simplified Arabic"/>
          <w:sz w:val="24"/>
          <w:szCs w:val="24"/>
          <w:rtl/>
        </w:rPr>
        <w:t>كغم</w:t>
      </w:r>
      <w:r w:rsidR="00453888" w:rsidRPr="00017F81">
        <w:rPr>
          <w:rFonts w:cs="Simplified Arabic" w:hint="cs"/>
          <w:sz w:val="24"/>
          <w:szCs w:val="24"/>
          <w:rtl/>
        </w:rPr>
        <w:t>.</w:t>
      </w:r>
    </w:p>
    <w:p w:rsidR="00453888" w:rsidRPr="00017F81" w:rsidRDefault="00453888" w:rsidP="00740240">
      <w:pPr>
        <w:numPr>
          <w:ilvl w:val="1"/>
          <w:numId w:val="13"/>
        </w:numPr>
        <w:tabs>
          <w:tab w:val="clear" w:pos="1220"/>
          <w:tab w:val="num" w:pos="566"/>
        </w:tabs>
        <w:autoSpaceDE/>
        <w:autoSpaceDN/>
        <w:ind w:left="566" w:hanging="284"/>
        <w:jc w:val="both"/>
        <w:rPr>
          <w:rFonts w:cs="Simplified Arabic"/>
          <w:sz w:val="24"/>
          <w:szCs w:val="24"/>
          <w:rtl/>
        </w:rPr>
      </w:pPr>
      <w:r w:rsidRPr="00017F81">
        <w:rPr>
          <w:rFonts w:cs="Simplified Arabic"/>
          <w:sz w:val="24"/>
          <w:szCs w:val="24"/>
          <w:rtl/>
        </w:rPr>
        <w:t>اللحوم</w:t>
      </w:r>
      <w:r w:rsidRPr="00017F81">
        <w:rPr>
          <w:rFonts w:cs="Simplified Arabic" w:hint="cs"/>
          <w:sz w:val="24"/>
          <w:szCs w:val="24"/>
          <w:rtl/>
        </w:rPr>
        <w:t xml:space="preserve"> والدواجن</w:t>
      </w:r>
      <w:r w:rsidRPr="00017F81">
        <w:rPr>
          <w:rFonts w:cs="Simplified Arabic"/>
          <w:sz w:val="24"/>
          <w:szCs w:val="24"/>
          <w:rtl/>
        </w:rPr>
        <w:t xml:space="preserve"> ما مقداره </w:t>
      </w:r>
      <w:r>
        <w:rPr>
          <w:rFonts w:cs="Simplified Arabic" w:hint="cs"/>
          <w:sz w:val="24"/>
          <w:szCs w:val="24"/>
          <w:rtl/>
        </w:rPr>
        <w:t>2.7</w:t>
      </w:r>
      <w:r w:rsidRPr="00017F81">
        <w:rPr>
          <w:rFonts w:cs="Simplified Arabic"/>
          <w:sz w:val="24"/>
          <w:szCs w:val="24"/>
          <w:rtl/>
        </w:rPr>
        <w:t xml:space="preserve"> كغم</w:t>
      </w:r>
      <w:r w:rsidRPr="00017F81">
        <w:rPr>
          <w:rFonts w:cs="Simplified Arabic" w:hint="cs"/>
          <w:sz w:val="24"/>
          <w:szCs w:val="24"/>
          <w:rtl/>
        </w:rPr>
        <w:t>.</w:t>
      </w:r>
    </w:p>
    <w:p w:rsidR="00453888" w:rsidRPr="00017F81" w:rsidRDefault="00453888" w:rsidP="00740240">
      <w:pPr>
        <w:numPr>
          <w:ilvl w:val="1"/>
          <w:numId w:val="13"/>
        </w:numPr>
        <w:tabs>
          <w:tab w:val="clear" w:pos="1220"/>
          <w:tab w:val="num" w:pos="566"/>
        </w:tabs>
        <w:autoSpaceDE/>
        <w:autoSpaceDN/>
        <w:ind w:left="566" w:hanging="284"/>
        <w:jc w:val="both"/>
        <w:rPr>
          <w:rFonts w:cs="Simplified Arabic"/>
          <w:sz w:val="24"/>
          <w:szCs w:val="24"/>
          <w:rtl/>
        </w:rPr>
      </w:pPr>
      <w:r w:rsidRPr="00017F81">
        <w:rPr>
          <w:rFonts w:cs="Simplified Arabic"/>
          <w:sz w:val="24"/>
          <w:szCs w:val="24"/>
          <w:rtl/>
        </w:rPr>
        <w:t xml:space="preserve">الأسماك ومنتجات البحر ما مقداره </w:t>
      </w:r>
      <w:r>
        <w:rPr>
          <w:rFonts w:cs="Simplified Arabic" w:hint="cs"/>
          <w:sz w:val="24"/>
          <w:szCs w:val="24"/>
          <w:rtl/>
        </w:rPr>
        <w:t>0.8</w:t>
      </w:r>
      <w:r w:rsidRPr="00017F81">
        <w:rPr>
          <w:rFonts w:cs="Simplified Arabic"/>
          <w:sz w:val="24"/>
          <w:szCs w:val="24"/>
          <w:rtl/>
        </w:rPr>
        <w:t xml:space="preserve"> كغم.</w:t>
      </w:r>
    </w:p>
    <w:p w:rsidR="00453888" w:rsidRPr="00017F81" w:rsidRDefault="00453888" w:rsidP="00740240">
      <w:pPr>
        <w:numPr>
          <w:ilvl w:val="1"/>
          <w:numId w:val="13"/>
        </w:numPr>
        <w:tabs>
          <w:tab w:val="clear" w:pos="1220"/>
          <w:tab w:val="num" w:pos="566"/>
        </w:tabs>
        <w:autoSpaceDE/>
        <w:autoSpaceDN/>
        <w:ind w:left="566" w:hanging="284"/>
        <w:jc w:val="both"/>
        <w:rPr>
          <w:rFonts w:cs="Simplified Arabic"/>
          <w:sz w:val="24"/>
          <w:szCs w:val="24"/>
          <w:rtl/>
        </w:rPr>
      </w:pPr>
      <w:r w:rsidRPr="00017F81">
        <w:rPr>
          <w:rFonts w:cs="Simplified Arabic" w:hint="cs"/>
          <w:sz w:val="24"/>
          <w:szCs w:val="24"/>
          <w:rtl/>
        </w:rPr>
        <w:t xml:space="preserve">الألبان ومنتجاتها والبيض ما مقداره </w:t>
      </w:r>
      <w:r>
        <w:rPr>
          <w:rFonts w:cs="Simplified Arabic" w:hint="cs"/>
          <w:sz w:val="24"/>
          <w:szCs w:val="24"/>
          <w:rtl/>
        </w:rPr>
        <w:t>1.5</w:t>
      </w:r>
      <w:r w:rsidRPr="00017F81">
        <w:rPr>
          <w:rFonts w:cs="Simplified Arabic" w:hint="cs"/>
          <w:sz w:val="24"/>
          <w:szCs w:val="24"/>
          <w:rtl/>
        </w:rPr>
        <w:t xml:space="preserve"> كغم.</w:t>
      </w:r>
    </w:p>
    <w:p w:rsidR="00453888" w:rsidRPr="00017F81" w:rsidRDefault="00453888" w:rsidP="00740240">
      <w:pPr>
        <w:numPr>
          <w:ilvl w:val="1"/>
          <w:numId w:val="13"/>
        </w:numPr>
        <w:tabs>
          <w:tab w:val="clear" w:pos="1220"/>
          <w:tab w:val="num" w:pos="566"/>
        </w:tabs>
        <w:autoSpaceDE/>
        <w:autoSpaceDN/>
        <w:ind w:left="566" w:hanging="284"/>
        <w:jc w:val="both"/>
        <w:rPr>
          <w:rFonts w:cs="Simplified Arabic"/>
          <w:sz w:val="24"/>
          <w:szCs w:val="24"/>
          <w:rtl/>
        </w:rPr>
      </w:pPr>
      <w:r w:rsidRPr="00017F81">
        <w:rPr>
          <w:rFonts w:cs="Simplified Arabic" w:hint="cs"/>
          <w:sz w:val="24"/>
          <w:szCs w:val="24"/>
          <w:rtl/>
        </w:rPr>
        <w:t xml:space="preserve">الزيوت والدهون ما مقداره </w:t>
      </w:r>
      <w:r>
        <w:rPr>
          <w:rFonts w:cs="Simplified Arabic" w:hint="cs"/>
          <w:sz w:val="24"/>
          <w:szCs w:val="24"/>
          <w:rtl/>
        </w:rPr>
        <w:t>1.0</w:t>
      </w:r>
      <w:r w:rsidRPr="00017F81">
        <w:rPr>
          <w:rFonts w:cs="Simplified Arabic" w:hint="cs"/>
          <w:sz w:val="24"/>
          <w:szCs w:val="24"/>
          <w:rtl/>
        </w:rPr>
        <w:t xml:space="preserve"> كغم.</w:t>
      </w:r>
    </w:p>
    <w:p w:rsidR="00453888" w:rsidRPr="00017F81" w:rsidRDefault="00453888" w:rsidP="00740240">
      <w:pPr>
        <w:numPr>
          <w:ilvl w:val="1"/>
          <w:numId w:val="13"/>
        </w:numPr>
        <w:tabs>
          <w:tab w:val="clear" w:pos="1220"/>
          <w:tab w:val="num" w:pos="566"/>
        </w:tabs>
        <w:autoSpaceDE/>
        <w:autoSpaceDN/>
        <w:ind w:left="566" w:hanging="284"/>
        <w:jc w:val="both"/>
        <w:rPr>
          <w:rFonts w:cs="Simplified Arabic"/>
          <w:sz w:val="24"/>
          <w:szCs w:val="24"/>
          <w:rtl/>
        </w:rPr>
      </w:pPr>
      <w:r w:rsidRPr="00017F81">
        <w:rPr>
          <w:rFonts w:cs="Simplified Arabic"/>
          <w:sz w:val="24"/>
          <w:szCs w:val="24"/>
          <w:rtl/>
        </w:rPr>
        <w:t xml:space="preserve">الفواكه الطازجة </w:t>
      </w:r>
      <w:r>
        <w:rPr>
          <w:rFonts w:cs="Simplified Arabic" w:hint="cs"/>
          <w:sz w:val="24"/>
          <w:szCs w:val="24"/>
          <w:rtl/>
        </w:rPr>
        <w:t xml:space="preserve">والمعلبة والمجففة </w:t>
      </w:r>
      <w:r w:rsidRPr="00017F81">
        <w:rPr>
          <w:rFonts w:cs="Simplified Arabic"/>
          <w:sz w:val="24"/>
          <w:szCs w:val="24"/>
          <w:rtl/>
        </w:rPr>
        <w:t xml:space="preserve">ما مقداره </w:t>
      </w:r>
      <w:r>
        <w:rPr>
          <w:rFonts w:cs="Simplified Arabic" w:hint="cs"/>
          <w:sz w:val="24"/>
          <w:szCs w:val="24"/>
          <w:rtl/>
        </w:rPr>
        <w:t xml:space="preserve">3.8 </w:t>
      </w:r>
      <w:r w:rsidRPr="00017F81">
        <w:rPr>
          <w:rFonts w:cs="Simplified Arabic"/>
          <w:sz w:val="24"/>
          <w:szCs w:val="24"/>
          <w:rtl/>
        </w:rPr>
        <w:t>كغم.</w:t>
      </w:r>
    </w:p>
    <w:p w:rsidR="00453888" w:rsidRPr="00017F81" w:rsidRDefault="00453888" w:rsidP="00740240">
      <w:pPr>
        <w:numPr>
          <w:ilvl w:val="1"/>
          <w:numId w:val="13"/>
        </w:numPr>
        <w:tabs>
          <w:tab w:val="clear" w:pos="1220"/>
          <w:tab w:val="num" w:pos="566"/>
        </w:tabs>
        <w:autoSpaceDE/>
        <w:autoSpaceDN/>
        <w:ind w:left="566" w:hanging="284"/>
        <w:jc w:val="both"/>
        <w:rPr>
          <w:rFonts w:cs="Simplified Arabic"/>
          <w:sz w:val="24"/>
          <w:szCs w:val="24"/>
          <w:rtl/>
        </w:rPr>
      </w:pPr>
      <w:r w:rsidRPr="00017F81">
        <w:rPr>
          <w:rFonts w:cs="Simplified Arabic"/>
          <w:sz w:val="24"/>
          <w:szCs w:val="24"/>
          <w:rtl/>
        </w:rPr>
        <w:t xml:space="preserve">المكسرات ما مقداره </w:t>
      </w:r>
      <w:r>
        <w:rPr>
          <w:rFonts w:cs="Simplified Arabic" w:hint="cs"/>
          <w:sz w:val="24"/>
          <w:szCs w:val="24"/>
          <w:rtl/>
        </w:rPr>
        <w:t>0.1</w:t>
      </w:r>
      <w:r w:rsidRPr="00017F81">
        <w:rPr>
          <w:rFonts w:cs="Simplified Arabic"/>
          <w:sz w:val="24"/>
          <w:szCs w:val="24"/>
          <w:rtl/>
        </w:rPr>
        <w:t xml:space="preserve"> كغم.</w:t>
      </w:r>
    </w:p>
    <w:p w:rsidR="00453888" w:rsidRPr="00017F81" w:rsidRDefault="00453888" w:rsidP="00740240">
      <w:pPr>
        <w:numPr>
          <w:ilvl w:val="1"/>
          <w:numId w:val="13"/>
        </w:numPr>
        <w:tabs>
          <w:tab w:val="clear" w:pos="1220"/>
          <w:tab w:val="num" w:pos="566"/>
        </w:tabs>
        <w:autoSpaceDE/>
        <w:autoSpaceDN/>
        <w:ind w:left="566" w:hanging="284"/>
        <w:jc w:val="both"/>
        <w:rPr>
          <w:rFonts w:cs="Simplified Arabic"/>
          <w:sz w:val="24"/>
          <w:szCs w:val="24"/>
          <w:rtl/>
        </w:rPr>
      </w:pPr>
      <w:r w:rsidRPr="00017F81">
        <w:rPr>
          <w:rFonts w:cs="Simplified Arabic"/>
          <w:sz w:val="24"/>
          <w:szCs w:val="24"/>
          <w:rtl/>
        </w:rPr>
        <w:t xml:space="preserve">الخضراوات </w:t>
      </w:r>
      <w:r>
        <w:rPr>
          <w:rFonts w:cs="Simplified Arabic" w:hint="cs"/>
          <w:sz w:val="24"/>
          <w:szCs w:val="24"/>
          <w:rtl/>
        </w:rPr>
        <w:t xml:space="preserve">والبقول </w:t>
      </w:r>
      <w:r w:rsidRPr="00017F81">
        <w:rPr>
          <w:rFonts w:cs="Simplified Arabic" w:hint="cs"/>
          <w:sz w:val="24"/>
          <w:szCs w:val="24"/>
          <w:rtl/>
        </w:rPr>
        <w:t>الطازجة</w:t>
      </w:r>
      <w:r>
        <w:rPr>
          <w:rFonts w:cs="Simplified Arabic" w:hint="cs"/>
          <w:sz w:val="24"/>
          <w:szCs w:val="24"/>
          <w:rtl/>
        </w:rPr>
        <w:t xml:space="preserve"> والمعلبة والمجففة</w:t>
      </w:r>
      <w:r w:rsidRPr="00017F81">
        <w:rPr>
          <w:rFonts w:cs="Simplified Arabic" w:hint="cs"/>
          <w:sz w:val="24"/>
          <w:szCs w:val="24"/>
          <w:rtl/>
        </w:rPr>
        <w:t xml:space="preserve"> </w:t>
      </w:r>
      <w:r w:rsidRPr="00017F81">
        <w:rPr>
          <w:rFonts w:cs="Simplified Arabic"/>
          <w:sz w:val="24"/>
          <w:szCs w:val="24"/>
          <w:rtl/>
        </w:rPr>
        <w:t xml:space="preserve">ما مقداره </w:t>
      </w:r>
      <w:r>
        <w:rPr>
          <w:rFonts w:cs="Simplified Arabic" w:hint="cs"/>
          <w:sz w:val="24"/>
          <w:szCs w:val="24"/>
          <w:rtl/>
        </w:rPr>
        <w:t>8.7</w:t>
      </w:r>
      <w:r w:rsidRPr="00017F81">
        <w:rPr>
          <w:rFonts w:cs="Simplified Arabic"/>
          <w:sz w:val="24"/>
          <w:szCs w:val="24"/>
          <w:rtl/>
        </w:rPr>
        <w:t xml:space="preserve"> كغم.</w:t>
      </w:r>
    </w:p>
    <w:p w:rsidR="00453888" w:rsidRPr="00017F81" w:rsidRDefault="00453888" w:rsidP="00740240">
      <w:pPr>
        <w:numPr>
          <w:ilvl w:val="1"/>
          <w:numId w:val="13"/>
        </w:numPr>
        <w:tabs>
          <w:tab w:val="clear" w:pos="1220"/>
          <w:tab w:val="num" w:pos="566"/>
        </w:tabs>
        <w:autoSpaceDE/>
        <w:autoSpaceDN/>
        <w:ind w:left="566" w:hanging="284"/>
        <w:jc w:val="both"/>
        <w:rPr>
          <w:rFonts w:cs="Simplified Arabic"/>
          <w:sz w:val="24"/>
          <w:szCs w:val="24"/>
          <w:rtl/>
        </w:rPr>
      </w:pPr>
      <w:proofErr w:type="spellStart"/>
      <w:r w:rsidRPr="00017F81">
        <w:rPr>
          <w:rFonts w:cs="Simplified Arabic"/>
          <w:sz w:val="24"/>
          <w:szCs w:val="24"/>
          <w:rtl/>
        </w:rPr>
        <w:t>الدرنيات</w:t>
      </w:r>
      <w:proofErr w:type="spellEnd"/>
      <w:r w:rsidRPr="00017F81">
        <w:rPr>
          <w:rFonts w:cs="Simplified Arabic"/>
          <w:sz w:val="24"/>
          <w:szCs w:val="24"/>
          <w:rtl/>
        </w:rPr>
        <w:t xml:space="preserve"> </w:t>
      </w:r>
      <w:r>
        <w:rPr>
          <w:rFonts w:cs="Simplified Arabic" w:hint="cs"/>
          <w:sz w:val="24"/>
          <w:szCs w:val="24"/>
          <w:rtl/>
        </w:rPr>
        <w:t>(</w:t>
      </w:r>
      <w:proofErr w:type="spellStart"/>
      <w:r>
        <w:rPr>
          <w:rFonts w:cs="Simplified Arabic" w:hint="cs"/>
          <w:sz w:val="24"/>
          <w:szCs w:val="24"/>
          <w:rtl/>
        </w:rPr>
        <w:t>البطاطا)</w:t>
      </w:r>
      <w:proofErr w:type="spellEnd"/>
      <w:r>
        <w:rPr>
          <w:rFonts w:cs="Simplified Arabic" w:hint="cs"/>
          <w:sz w:val="24"/>
          <w:szCs w:val="24"/>
          <w:rtl/>
        </w:rPr>
        <w:t xml:space="preserve"> </w:t>
      </w:r>
      <w:r w:rsidRPr="00017F81">
        <w:rPr>
          <w:rFonts w:cs="Simplified Arabic"/>
          <w:sz w:val="24"/>
          <w:szCs w:val="24"/>
          <w:rtl/>
        </w:rPr>
        <w:t xml:space="preserve">ما مقداره </w:t>
      </w:r>
      <w:r>
        <w:rPr>
          <w:rFonts w:cs="Simplified Arabic" w:hint="cs"/>
          <w:sz w:val="24"/>
          <w:szCs w:val="24"/>
          <w:rtl/>
        </w:rPr>
        <w:t>1.9</w:t>
      </w:r>
      <w:r w:rsidRPr="00017F81">
        <w:rPr>
          <w:rFonts w:cs="Simplified Arabic"/>
          <w:sz w:val="24"/>
          <w:szCs w:val="24"/>
          <w:rtl/>
        </w:rPr>
        <w:t xml:space="preserve"> كغم.</w:t>
      </w:r>
    </w:p>
    <w:p w:rsidR="00453888" w:rsidRPr="00017F81" w:rsidRDefault="00453888" w:rsidP="00740240">
      <w:pPr>
        <w:numPr>
          <w:ilvl w:val="1"/>
          <w:numId w:val="13"/>
        </w:numPr>
        <w:tabs>
          <w:tab w:val="clear" w:pos="1220"/>
          <w:tab w:val="num" w:pos="566"/>
        </w:tabs>
        <w:autoSpaceDE/>
        <w:autoSpaceDN/>
        <w:ind w:left="566" w:hanging="284"/>
        <w:jc w:val="both"/>
        <w:rPr>
          <w:rFonts w:cs="Simplified Arabic"/>
          <w:sz w:val="24"/>
          <w:szCs w:val="24"/>
        </w:rPr>
      </w:pPr>
      <w:r w:rsidRPr="00017F81">
        <w:rPr>
          <w:rFonts w:cs="Simplified Arabic"/>
          <w:sz w:val="24"/>
          <w:szCs w:val="24"/>
          <w:rtl/>
        </w:rPr>
        <w:t xml:space="preserve">السكر </w:t>
      </w:r>
      <w:r>
        <w:rPr>
          <w:rFonts w:cs="Simplified Arabic" w:hint="cs"/>
          <w:sz w:val="24"/>
          <w:szCs w:val="24"/>
          <w:rtl/>
        </w:rPr>
        <w:t xml:space="preserve">والعسل والحلوى </w:t>
      </w:r>
      <w:r w:rsidRPr="00017F81">
        <w:rPr>
          <w:rFonts w:cs="Simplified Arabic"/>
          <w:sz w:val="24"/>
          <w:szCs w:val="24"/>
          <w:rtl/>
        </w:rPr>
        <w:t xml:space="preserve">ما مقداره </w:t>
      </w:r>
      <w:r>
        <w:rPr>
          <w:rFonts w:cs="Simplified Arabic" w:hint="cs"/>
          <w:sz w:val="24"/>
          <w:szCs w:val="24"/>
          <w:rtl/>
        </w:rPr>
        <w:t>1.6</w:t>
      </w:r>
      <w:r w:rsidRPr="00017F81">
        <w:rPr>
          <w:rFonts w:cs="Simplified Arabic"/>
          <w:sz w:val="24"/>
          <w:szCs w:val="24"/>
          <w:rtl/>
        </w:rPr>
        <w:t xml:space="preserve"> كغم. </w:t>
      </w:r>
    </w:p>
    <w:p w:rsidR="00453888" w:rsidRDefault="00453888" w:rsidP="00740240">
      <w:pPr>
        <w:numPr>
          <w:ilvl w:val="1"/>
          <w:numId w:val="13"/>
        </w:numPr>
        <w:tabs>
          <w:tab w:val="clear" w:pos="1220"/>
          <w:tab w:val="num" w:pos="566"/>
        </w:tabs>
        <w:autoSpaceDE/>
        <w:autoSpaceDN/>
        <w:ind w:left="566" w:hanging="284"/>
        <w:jc w:val="both"/>
        <w:rPr>
          <w:rFonts w:cs="Simplified Arabic"/>
          <w:sz w:val="24"/>
          <w:szCs w:val="24"/>
        </w:rPr>
      </w:pPr>
      <w:r w:rsidRPr="00017F81">
        <w:rPr>
          <w:rFonts w:cs="Simplified Arabic"/>
          <w:sz w:val="24"/>
          <w:szCs w:val="24"/>
          <w:rtl/>
        </w:rPr>
        <w:t>ال</w:t>
      </w:r>
      <w:r>
        <w:rPr>
          <w:rFonts w:cs="Simplified Arabic" w:hint="cs"/>
          <w:sz w:val="24"/>
          <w:szCs w:val="24"/>
          <w:rtl/>
        </w:rPr>
        <w:t>توابل والملح</w:t>
      </w:r>
      <w:r w:rsidRPr="00017F81">
        <w:rPr>
          <w:rFonts w:cs="Simplified Arabic"/>
          <w:sz w:val="24"/>
          <w:szCs w:val="24"/>
          <w:rtl/>
        </w:rPr>
        <w:t xml:space="preserve"> </w:t>
      </w:r>
      <w:r>
        <w:rPr>
          <w:rFonts w:cs="Simplified Arabic" w:hint="cs"/>
          <w:sz w:val="24"/>
          <w:szCs w:val="24"/>
          <w:rtl/>
        </w:rPr>
        <w:t xml:space="preserve">وأطعمة أخرى </w:t>
      </w:r>
      <w:r w:rsidRPr="00017F81">
        <w:rPr>
          <w:rFonts w:cs="Simplified Arabic"/>
          <w:sz w:val="24"/>
          <w:szCs w:val="24"/>
          <w:rtl/>
        </w:rPr>
        <w:t xml:space="preserve">ما مقداره </w:t>
      </w:r>
      <w:r>
        <w:rPr>
          <w:rFonts w:cs="Simplified Arabic" w:hint="cs"/>
          <w:sz w:val="24"/>
          <w:szCs w:val="24"/>
          <w:rtl/>
        </w:rPr>
        <w:t>1.0</w:t>
      </w:r>
      <w:r w:rsidRPr="00017F81">
        <w:rPr>
          <w:rFonts w:cs="Simplified Arabic"/>
          <w:sz w:val="24"/>
          <w:szCs w:val="24"/>
          <w:rtl/>
        </w:rPr>
        <w:t xml:space="preserve"> كغم.</w:t>
      </w:r>
      <w:r>
        <w:rPr>
          <w:rFonts w:cs="Simplified Arabic" w:hint="cs"/>
          <w:sz w:val="24"/>
          <w:szCs w:val="24"/>
          <w:rtl/>
        </w:rPr>
        <w:t xml:space="preserve">  </w:t>
      </w:r>
    </w:p>
    <w:p w:rsidR="00453888" w:rsidRDefault="00453888" w:rsidP="00740240">
      <w:pPr>
        <w:numPr>
          <w:ilvl w:val="1"/>
          <w:numId w:val="13"/>
        </w:numPr>
        <w:tabs>
          <w:tab w:val="clear" w:pos="1220"/>
          <w:tab w:val="num" w:pos="566"/>
        </w:tabs>
        <w:autoSpaceDE/>
        <w:autoSpaceDN/>
        <w:ind w:left="566" w:hanging="284"/>
        <w:jc w:val="both"/>
        <w:rPr>
          <w:rFonts w:cs="Simplified Arabic"/>
          <w:sz w:val="24"/>
          <w:szCs w:val="24"/>
        </w:rPr>
      </w:pPr>
      <w:r>
        <w:rPr>
          <w:rFonts w:cs="Simplified Arabic" w:hint="cs"/>
          <w:sz w:val="24"/>
          <w:szCs w:val="24"/>
          <w:rtl/>
        </w:rPr>
        <w:t xml:space="preserve">الشاي والبن والكاكاو 0.1 كغم.  </w:t>
      </w:r>
    </w:p>
    <w:p w:rsidR="00453888" w:rsidRPr="00017F81" w:rsidRDefault="00406207" w:rsidP="00740240">
      <w:pPr>
        <w:numPr>
          <w:ilvl w:val="1"/>
          <w:numId w:val="13"/>
        </w:numPr>
        <w:tabs>
          <w:tab w:val="clear" w:pos="1220"/>
          <w:tab w:val="num" w:pos="566"/>
        </w:tabs>
        <w:autoSpaceDE/>
        <w:autoSpaceDN/>
        <w:ind w:left="566" w:hanging="284"/>
        <w:jc w:val="both"/>
        <w:rPr>
          <w:rFonts w:cs="Simplified Arabic"/>
          <w:sz w:val="24"/>
          <w:szCs w:val="24"/>
        </w:rPr>
      </w:pPr>
      <w:r>
        <w:rPr>
          <w:rFonts w:cs="Simplified Arabic" w:hint="cs"/>
          <w:sz w:val="24"/>
          <w:szCs w:val="24"/>
          <w:rtl/>
        </w:rPr>
        <w:t xml:space="preserve">المياه المعدنية والعصائر </w:t>
      </w:r>
      <w:r w:rsidR="00453888">
        <w:rPr>
          <w:rFonts w:cs="Simplified Arabic" w:hint="cs"/>
          <w:sz w:val="24"/>
          <w:szCs w:val="24"/>
          <w:rtl/>
        </w:rPr>
        <w:t xml:space="preserve">2.2 لتر.  </w:t>
      </w:r>
    </w:p>
    <w:p w:rsidR="002975B9" w:rsidRPr="00EB7FB5" w:rsidRDefault="00EF0FBC" w:rsidP="00740240">
      <w:pPr>
        <w:tabs>
          <w:tab w:val="left" w:pos="8504"/>
        </w:tabs>
        <w:jc w:val="lowKashida"/>
        <w:rPr>
          <w:rFonts w:cs="Simplified Arabic"/>
          <w:b/>
          <w:bCs/>
          <w:sz w:val="24"/>
          <w:szCs w:val="24"/>
          <w:rtl/>
        </w:rPr>
      </w:pPr>
      <w:r>
        <w:rPr>
          <w:rFonts w:cs="Simplified Arabic" w:hint="cs"/>
          <w:b/>
          <w:bCs/>
          <w:sz w:val="24"/>
          <w:szCs w:val="24"/>
          <w:rtl/>
        </w:rPr>
        <w:lastRenderedPageBreak/>
        <w:t>2.2</w:t>
      </w:r>
      <w:r w:rsidR="002975B9" w:rsidRPr="00EB7FB5">
        <w:rPr>
          <w:rFonts w:cs="Simplified Arabic" w:hint="cs"/>
          <w:b/>
          <w:bCs/>
          <w:sz w:val="24"/>
          <w:szCs w:val="24"/>
          <w:rtl/>
        </w:rPr>
        <w:t xml:space="preserve"> نتائج الفقر</w:t>
      </w:r>
    </w:p>
    <w:p w:rsidR="002975B9" w:rsidRPr="00C92027" w:rsidRDefault="002975B9" w:rsidP="00740240">
      <w:pPr>
        <w:tabs>
          <w:tab w:val="left" w:pos="8504"/>
        </w:tabs>
        <w:jc w:val="lowKashida"/>
        <w:rPr>
          <w:rFonts w:cs="Simplified Arabic"/>
          <w:b/>
          <w:bCs/>
          <w:color w:val="FF0000"/>
          <w:sz w:val="16"/>
          <w:szCs w:val="16"/>
          <w:rtl/>
        </w:rPr>
      </w:pPr>
    </w:p>
    <w:p w:rsidR="002975B9" w:rsidRPr="00EB7FB5" w:rsidRDefault="002975B9" w:rsidP="00740240">
      <w:pPr>
        <w:jc w:val="both"/>
        <w:rPr>
          <w:rFonts w:cs="Simplified Arabic"/>
          <w:b/>
          <w:bCs/>
          <w:sz w:val="24"/>
          <w:szCs w:val="24"/>
          <w:rtl/>
        </w:rPr>
      </w:pPr>
      <w:r w:rsidRPr="00EB7FB5">
        <w:rPr>
          <w:rFonts w:cs="Simplified Arabic" w:hint="cs"/>
          <w:b/>
          <w:bCs/>
          <w:sz w:val="24"/>
          <w:szCs w:val="24"/>
          <w:rtl/>
        </w:rPr>
        <w:t>1.2.</w:t>
      </w:r>
      <w:r w:rsidR="002F44A3">
        <w:rPr>
          <w:rFonts w:cs="Simplified Arabic" w:hint="cs"/>
          <w:b/>
          <w:bCs/>
          <w:sz w:val="24"/>
          <w:szCs w:val="24"/>
          <w:rtl/>
        </w:rPr>
        <w:t>2</w:t>
      </w:r>
      <w:r w:rsidRPr="00EB7FB5">
        <w:rPr>
          <w:rFonts w:cs="Simplified Arabic" w:hint="cs"/>
          <w:b/>
          <w:bCs/>
          <w:sz w:val="24"/>
          <w:szCs w:val="24"/>
          <w:rtl/>
        </w:rPr>
        <w:t xml:space="preserve"> ملامح الفقر في </w:t>
      </w:r>
      <w:r w:rsidR="004A6CEF">
        <w:rPr>
          <w:rFonts w:cs="Simplified Arabic" w:hint="cs"/>
          <w:b/>
          <w:bCs/>
          <w:sz w:val="24"/>
          <w:szCs w:val="24"/>
          <w:rtl/>
        </w:rPr>
        <w:t>فلسطين</w:t>
      </w:r>
    </w:p>
    <w:p w:rsidR="002975B9" w:rsidRPr="00EB7FB5" w:rsidRDefault="002975B9" w:rsidP="00740240">
      <w:pPr>
        <w:jc w:val="both"/>
        <w:rPr>
          <w:rFonts w:cs="Simplified Arabic"/>
          <w:sz w:val="24"/>
          <w:szCs w:val="24"/>
          <w:rtl/>
        </w:rPr>
      </w:pPr>
      <w:r w:rsidRPr="00EB7FB5">
        <w:rPr>
          <w:rFonts w:cs="Simplified Arabic" w:hint="cs"/>
          <w:sz w:val="24"/>
          <w:szCs w:val="24"/>
          <w:rtl/>
        </w:rPr>
        <w:t xml:space="preserve">تم عرض نسب الفقر وفقاً لكل من أنماط الاستهلاك </w:t>
      </w:r>
      <w:proofErr w:type="spellStart"/>
      <w:r w:rsidRPr="00EB7FB5">
        <w:rPr>
          <w:rFonts w:cs="Simplified Arabic" w:hint="cs"/>
          <w:sz w:val="24"/>
          <w:szCs w:val="24"/>
          <w:rtl/>
        </w:rPr>
        <w:t>والدخل،</w:t>
      </w:r>
      <w:proofErr w:type="spellEnd"/>
      <w:r w:rsidRPr="00EB7FB5">
        <w:rPr>
          <w:rFonts w:cs="Simplified Arabic" w:hint="cs"/>
          <w:sz w:val="24"/>
          <w:szCs w:val="24"/>
          <w:rtl/>
        </w:rPr>
        <w:t xml:space="preserve"> في محاولة لإظهار تأثير التقلبات التي ظهرت على مستويات المعيشة نتيجة للتفاوت في العوائد ومحدودية أو انعدام الدخل ولجوء الأسر إلى الاستدانة أو الحصول على القروض أو المساعدات أو استخدام المدخرات لتغطية تكاليف المعيشة والحفاظ على مستوى معين من </w:t>
      </w:r>
      <w:proofErr w:type="spellStart"/>
      <w:r w:rsidRPr="00EB7FB5">
        <w:rPr>
          <w:rFonts w:cs="Simplified Arabic" w:hint="cs"/>
          <w:sz w:val="24"/>
          <w:szCs w:val="24"/>
          <w:rtl/>
        </w:rPr>
        <w:t>الاستهلاك،</w:t>
      </w:r>
      <w:proofErr w:type="spellEnd"/>
      <w:r w:rsidRPr="00EB7FB5">
        <w:rPr>
          <w:rFonts w:cs="Simplified Arabic" w:hint="cs"/>
          <w:sz w:val="24"/>
          <w:szCs w:val="24"/>
          <w:rtl/>
        </w:rPr>
        <w:t xml:space="preserve"> وهذا ما لم تظهره بيانات الاستهلاك.</w:t>
      </w:r>
      <w:r w:rsidR="00D144A3">
        <w:rPr>
          <w:rFonts w:cs="Simplified Arabic" w:hint="cs"/>
          <w:sz w:val="24"/>
          <w:szCs w:val="24"/>
          <w:rtl/>
        </w:rPr>
        <w:t xml:space="preserve">  </w:t>
      </w:r>
    </w:p>
    <w:p w:rsidR="002975B9" w:rsidRPr="00824B4A" w:rsidRDefault="002975B9" w:rsidP="00740240">
      <w:pPr>
        <w:jc w:val="lowKashida"/>
        <w:rPr>
          <w:rFonts w:ascii="Simplified Arabic" w:hAnsi="Simplified Arabic" w:cs="Simplified Arabic"/>
          <w:color w:val="FF0000"/>
          <w:sz w:val="24"/>
          <w:szCs w:val="24"/>
          <w:rtl/>
        </w:rPr>
      </w:pPr>
    </w:p>
    <w:p w:rsidR="002975B9" w:rsidRPr="00B86AC3" w:rsidRDefault="002975B9" w:rsidP="00740240">
      <w:pPr>
        <w:jc w:val="both"/>
        <w:rPr>
          <w:rFonts w:cs="Simplified Arabic"/>
          <w:b/>
          <w:bCs/>
          <w:sz w:val="24"/>
          <w:szCs w:val="24"/>
          <w:rtl/>
        </w:rPr>
      </w:pPr>
      <w:r w:rsidRPr="00B86AC3">
        <w:rPr>
          <w:rFonts w:cs="Simplified Arabic" w:hint="cs"/>
          <w:b/>
          <w:bCs/>
          <w:sz w:val="24"/>
          <w:szCs w:val="24"/>
          <w:rtl/>
        </w:rPr>
        <w:t>2.2.</w:t>
      </w:r>
      <w:r w:rsidR="002F44A3">
        <w:rPr>
          <w:rFonts w:cs="Simplified Arabic" w:hint="cs"/>
          <w:b/>
          <w:bCs/>
          <w:sz w:val="24"/>
          <w:szCs w:val="24"/>
          <w:rtl/>
        </w:rPr>
        <w:t>2</w:t>
      </w:r>
      <w:r w:rsidRPr="00B86AC3">
        <w:rPr>
          <w:rFonts w:cs="Simplified Arabic" w:hint="cs"/>
          <w:b/>
          <w:bCs/>
          <w:sz w:val="24"/>
          <w:szCs w:val="24"/>
          <w:rtl/>
        </w:rPr>
        <w:t xml:space="preserve"> توزيع الفقر حسب المنطقة</w:t>
      </w:r>
    </w:p>
    <w:p w:rsidR="002975B9" w:rsidRPr="00C92027" w:rsidRDefault="002975B9" w:rsidP="00740240">
      <w:pPr>
        <w:jc w:val="both"/>
        <w:rPr>
          <w:rFonts w:cs="Simplified Arabic"/>
          <w:b/>
          <w:bCs/>
          <w:color w:val="FF0000"/>
          <w:sz w:val="10"/>
          <w:szCs w:val="10"/>
          <w:rtl/>
        </w:rPr>
      </w:pPr>
    </w:p>
    <w:tbl>
      <w:tblPr>
        <w:tblStyle w:val="TableGrid"/>
        <w:bidiVisual/>
        <w:tblW w:w="4130" w:type="pct"/>
        <w:jc w:val="center"/>
        <w:tblInd w:w="1561" w:type="dxa"/>
        <w:tblLook w:val="04A0"/>
      </w:tblPr>
      <w:tblGrid>
        <w:gridCol w:w="7671"/>
      </w:tblGrid>
      <w:tr w:rsidR="002975B9" w:rsidRPr="00EA108B" w:rsidTr="004941A1">
        <w:trPr>
          <w:jc w:val="center"/>
        </w:trPr>
        <w:tc>
          <w:tcPr>
            <w:tcW w:w="5000" w:type="pct"/>
            <w:tcBorders>
              <w:top w:val="double" w:sz="4" w:space="0" w:color="auto"/>
              <w:left w:val="double" w:sz="4" w:space="0" w:color="auto"/>
              <w:bottom w:val="double" w:sz="4" w:space="0" w:color="auto"/>
              <w:right w:val="double" w:sz="4" w:space="0" w:color="auto"/>
            </w:tcBorders>
          </w:tcPr>
          <w:p w:rsidR="002975B9" w:rsidRPr="00EA108B" w:rsidRDefault="002975B9" w:rsidP="00740240">
            <w:pPr>
              <w:jc w:val="center"/>
              <w:rPr>
                <w:rFonts w:cs="Simplified Arabic"/>
                <w:b/>
                <w:bCs/>
                <w:sz w:val="24"/>
                <w:szCs w:val="24"/>
                <w:rtl/>
              </w:rPr>
            </w:pPr>
            <w:r w:rsidRPr="00EA108B">
              <w:rPr>
                <w:rFonts w:cs="Simplified Arabic" w:hint="cs"/>
                <w:b/>
                <w:bCs/>
                <w:sz w:val="24"/>
                <w:szCs w:val="24"/>
                <w:rtl/>
              </w:rPr>
              <w:t xml:space="preserve">حوالي </w:t>
            </w:r>
            <w:proofErr w:type="spellStart"/>
            <w:r w:rsidRPr="00EA108B">
              <w:rPr>
                <w:rFonts w:cs="Simplified Arabic" w:hint="cs"/>
                <w:b/>
                <w:bCs/>
                <w:sz w:val="24"/>
                <w:szCs w:val="24"/>
                <w:rtl/>
              </w:rPr>
              <w:t>29%</w:t>
            </w:r>
            <w:proofErr w:type="spellEnd"/>
            <w:r w:rsidRPr="00EA108B">
              <w:rPr>
                <w:rFonts w:cs="Simplified Arabic" w:hint="cs"/>
                <w:b/>
                <w:bCs/>
                <w:sz w:val="24"/>
                <w:szCs w:val="24"/>
                <w:rtl/>
              </w:rPr>
              <w:t xml:space="preserve"> من الفلسطينيين فقراء في عام 2017 </w:t>
            </w:r>
          </w:p>
        </w:tc>
      </w:tr>
    </w:tbl>
    <w:p w:rsidR="002975B9" w:rsidRPr="00EA108B" w:rsidRDefault="002975B9" w:rsidP="00740240">
      <w:pPr>
        <w:jc w:val="both"/>
        <w:rPr>
          <w:rFonts w:cs="Simplified Arabic"/>
          <w:sz w:val="16"/>
          <w:szCs w:val="16"/>
          <w:rtl/>
        </w:rPr>
      </w:pPr>
    </w:p>
    <w:p w:rsidR="002975B9" w:rsidRPr="00EA108B" w:rsidRDefault="002975B9" w:rsidP="00740240">
      <w:pPr>
        <w:jc w:val="both"/>
        <w:rPr>
          <w:rFonts w:cs="Simplified Arabic"/>
          <w:sz w:val="24"/>
          <w:szCs w:val="24"/>
          <w:rtl/>
        </w:rPr>
      </w:pPr>
      <w:r w:rsidRPr="00EA108B">
        <w:rPr>
          <w:rFonts w:cs="Simplified Arabic" w:hint="cs"/>
          <w:sz w:val="24"/>
          <w:szCs w:val="24"/>
          <w:rtl/>
        </w:rPr>
        <w:t>بلغت نسبة</w:t>
      </w:r>
      <w:r w:rsidRPr="00EA108B">
        <w:rPr>
          <w:rFonts w:cs="Simplified Arabic"/>
          <w:sz w:val="24"/>
          <w:szCs w:val="24"/>
          <w:rtl/>
        </w:rPr>
        <w:t xml:space="preserve"> الفقر بين </w:t>
      </w:r>
      <w:r w:rsidRPr="00EA108B">
        <w:rPr>
          <w:rFonts w:cs="Simplified Arabic" w:hint="cs"/>
          <w:sz w:val="24"/>
          <w:szCs w:val="24"/>
          <w:rtl/>
        </w:rPr>
        <w:t>الأفراد</w:t>
      </w:r>
      <w:r w:rsidRPr="00EA108B">
        <w:rPr>
          <w:rFonts w:cs="Simplified Arabic"/>
          <w:sz w:val="24"/>
          <w:szCs w:val="24"/>
          <w:rtl/>
        </w:rPr>
        <w:t xml:space="preserve"> </w:t>
      </w:r>
      <w:r w:rsidRPr="00EA108B">
        <w:rPr>
          <w:rFonts w:cs="Simplified Arabic" w:hint="cs"/>
          <w:sz w:val="24"/>
          <w:szCs w:val="24"/>
          <w:rtl/>
        </w:rPr>
        <w:t>خلال العام 2017 وفقا لأنماط الاستهلاك الشهري</w:t>
      </w:r>
      <w:r w:rsidRPr="00EA108B">
        <w:rPr>
          <w:rFonts w:cs="Simplified Arabic"/>
          <w:sz w:val="24"/>
          <w:szCs w:val="24"/>
          <w:rtl/>
        </w:rPr>
        <w:t xml:space="preserve"> </w:t>
      </w:r>
      <w:proofErr w:type="spellStart"/>
      <w:r w:rsidRPr="00EA108B">
        <w:rPr>
          <w:rFonts w:cs="Simplified Arabic" w:hint="cs"/>
          <w:sz w:val="24"/>
          <w:szCs w:val="24"/>
          <w:rtl/>
        </w:rPr>
        <w:t>29.2</w:t>
      </w:r>
      <w:r w:rsidRPr="00EA108B">
        <w:rPr>
          <w:rFonts w:cs="Simplified Arabic"/>
          <w:sz w:val="24"/>
          <w:szCs w:val="24"/>
          <w:rtl/>
        </w:rPr>
        <w:t>%</w:t>
      </w:r>
      <w:proofErr w:type="spellEnd"/>
      <w:r w:rsidR="00A87624">
        <w:rPr>
          <w:rFonts w:cs="Simplified Arabic" w:hint="cs"/>
          <w:sz w:val="24"/>
          <w:szCs w:val="24"/>
          <w:rtl/>
        </w:rPr>
        <w:t xml:space="preserve"> في </w:t>
      </w:r>
      <w:proofErr w:type="spellStart"/>
      <w:r w:rsidR="00A87624">
        <w:rPr>
          <w:rFonts w:cs="Simplified Arabic" w:hint="cs"/>
          <w:sz w:val="24"/>
          <w:szCs w:val="24"/>
          <w:rtl/>
        </w:rPr>
        <w:t>فلسطين</w:t>
      </w:r>
      <w:r w:rsidRPr="00EA108B">
        <w:rPr>
          <w:rFonts w:cs="Simplified Arabic" w:hint="cs"/>
          <w:sz w:val="24"/>
          <w:szCs w:val="24"/>
          <w:rtl/>
        </w:rPr>
        <w:t>؛</w:t>
      </w:r>
      <w:proofErr w:type="spellEnd"/>
      <w:r w:rsidRPr="00EA108B">
        <w:rPr>
          <w:rFonts w:cs="Simplified Arabic" w:hint="cs"/>
          <w:sz w:val="24"/>
          <w:szCs w:val="24"/>
          <w:rtl/>
        </w:rPr>
        <w:t xml:space="preserve"> </w:t>
      </w:r>
      <w:proofErr w:type="spellStart"/>
      <w:r w:rsidRPr="00EA108B">
        <w:rPr>
          <w:rFonts w:cs="Simplified Arabic" w:hint="cs"/>
          <w:sz w:val="24"/>
          <w:szCs w:val="24"/>
          <w:rtl/>
        </w:rPr>
        <w:t>13.9%</w:t>
      </w:r>
      <w:proofErr w:type="spellEnd"/>
      <w:r w:rsidRPr="00EA108B">
        <w:rPr>
          <w:rFonts w:cs="Simplified Arabic" w:hint="cs"/>
          <w:sz w:val="24"/>
          <w:szCs w:val="24"/>
          <w:rtl/>
        </w:rPr>
        <w:t xml:space="preserve"> في الضفة الغربية </w:t>
      </w:r>
      <w:proofErr w:type="spellStart"/>
      <w:r w:rsidRPr="00EA108B">
        <w:rPr>
          <w:rFonts w:cs="Simplified Arabic" w:hint="cs"/>
          <w:sz w:val="24"/>
          <w:szCs w:val="24"/>
          <w:rtl/>
        </w:rPr>
        <w:t>و53.0%</w:t>
      </w:r>
      <w:proofErr w:type="spellEnd"/>
      <w:r w:rsidRPr="00EA108B">
        <w:rPr>
          <w:rFonts w:cs="Simplified Arabic" w:hint="cs"/>
          <w:sz w:val="24"/>
          <w:szCs w:val="24"/>
          <w:rtl/>
        </w:rPr>
        <w:t xml:space="preserve"> في قطاع غزة</w:t>
      </w:r>
      <w:r w:rsidRPr="00EA108B">
        <w:rPr>
          <w:rFonts w:cs="Simplified Arabic"/>
          <w:sz w:val="24"/>
          <w:szCs w:val="24"/>
          <w:rtl/>
        </w:rPr>
        <w:t xml:space="preserve">. </w:t>
      </w:r>
      <w:r w:rsidRPr="00EA108B">
        <w:rPr>
          <w:rFonts w:cs="Simplified Arabic" w:hint="cs"/>
          <w:sz w:val="24"/>
          <w:szCs w:val="24"/>
          <w:rtl/>
        </w:rPr>
        <w:t xml:space="preserve"> في حين أن </w:t>
      </w:r>
      <w:proofErr w:type="spellStart"/>
      <w:r w:rsidRPr="00EA108B">
        <w:rPr>
          <w:rFonts w:hint="cs"/>
          <w:sz w:val="24"/>
          <w:szCs w:val="24"/>
          <w:rtl/>
        </w:rPr>
        <w:t>41.1</w:t>
      </w:r>
      <w:r w:rsidRPr="00EA108B">
        <w:rPr>
          <w:rFonts w:cs="Simplified Arabic" w:hint="cs"/>
          <w:sz w:val="24"/>
          <w:szCs w:val="24"/>
          <w:rtl/>
        </w:rPr>
        <w:t>%</w:t>
      </w:r>
      <w:proofErr w:type="spellEnd"/>
      <w:r w:rsidRPr="00EA108B">
        <w:rPr>
          <w:rFonts w:cs="Simplified Arabic" w:hint="cs"/>
          <w:sz w:val="24"/>
          <w:szCs w:val="24"/>
          <w:rtl/>
        </w:rPr>
        <w:t xml:space="preserve"> من الأفراد الفلسطينيين يقل دخلهم الشهري عن خط الفقر </w:t>
      </w:r>
      <w:proofErr w:type="spellStart"/>
      <w:r w:rsidRPr="00EA108B">
        <w:rPr>
          <w:rFonts w:cs="Simplified Arabic" w:hint="cs"/>
          <w:sz w:val="24"/>
          <w:szCs w:val="24"/>
          <w:rtl/>
        </w:rPr>
        <w:t>الوطني؛</w:t>
      </w:r>
      <w:proofErr w:type="spellEnd"/>
      <w:r w:rsidRPr="00EA108B">
        <w:rPr>
          <w:rFonts w:cs="Simplified Arabic" w:hint="cs"/>
          <w:sz w:val="24"/>
          <w:szCs w:val="24"/>
          <w:rtl/>
        </w:rPr>
        <w:t xml:space="preserve"> </w:t>
      </w:r>
      <w:proofErr w:type="spellStart"/>
      <w:r w:rsidRPr="00EA108B">
        <w:rPr>
          <w:rFonts w:hint="cs"/>
          <w:sz w:val="24"/>
          <w:szCs w:val="24"/>
          <w:rtl/>
        </w:rPr>
        <w:t>24.0</w:t>
      </w:r>
      <w:r w:rsidRPr="00EA108B">
        <w:rPr>
          <w:rFonts w:cs="Simplified Arabic" w:hint="cs"/>
          <w:sz w:val="24"/>
          <w:szCs w:val="24"/>
          <w:rtl/>
        </w:rPr>
        <w:t>%</w:t>
      </w:r>
      <w:proofErr w:type="spellEnd"/>
      <w:r w:rsidRPr="00EA108B">
        <w:rPr>
          <w:rFonts w:cs="Simplified Arabic" w:hint="cs"/>
          <w:sz w:val="24"/>
          <w:szCs w:val="24"/>
          <w:rtl/>
        </w:rPr>
        <w:t xml:space="preserve"> في الضفة الغربية </w:t>
      </w:r>
      <w:proofErr w:type="spellStart"/>
      <w:r w:rsidRPr="00EA108B">
        <w:rPr>
          <w:rFonts w:cs="Simplified Arabic" w:hint="cs"/>
          <w:sz w:val="24"/>
          <w:szCs w:val="24"/>
          <w:rtl/>
        </w:rPr>
        <w:t>و</w:t>
      </w:r>
      <w:r w:rsidRPr="00EA108B">
        <w:rPr>
          <w:rFonts w:hint="cs"/>
          <w:sz w:val="24"/>
          <w:szCs w:val="24"/>
          <w:rtl/>
        </w:rPr>
        <w:t>67.6</w:t>
      </w:r>
      <w:r w:rsidRPr="00EA108B">
        <w:rPr>
          <w:rFonts w:cs="Simplified Arabic" w:hint="cs"/>
          <w:sz w:val="24"/>
          <w:szCs w:val="24"/>
          <w:rtl/>
        </w:rPr>
        <w:t>%</w:t>
      </w:r>
      <w:proofErr w:type="spellEnd"/>
      <w:r w:rsidRPr="00EA108B">
        <w:rPr>
          <w:rFonts w:cs="Simplified Arabic" w:hint="cs"/>
          <w:sz w:val="24"/>
          <w:szCs w:val="24"/>
          <w:rtl/>
        </w:rPr>
        <w:t xml:space="preserve"> في قطاع غزة.</w:t>
      </w:r>
    </w:p>
    <w:p w:rsidR="002975B9" w:rsidRPr="00824B4A" w:rsidRDefault="002975B9" w:rsidP="00740240">
      <w:pPr>
        <w:jc w:val="both"/>
        <w:rPr>
          <w:rFonts w:ascii="Simplified Arabic" w:hAnsi="Simplified Arabic" w:cs="Simplified Arabic"/>
          <w:sz w:val="16"/>
          <w:szCs w:val="16"/>
          <w:rtl/>
        </w:rPr>
      </w:pPr>
    </w:p>
    <w:p w:rsidR="002975B9" w:rsidRDefault="002975B9" w:rsidP="00740240">
      <w:pPr>
        <w:jc w:val="both"/>
        <w:rPr>
          <w:rFonts w:cs="Simplified Arabic"/>
          <w:sz w:val="24"/>
          <w:szCs w:val="24"/>
          <w:rtl/>
        </w:rPr>
      </w:pPr>
      <w:r w:rsidRPr="00EA108B">
        <w:rPr>
          <w:rFonts w:cs="Simplified Arabic"/>
          <w:sz w:val="24"/>
          <w:szCs w:val="24"/>
          <w:rtl/>
        </w:rPr>
        <w:t xml:space="preserve">كما تبين أن </w:t>
      </w:r>
      <w:proofErr w:type="spellStart"/>
      <w:r w:rsidRPr="00EA108B">
        <w:rPr>
          <w:rFonts w:cs="Simplified Arabic" w:hint="cs"/>
          <w:sz w:val="24"/>
          <w:szCs w:val="24"/>
          <w:rtl/>
        </w:rPr>
        <w:t>16.8%</w:t>
      </w:r>
      <w:proofErr w:type="spellEnd"/>
      <w:r w:rsidRPr="00EA108B">
        <w:rPr>
          <w:rFonts w:cs="Simplified Arabic" w:hint="cs"/>
          <w:sz w:val="24"/>
          <w:szCs w:val="24"/>
          <w:rtl/>
        </w:rPr>
        <w:t xml:space="preserve"> من الأفراد الفلسطينيين يعانون</w:t>
      </w:r>
      <w:r w:rsidRPr="00EA108B">
        <w:rPr>
          <w:rFonts w:cs="Simplified Arabic"/>
          <w:sz w:val="24"/>
          <w:szCs w:val="24"/>
          <w:rtl/>
        </w:rPr>
        <w:t xml:space="preserve"> من الفقر </w:t>
      </w:r>
      <w:r w:rsidRPr="00EA108B">
        <w:rPr>
          <w:rFonts w:cs="Simplified Arabic" w:hint="cs"/>
          <w:sz w:val="24"/>
          <w:szCs w:val="24"/>
          <w:rtl/>
        </w:rPr>
        <w:t>الشديد (المدقع</w:t>
      </w:r>
      <w:proofErr w:type="spellStart"/>
      <w:r w:rsidRPr="00EA108B">
        <w:rPr>
          <w:rFonts w:cs="Simplified Arabic" w:hint="cs"/>
          <w:sz w:val="24"/>
          <w:szCs w:val="24"/>
          <w:rtl/>
        </w:rPr>
        <w:t>)</w:t>
      </w:r>
      <w:proofErr w:type="spellEnd"/>
      <w:r w:rsidRPr="00EA108B">
        <w:rPr>
          <w:rFonts w:cs="Simplified Arabic" w:hint="cs"/>
          <w:sz w:val="24"/>
          <w:szCs w:val="24"/>
          <w:rtl/>
        </w:rPr>
        <w:t xml:space="preserve"> وفقا لأنماط الاستهلاك الشهري للأسرة</w:t>
      </w:r>
      <w:r w:rsidRPr="00EA108B">
        <w:rPr>
          <w:rFonts w:cs="Simplified Arabic"/>
          <w:sz w:val="24"/>
          <w:szCs w:val="24"/>
          <w:rtl/>
        </w:rPr>
        <w:t xml:space="preserve"> </w:t>
      </w:r>
      <w:proofErr w:type="spellStart"/>
      <w:r w:rsidRPr="00EA108B">
        <w:rPr>
          <w:rFonts w:cs="Simplified Arabic" w:hint="cs"/>
          <w:sz w:val="24"/>
          <w:szCs w:val="24"/>
          <w:rtl/>
        </w:rPr>
        <w:t>5.8%</w:t>
      </w:r>
      <w:proofErr w:type="spellEnd"/>
      <w:r w:rsidRPr="00EA108B">
        <w:rPr>
          <w:rFonts w:cs="Simplified Arabic" w:hint="cs"/>
          <w:sz w:val="24"/>
          <w:szCs w:val="24"/>
          <w:rtl/>
        </w:rPr>
        <w:t xml:space="preserve"> في الضفة الغربية </w:t>
      </w:r>
      <w:proofErr w:type="spellStart"/>
      <w:r w:rsidRPr="00EA108B">
        <w:rPr>
          <w:rFonts w:cs="Simplified Arabic" w:hint="cs"/>
          <w:sz w:val="24"/>
          <w:szCs w:val="24"/>
          <w:rtl/>
        </w:rPr>
        <w:t>و33.8%</w:t>
      </w:r>
      <w:proofErr w:type="spellEnd"/>
      <w:r w:rsidRPr="00EA108B">
        <w:rPr>
          <w:rFonts w:cs="Simplified Arabic" w:hint="cs"/>
          <w:sz w:val="24"/>
          <w:szCs w:val="24"/>
          <w:rtl/>
        </w:rPr>
        <w:t xml:space="preserve"> في قطاع غزة</w:t>
      </w:r>
      <w:r w:rsidRPr="00EA108B">
        <w:rPr>
          <w:rFonts w:cs="Simplified Arabic"/>
          <w:sz w:val="24"/>
          <w:szCs w:val="24"/>
          <w:rtl/>
        </w:rPr>
        <w:t>.</w:t>
      </w:r>
      <w:r w:rsidRPr="00EA108B">
        <w:rPr>
          <w:rFonts w:cs="Simplified Arabic" w:hint="cs"/>
          <w:sz w:val="24"/>
          <w:szCs w:val="24"/>
          <w:rtl/>
        </w:rPr>
        <w:t xml:space="preserve">  أما على مستوى </w:t>
      </w:r>
      <w:proofErr w:type="spellStart"/>
      <w:r w:rsidRPr="00EA108B">
        <w:rPr>
          <w:rFonts w:cs="Simplified Arabic" w:hint="cs"/>
          <w:sz w:val="24"/>
          <w:szCs w:val="24"/>
          <w:rtl/>
        </w:rPr>
        <w:t>الدخل،</w:t>
      </w:r>
      <w:proofErr w:type="spellEnd"/>
      <w:r w:rsidRPr="00EA108B">
        <w:rPr>
          <w:rFonts w:cs="Simplified Arabic" w:hint="cs"/>
          <w:sz w:val="24"/>
          <w:szCs w:val="24"/>
          <w:rtl/>
        </w:rPr>
        <w:t xml:space="preserve"> فقد تبين أن </w:t>
      </w:r>
      <w:proofErr w:type="spellStart"/>
      <w:r w:rsidRPr="00EA108B">
        <w:rPr>
          <w:rFonts w:hint="cs"/>
          <w:sz w:val="24"/>
          <w:szCs w:val="24"/>
          <w:rtl/>
        </w:rPr>
        <w:t>30.3</w:t>
      </w:r>
      <w:r w:rsidRPr="00EA108B">
        <w:rPr>
          <w:rFonts w:cs="Simplified Arabic" w:hint="cs"/>
          <w:sz w:val="24"/>
          <w:szCs w:val="24"/>
          <w:rtl/>
        </w:rPr>
        <w:t>%</w:t>
      </w:r>
      <w:proofErr w:type="spellEnd"/>
      <w:r w:rsidRPr="00EA108B">
        <w:rPr>
          <w:rFonts w:cs="Simplified Arabic" w:hint="cs"/>
          <w:sz w:val="24"/>
          <w:szCs w:val="24"/>
          <w:rtl/>
        </w:rPr>
        <w:t xml:space="preserve"> من الأفراد الفلسطينيين يقل دخلهم الشهري عن خط الفقر </w:t>
      </w:r>
      <w:proofErr w:type="spellStart"/>
      <w:r w:rsidRPr="00EA108B">
        <w:rPr>
          <w:rFonts w:cs="Simplified Arabic" w:hint="cs"/>
          <w:sz w:val="24"/>
          <w:szCs w:val="24"/>
          <w:rtl/>
        </w:rPr>
        <w:t>ال</w:t>
      </w:r>
      <w:r w:rsidR="000F42D7">
        <w:rPr>
          <w:rFonts w:cs="Simplified Arabic" w:hint="cs"/>
          <w:sz w:val="24"/>
          <w:szCs w:val="24"/>
          <w:rtl/>
        </w:rPr>
        <w:t>مدقع</w:t>
      </w:r>
      <w:r w:rsidRPr="00EA108B">
        <w:rPr>
          <w:rFonts w:cs="Simplified Arabic" w:hint="cs"/>
          <w:sz w:val="24"/>
          <w:szCs w:val="24"/>
          <w:rtl/>
        </w:rPr>
        <w:t>؛</w:t>
      </w:r>
      <w:proofErr w:type="spellEnd"/>
      <w:r w:rsidRPr="00EA108B">
        <w:rPr>
          <w:rFonts w:cs="Simplified Arabic" w:hint="cs"/>
          <w:sz w:val="24"/>
          <w:szCs w:val="24"/>
          <w:rtl/>
        </w:rPr>
        <w:t xml:space="preserve"> </w:t>
      </w:r>
      <w:proofErr w:type="spellStart"/>
      <w:r w:rsidRPr="00EA108B">
        <w:rPr>
          <w:rFonts w:hint="cs"/>
          <w:sz w:val="24"/>
          <w:szCs w:val="24"/>
          <w:rtl/>
        </w:rPr>
        <w:t>15.1</w:t>
      </w:r>
      <w:r w:rsidRPr="00EA108B">
        <w:rPr>
          <w:rFonts w:cs="Simplified Arabic" w:hint="cs"/>
          <w:sz w:val="24"/>
          <w:szCs w:val="24"/>
          <w:rtl/>
        </w:rPr>
        <w:t>%</w:t>
      </w:r>
      <w:proofErr w:type="spellEnd"/>
      <w:r w:rsidRPr="00EA108B">
        <w:rPr>
          <w:rFonts w:cs="Simplified Arabic" w:hint="cs"/>
          <w:sz w:val="24"/>
          <w:szCs w:val="24"/>
          <w:rtl/>
        </w:rPr>
        <w:t xml:space="preserve"> في الضفة الغربية </w:t>
      </w:r>
      <w:proofErr w:type="spellStart"/>
      <w:r w:rsidRPr="00EA108B">
        <w:rPr>
          <w:rFonts w:cs="Simplified Arabic" w:hint="cs"/>
          <w:sz w:val="24"/>
          <w:szCs w:val="24"/>
          <w:rtl/>
        </w:rPr>
        <w:t>و</w:t>
      </w:r>
      <w:r w:rsidRPr="00EA108B">
        <w:rPr>
          <w:rFonts w:hint="cs"/>
          <w:sz w:val="24"/>
          <w:szCs w:val="24"/>
          <w:rtl/>
        </w:rPr>
        <w:t>53.9</w:t>
      </w:r>
      <w:r w:rsidRPr="00EA108B">
        <w:rPr>
          <w:rFonts w:cs="Simplified Arabic" w:hint="cs"/>
          <w:sz w:val="24"/>
          <w:szCs w:val="24"/>
          <w:rtl/>
        </w:rPr>
        <w:t>%</w:t>
      </w:r>
      <w:proofErr w:type="spellEnd"/>
      <w:r w:rsidRPr="00EA108B">
        <w:rPr>
          <w:rFonts w:cs="Simplified Arabic" w:hint="cs"/>
          <w:sz w:val="24"/>
          <w:szCs w:val="24"/>
          <w:rtl/>
        </w:rPr>
        <w:t xml:space="preserve"> في قطاع غزة. </w:t>
      </w:r>
    </w:p>
    <w:p w:rsidR="00824B4A" w:rsidRPr="00824B4A" w:rsidRDefault="00824B4A" w:rsidP="00740240">
      <w:pPr>
        <w:jc w:val="both"/>
        <w:rPr>
          <w:rFonts w:cs="Simplified Arabic"/>
          <w:sz w:val="16"/>
          <w:szCs w:val="16"/>
          <w:rtl/>
        </w:rPr>
      </w:pPr>
    </w:p>
    <w:p w:rsidR="002975B9" w:rsidRDefault="002975B9" w:rsidP="00740240">
      <w:pPr>
        <w:jc w:val="both"/>
        <w:rPr>
          <w:rFonts w:cs="Simplified Arabic"/>
          <w:sz w:val="24"/>
          <w:szCs w:val="24"/>
          <w:rtl/>
        </w:rPr>
      </w:pPr>
      <w:r w:rsidRPr="00C92027">
        <w:rPr>
          <w:rFonts w:cs="Simplified Arabic" w:hint="cs"/>
          <w:color w:val="FF0000"/>
          <w:sz w:val="24"/>
          <w:szCs w:val="24"/>
          <w:rtl/>
        </w:rPr>
        <w:t xml:space="preserve"> </w:t>
      </w:r>
      <w:r w:rsidRPr="00D25883">
        <w:rPr>
          <w:rFonts w:cs="Simplified Arabic" w:hint="cs"/>
          <w:sz w:val="24"/>
          <w:szCs w:val="24"/>
          <w:rtl/>
        </w:rPr>
        <w:t xml:space="preserve">من جهة أخرى فقد زادت نسبة الفقر وفقا لأنماط الاستهلاك الشهري بنسبة </w:t>
      </w:r>
      <w:proofErr w:type="spellStart"/>
      <w:r w:rsidRPr="00D25883">
        <w:rPr>
          <w:rFonts w:cs="Simplified Arabic" w:hint="cs"/>
          <w:sz w:val="24"/>
          <w:szCs w:val="24"/>
          <w:rtl/>
        </w:rPr>
        <w:t>13.2%</w:t>
      </w:r>
      <w:proofErr w:type="spellEnd"/>
      <w:r w:rsidRPr="00D25883">
        <w:rPr>
          <w:rFonts w:cs="Simplified Arabic" w:hint="cs"/>
          <w:sz w:val="24"/>
          <w:szCs w:val="24"/>
          <w:rtl/>
        </w:rPr>
        <w:t xml:space="preserve"> في العام </w:t>
      </w:r>
      <w:r w:rsidRPr="00D25883">
        <w:rPr>
          <w:rFonts w:cs="Simplified Arabic"/>
          <w:sz w:val="24"/>
          <w:szCs w:val="24"/>
        </w:rPr>
        <w:t>2017</w:t>
      </w:r>
      <w:r w:rsidRPr="00D25883">
        <w:rPr>
          <w:rFonts w:cs="Simplified Arabic" w:hint="cs"/>
          <w:sz w:val="24"/>
          <w:szCs w:val="24"/>
          <w:rtl/>
        </w:rPr>
        <w:t xml:space="preserve"> مقارنة مع العام </w:t>
      </w:r>
      <w:r w:rsidRPr="00D25883">
        <w:rPr>
          <w:rFonts w:cs="Simplified Arabic"/>
          <w:sz w:val="24"/>
          <w:szCs w:val="24"/>
        </w:rPr>
        <w:t>2011</w:t>
      </w:r>
      <w:proofErr w:type="spellStart"/>
      <w:r w:rsidRPr="00D25883">
        <w:rPr>
          <w:rFonts w:cs="Simplified Arabic" w:hint="cs"/>
          <w:sz w:val="24"/>
          <w:szCs w:val="24"/>
          <w:rtl/>
        </w:rPr>
        <w:t>،</w:t>
      </w:r>
      <w:proofErr w:type="spellEnd"/>
      <w:r w:rsidRPr="00D25883">
        <w:rPr>
          <w:rFonts w:cs="Simplified Arabic" w:hint="cs"/>
          <w:sz w:val="24"/>
          <w:szCs w:val="24"/>
          <w:rtl/>
        </w:rPr>
        <w:t xml:space="preserve"> حيث كانت </w:t>
      </w:r>
      <w:r w:rsidRPr="00D25883">
        <w:rPr>
          <w:rFonts w:cs="Simplified Arabic"/>
          <w:sz w:val="24"/>
          <w:szCs w:val="24"/>
        </w:rPr>
        <w:t>25.8</w:t>
      </w:r>
      <w:proofErr w:type="spellStart"/>
      <w:r w:rsidRPr="00D25883">
        <w:rPr>
          <w:rFonts w:cs="Simplified Arabic" w:hint="cs"/>
          <w:sz w:val="24"/>
          <w:szCs w:val="24"/>
          <w:rtl/>
        </w:rPr>
        <w:t>%</w:t>
      </w:r>
      <w:proofErr w:type="spellEnd"/>
      <w:r w:rsidRPr="00D25883">
        <w:rPr>
          <w:rFonts w:cs="Simplified Arabic" w:hint="cs"/>
          <w:sz w:val="24"/>
          <w:szCs w:val="24"/>
          <w:rtl/>
        </w:rPr>
        <w:t xml:space="preserve"> عام </w:t>
      </w:r>
      <w:r w:rsidRPr="00D25883">
        <w:rPr>
          <w:rFonts w:cs="Simplified Arabic"/>
          <w:sz w:val="24"/>
          <w:szCs w:val="24"/>
        </w:rPr>
        <w:t>2011</w:t>
      </w:r>
      <w:r w:rsidRPr="00D25883">
        <w:rPr>
          <w:rFonts w:cs="Simplified Arabic" w:hint="cs"/>
          <w:sz w:val="24"/>
          <w:szCs w:val="24"/>
          <w:rtl/>
        </w:rPr>
        <w:t xml:space="preserve"> ووصلت إلى </w:t>
      </w:r>
      <w:r w:rsidRPr="00D25883">
        <w:rPr>
          <w:rFonts w:cs="Simplified Arabic"/>
          <w:sz w:val="24"/>
          <w:szCs w:val="24"/>
        </w:rPr>
        <w:t>29.2</w:t>
      </w:r>
      <w:proofErr w:type="spellStart"/>
      <w:r w:rsidRPr="00D25883">
        <w:rPr>
          <w:rFonts w:cs="Simplified Arabic" w:hint="cs"/>
          <w:sz w:val="24"/>
          <w:szCs w:val="24"/>
          <w:rtl/>
        </w:rPr>
        <w:t>%</w:t>
      </w:r>
      <w:proofErr w:type="spellEnd"/>
      <w:r w:rsidRPr="00D25883">
        <w:rPr>
          <w:rFonts w:cs="Simplified Arabic" w:hint="cs"/>
          <w:sz w:val="24"/>
          <w:szCs w:val="24"/>
          <w:rtl/>
        </w:rPr>
        <w:t xml:space="preserve"> عام 2017. </w:t>
      </w:r>
    </w:p>
    <w:p w:rsidR="00824B4A" w:rsidRPr="00D25883" w:rsidRDefault="00824B4A" w:rsidP="00740240">
      <w:pPr>
        <w:jc w:val="both"/>
        <w:rPr>
          <w:rFonts w:cs="Simplified Arabic"/>
          <w:sz w:val="24"/>
          <w:szCs w:val="24"/>
          <w:rtl/>
        </w:rPr>
      </w:pPr>
    </w:p>
    <w:p w:rsidR="004B2E44" w:rsidRPr="004D799B" w:rsidRDefault="004B2E44" w:rsidP="00740240">
      <w:pPr>
        <w:jc w:val="center"/>
        <w:rPr>
          <w:rFonts w:ascii="Simplified Arabic" w:hAnsi="Simplified Arabic" w:cs="Simplified Arabic"/>
          <w:b/>
          <w:bCs/>
          <w:sz w:val="22"/>
          <w:szCs w:val="22"/>
          <w:rtl/>
        </w:rPr>
      </w:pPr>
      <w:r w:rsidRPr="004D799B">
        <w:rPr>
          <w:rFonts w:ascii="Simplified Arabic" w:hAnsi="Simplified Arabic" w:cs="Simplified Arabic"/>
          <w:b/>
          <w:bCs/>
          <w:sz w:val="22"/>
          <w:szCs w:val="22"/>
          <w:rtl/>
        </w:rPr>
        <w:t>نسبة الفقر بين الأفراد وفقاً لأنماط الاستهلاك الشهري</w:t>
      </w:r>
      <w:r>
        <w:rPr>
          <w:rFonts w:ascii="Simplified Arabic" w:hAnsi="Simplified Arabic" w:cs="Simplified Arabic" w:hint="cs"/>
          <w:b/>
          <w:bCs/>
          <w:sz w:val="22"/>
          <w:szCs w:val="22"/>
          <w:rtl/>
        </w:rPr>
        <w:t xml:space="preserve"> </w:t>
      </w:r>
      <w:r w:rsidRPr="004D799B">
        <w:rPr>
          <w:rFonts w:ascii="Simplified Arabic" w:hAnsi="Simplified Arabic" w:cs="Simplified Arabic"/>
          <w:b/>
          <w:bCs/>
          <w:sz w:val="22"/>
          <w:szCs w:val="22"/>
          <w:rtl/>
        </w:rPr>
        <w:t xml:space="preserve"> </w:t>
      </w:r>
      <w:proofErr w:type="spellStart"/>
      <w:r w:rsidRPr="004D799B">
        <w:rPr>
          <w:rFonts w:ascii="Simplified Arabic" w:hAnsi="Simplified Arabic" w:cs="Simplified Arabic"/>
          <w:b/>
          <w:bCs/>
          <w:sz w:val="22"/>
          <w:szCs w:val="22"/>
          <w:rtl/>
        </w:rPr>
        <w:t>(2009-2011،</w:t>
      </w:r>
      <w:proofErr w:type="spellEnd"/>
      <w:r w:rsidRPr="004D799B">
        <w:rPr>
          <w:rFonts w:ascii="Simplified Arabic" w:hAnsi="Simplified Arabic" w:cs="Simplified Arabic"/>
          <w:b/>
          <w:bCs/>
          <w:sz w:val="22"/>
          <w:szCs w:val="22"/>
          <w:rtl/>
        </w:rPr>
        <w:t xml:space="preserve"> 2017</w:t>
      </w:r>
      <w:proofErr w:type="spellStart"/>
      <w:r w:rsidRPr="004D799B">
        <w:rPr>
          <w:rFonts w:ascii="Simplified Arabic" w:hAnsi="Simplified Arabic" w:cs="Simplified Arabic"/>
          <w:b/>
          <w:bCs/>
          <w:sz w:val="22"/>
          <w:szCs w:val="22"/>
          <w:rtl/>
        </w:rPr>
        <w:t>)</w:t>
      </w:r>
      <w:proofErr w:type="spellEnd"/>
    </w:p>
    <w:tbl>
      <w:tblPr>
        <w:tblStyle w:val="TableGrid"/>
        <w:bidiVisual/>
        <w:tblW w:w="0" w:type="auto"/>
        <w:jc w:val="center"/>
        <w:tblLook w:val="04A0"/>
      </w:tblPr>
      <w:tblGrid>
        <w:gridCol w:w="8726"/>
      </w:tblGrid>
      <w:tr w:rsidR="004B2E44" w:rsidTr="00D349D1">
        <w:trPr>
          <w:trHeight w:val="3923"/>
          <w:jc w:val="center"/>
        </w:trPr>
        <w:tc>
          <w:tcPr>
            <w:tcW w:w="4893" w:type="dxa"/>
            <w:vAlign w:val="center"/>
          </w:tcPr>
          <w:p w:rsidR="004B2E44" w:rsidRDefault="004B2E44" w:rsidP="00D349D1">
            <w:pPr>
              <w:jc w:val="center"/>
              <w:rPr>
                <w:rFonts w:ascii="Simplified Arabic" w:hAnsi="Simplified Arabic" w:cs="Simplified Arabic"/>
                <w:rtl/>
              </w:rPr>
            </w:pPr>
            <w:r w:rsidRPr="00FD2DB7">
              <w:rPr>
                <w:rFonts w:ascii="Simplified Arabic" w:hAnsi="Simplified Arabic" w:cs="Simplified Arabic" w:hint="cs"/>
                <w:noProof/>
                <w:rtl/>
              </w:rPr>
              <w:drawing>
                <wp:inline distT="0" distB="0" distL="0" distR="0">
                  <wp:extent cx="5403272" cy="2344189"/>
                  <wp:effectExtent l="0" t="0" r="0" b="0"/>
                  <wp:docPr id="10" name="Chart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tc>
      </w:tr>
    </w:tbl>
    <w:p w:rsidR="00D349D1" w:rsidRDefault="00D349D1" w:rsidP="00740240">
      <w:pPr>
        <w:jc w:val="both"/>
        <w:rPr>
          <w:rFonts w:cs="Simplified Arabic"/>
          <w:sz w:val="24"/>
          <w:szCs w:val="24"/>
          <w:rtl/>
        </w:rPr>
      </w:pPr>
    </w:p>
    <w:p w:rsidR="00D349D1" w:rsidRDefault="00D349D1">
      <w:pPr>
        <w:autoSpaceDE/>
        <w:autoSpaceDN/>
        <w:bidi w:val="0"/>
        <w:rPr>
          <w:rFonts w:cs="Simplified Arabic"/>
          <w:sz w:val="24"/>
          <w:szCs w:val="24"/>
          <w:rtl/>
        </w:rPr>
      </w:pPr>
      <w:r>
        <w:rPr>
          <w:rFonts w:cs="Simplified Arabic"/>
          <w:sz w:val="24"/>
          <w:szCs w:val="24"/>
          <w:rtl/>
        </w:rPr>
        <w:br w:type="page"/>
      </w:r>
    </w:p>
    <w:p w:rsidR="00824B4A" w:rsidRPr="00D349D1" w:rsidRDefault="00824B4A" w:rsidP="00740240">
      <w:pPr>
        <w:jc w:val="both"/>
        <w:rPr>
          <w:rFonts w:cs="Simplified Arabic"/>
          <w:sz w:val="2"/>
          <w:szCs w:val="2"/>
        </w:rPr>
      </w:pPr>
    </w:p>
    <w:p w:rsidR="00824B4A" w:rsidRPr="00EB7FB5" w:rsidRDefault="00824B4A" w:rsidP="00824B4A">
      <w:pPr>
        <w:jc w:val="both"/>
        <w:rPr>
          <w:rFonts w:cs="Simplified Arabic"/>
          <w:b/>
          <w:bCs/>
          <w:sz w:val="24"/>
          <w:szCs w:val="24"/>
          <w:rtl/>
        </w:rPr>
      </w:pPr>
      <w:r w:rsidRPr="00EB7FB5">
        <w:rPr>
          <w:rFonts w:cs="Simplified Arabic"/>
          <w:b/>
          <w:bCs/>
          <w:sz w:val="24"/>
          <w:szCs w:val="24"/>
        </w:rPr>
        <w:t>.</w:t>
      </w:r>
      <w:r>
        <w:rPr>
          <w:rFonts w:cs="Simplified Arabic"/>
          <w:b/>
          <w:bCs/>
          <w:sz w:val="24"/>
          <w:szCs w:val="24"/>
        </w:rPr>
        <w:t>2</w:t>
      </w:r>
      <w:r w:rsidRPr="00EB7FB5">
        <w:rPr>
          <w:rFonts w:cs="Simplified Arabic" w:hint="cs"/>
          <w:b/>
          <w:bCs/>
          <w:sz w:val="24"/>
          <w:szCs w:val="24"/>
          <w:rtl/>
        </w:rPr>
        <w:t>3.2 فجوة وشدة الفقر حسب المنطقة</w:t>
      </w:r>
    </w:p>
    <w:p w:rsidR="002975B9" w:rsidRPr="00EB7FB5" w:rsidRDefault="002975B9" w:rsidP="00740240">
      <w:pPr>
        <w:jc w:val="both"/>
        <w:rPr>
          <w:rFonts w:cs="Simplified Arabic"/>
          <w:sz w:val="24"/>
          <w:szCs w:val="24"/>
          <w:rtl/>
        </w:rPr>
      </w:pPr>
      <w:r w:rsidRPr="00EB7FB5">
        <w:rPr>
          <w:rFonts w:cs="Simplified Arabic" w:hint="cs"/>
          <w:sz w:val="24"/>
          <w:szCs w:val="24"/>
          <w:rtl/>
        </w:rPr>
        <w:t>الأفراد</w:t>
      </w:r>
      <w:r w:rsidRPr="00EB7FB5">
        <w:rPr>
          <w:rFonts w:cs="Simplified Arabic"/>
          <w:sz w:val="24"/>
          <w:szCs w:val="24"/>
          <w:rtl/>
        </w:rPr>
        <w:t xml:space="preserve"> </w:t>
      </w:r>
      <w:r w:rsidRPr="00EB7FB5">
        <w:rPr>
          <w:rFonts w:cs="Simplified Arabic" w:hint="cs"/>
          <w:sz w:val="24"/>
          <w:szCs w:val="24"/>
          <w:rtl/>
        </w:rPr>
        <w:t>الفقراء</w:t>
      </w:r>
      <w:r w:rsidRPr="00EB7FB5">
        <w:rPr>
          <w:rFonts w:cs="Simplified Arabic"/>
          <w:sz w:val="24"/>
          <w:szCs w:val="24"/>
          <w:rtl/>
        </w:rPr>
        <w:t xml:space="preserve"> في قطاع غزة أكثر فقراً من </w:t>
      </w:r>
      <w:r w:rsidRPr="00EB7FB5">
        <w:rPr>
          <w:rFonts w:cs="Simplified Arabic" w:hint="cs"/>
          <w:sz w:val="24"/>
          <w:szCs w:val="24"/>
          <w:rtl/>
        </w:rPr>
        <w:t xml:space="preserve">الأفراد في </w:t>
      </w:r>
      <w:r w:rsidRPr="00EB7FB5">
        <w:rPr>
          <w:rFonts w:cs="Simplified Arabic"/>
          <w:sz w:val="24"/>
          <w:szCs w:val="24"/>
          <w:rtl/>
        </w:rPr>
        <w:t xml:space="preserve">الضفة الغربية. </w:t>
      </w:r>
      <w:r w:rsidRPr="00EB7FB5">
        <w:rPr>
          <w:rFonts w:cs="Simplified Arabic" w:hint="cs"/>
          <w:sz w:val="24"/>
          <w:szCs w:val="24"/>
          <w:rtl/>
        </w:rPr>
        <w:t xml:space="preserve"> يظهر</w:t>
      </w:r>
      <w:r w:rsidRPr="00EB7FB5">
        <w:rPr>
          <w:rFonts w:cs="Simplified Arabic"/>
          <w:sz w:val="24"/>
          <w:szCs w:val="24"/>
          <w:rtl/>
        </w:rPr>
        <w:t xml:space="preserve"> هذا من خلال النتائج التي تم التوصل لها من خلال مقيا</w:t>
      </w:r>
      <w:r w:rsidRPr="00EB7FB5">
        <w:rPr>
          <w:rFonts w:cs="Simplified Arabic" w:hint="cs"/>
          <w:sz w:val="24"/>
          <w:szCs w:val="24"/>
          <w:rtl/>
        </w:rPr>
        <w:t>سي</w:t>
      </w:r>
      <w:r w:rsidRPr="00EB7FB5">
        <w:rPr>
          <w:rFonts w:cs="Simplified Arabic"/>
          <w:sz w:val="24"/>
          <w:szCs w:val="24"/>
          <w:rtl/>
        </w:rPr>
        <w:t xml:space="preserve"> فجوة</w:t>
      </w:r>
      <w:r w:rsidRPr="00EB7FB5">
        <w:rPr>
          <w:rFonts w:cs="Simplified Arabic" w:hint="cs"/>
          <w:sz w:val="24"/>
          <w:szCs w:val="24"/>
          <w:rtl/>
        </w:rPr>
        <w:t xml:space="preserve"> وشدة</w:t>
      </w:r>
      <w:r w:rsidRPr="00EB7FB5">
        <w:rPr>
          <w:rFonts w:cs="Simplified Arabic"/>
          <w:sz w:val="24"/>
          <w:szCs w:val="24"/>
          <w:rtl/>
        </w:rPr>
        <w:t xml:space="preserve"> الفقر</w:t>
      </w:r>
      <w:r w:rsidRPr="00EB7FB5">
        <w:rPr>
          <w:rFonts w:cs="Simplified Arabic"/>
          <w:sz w:val="24"/>
          <w:szCs w:val="24"/>
          <w:vertAlign w:val="subscript"/>
          <w:rtl/>
        </w:rPr>
        <w:t>.</w:t>
      </w:r>
      <w:r w:rsidRPr="00EB7FB5">
        <w:rPr>
          <w:rFonts w:cs="Simplified Arabic"/>
          <w:sz w:val="24"/>
          <w:szCs w:val="24"/>
          <w:rtl/>
        </w:rPr>
        <w:t xml:space="preserve"> </w:t>
      </w:r>
    </w:p>
    <w:p w:rsidR="007A28B0" w:rsidRPr="00824B4A" w:rsidRDefault="007A28B0" w:rsidP="00740240">
      <w:pPr>
        <w:jc w:val="both"/>
        <w:rPr>
          <w:rFonts w:cs="Simplified Arabic"/>
          <w:sz w:val="22"/>
          <w:szCs w:val="22"/>
          <w:rtl/>
        </w:rPr>
      </w:pPr>
    </w:p>
    <w:p w:rsidR="002975B9" w:rsidRPr="00155792" w:rsidRDefault="002975B9" w:rsidP="00740240">
      <w:pPr>
        <w:pStyle w:val="Heading8"/>
        <w:rPr>
          <w:sz w:val="22"/>
          <w:szCs w:val="22"/>
          <w:u w:val="none"/>
        </w:rPr>
      </w:pPr>
      <w:r w:rsidRPr="00155792">
        <w:rPr>
          <w:rFonts w:hint="cs"/>
          <w:sz w:val="22"/>
          <w:szCs w:val="22"/>
          <w:u w:val="none"/>
          <w:rtl/>
        </w:rPr>
        <w:t>نسب فجوة وشدة الفقر وفقاً للدخل وأنماط الاستهلا</w:t>
      </w:r>
      <w:r w:rsidRPr="00155792">
        <w:rPr>
          <w:rFonts w:hint="eastAsia"/>
          <w:sz w:val="22"/>
          <w:szCs w:val="22"/>
          <w:u w:val="none"/>
          <w:rtl/>
        </w:rPr>
        <w:t>ك</w:t>
      </w:r>
      <w:r w:rsidRPr="00155792">
        <w:rPr>
          <w:rFonts w:hint="cs"/>
          <w:sz w:val="22"/>
          <w:szCs w:val="22"/>
          <w:u w:val="none"/>
          <w:rtl/>
        </w:rPr>
        <w:t xml:space="preserve"> الشهري للأفراد </w:t>
      </w:r>
      <w:r w:rsidR="00D242C2" w:rsidRPr="00155792">
        <w:rPr>
          <w:rFonts w:hint="cs"/>
          <w:sz w:val="22"/>
          <w:szCs w:val="22"/>
          <w:u w:val="none"/>
          <w:rtl/>
        </w:rPr>
        <w:t xml:space="preserve">في فلسطين </w:t>
      </w:r>
      <w:r w:rsidRPr="00155792">
        <w:rPr>
          <w:rFonts w:hint="cs"/>
          <w:sz w:val="22"/>
          <w:szCs w:val="22"/>
          <w:u w:val="none"/>
          <w:rtl/>
        </w:rPr>
        <w:t xml:space="preserve">حسب </w:t>
      </w:r>
      <w:proofErr w:type="spellStart"/>
      <w:r w:rsidRPr="00155792">
        <w:rPr>
          <w:rFonts w:hint="cs"/>
          <w:sz w:val="22"/>
          <w:szCs w:val="22"/>
          <w:u w:val="none"/>
          <w:rtl/>
        </w:rPr>
        <w:t>المنطقة</w:t>
      </w:r>
      <w:r w:rsidR="00D242C2">
        <w:rPr>
          <w:rFonts w:hint="cs"/>
          <w:sz w:val="22"/>
          <w:szCs w:val="22"/>
          <w:u w:val="none"/>
          <w:rtl/>
        </w:rPr>
        <w:t>،</w:t>
      </w:r>
      <w:proofErr w:type="spellEnd"/>
      <w:r w:rsidRPr="00155792">
        <w:rPr>
          <w:rFonts w:hint="cs"/>
          <w:sz w:val="22"/>
          <w:szCs w:val="22"/>
          <w:u w:val="none"/>
          <w:rtl/>
        </w:rPr>
        <w:t xml:space="preserve"> 2017 </w:t>
      </w:r>
    </w:p>
    <w:p w:rsidR="002975B9" w:rsidRPr="00155792" w:rsidRDefault="002975B9" w:rsidP="00740240">
      <w:pPr>
        <w:rPr>
          <w:rFonts w:cs="Simplified Arabic"/>
          <w:sz w:val="6"/>
          <w:szCs w:val="6"/>
          <w:rtl/>
        </w:rPr>
      </w:pPr>
    </w:p>
    <w:tbl>
      <w:tblPr>
        <w:bidiVisual/>
        <w:tblW w:w="8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812"/>
        <w:gridCol w:w="1642"/>
        <w:gridCol w:w="1362"/>
        <w:gridCol w:w="1642"/>
        <w:gridCol w:w="1331"/>
      </w:tblGrid>
      <w:tr w:rsidR="002975B9" w:rsidRPr="00155792" w:rsidTr="00006562">
        <w:trPr>
          <w:trHeight w:val="340"/>
          <w:jc w:val="center"/>
        </w:trPr>
        <w:tc>
          <w:tcPr>
            <w:tcW w:w="1599" w:type="pct"/>
            <w:vMerge w:val="restart"/>
            <w:vAlign w:val="center"/>
          </w:tcPr>
          <w:p w:rsidR="002975B9" w:rsidRPr="00155792" w:rsidRDefault="00DD455A" w:rsidP="00740240">
            <w:pPr>
              <w:jc w:val="center"/>
              <w:rPr>
                <w:rFonts w:ascii="Arial" w:hAnsi="Arial" w:cs="Simplified Arabic"/>
                <w:b/>
                <w:bCs/>
                <w:sz w:val="18"/>
                <w:szCs w:val="18"/>
                <w:rtl/>
              </w:rPr>
            </w:pPr>
            <w:r>
              <w:rPr>
                <w:rFonts w:ascii="Arial" w:hAnsi="Arial" w:cs="Simplified Arabic" w:hint="cs"/>
                <w:b/>
                <w:bCs/>
                <w:sz w:val="18"/>
                <w:szCs w:val="18"/>
                <w:rtl/>
              </w:rPr>
              <w:t>المنطقة</w:t>
            </w:r>
          </w:p>
        </w:tc>
        <w:tc>
          <w:tcPr>
            <w:tcW w:w="1709" w:type="pct"/>
            <w:gridSpan w:val="2"/>
            <w:vAlign w:val="center"/>
          </w:tcPr>
          <w:p w:rsidR="002975B9" w:rsidRPr="00824B4A" w:rsidRDefault="002975B9" w:rsidP="00740240">
            <w:pPr>
              <w:jc w:val="center"/>
              <w:rPr>
                <w:rFonts w:ascii="Arial" w:hAnsi="Arial" w:cs="Simplified Arabic"/>
                <w:b/>
                <w:bCs/>
                <w:sz w:val="18"/>
                <w:szCs w:val="18"/>
                <w:rtl/>
              </w:rPr>
            </w:pPr>
            <w:r w:rsidRPr="00824B4A">
              <w:rPr>
                <w:rFonts w:ascii="Arial" w:hAnsi="Arial" w:cs="Simplified Arabic" w:hint="cs"/>
                <w:b/>
                <w:bCs/>
                <w:sz w:val="18"/>
                <w:szCs w:val="18"/>
                <w:rtl/>
              </w:rPr>
              <w:t>فجوة الفقر</w:t>
            </w:r>
          </w:p>
        </w:tc>
        <w:tc>
          <w:tcPr>
            <w:tcW w:w="1691" w:type="pct"/>
            <w:gridSpan w:val="2"/>
            <w:vAlign w:val="center"/>
          </w:tcPr>
          <w:p w:rsidR="002975B9" w:rsidRPr="00824B4A" w:rsidRDefault="002975B9" w:rsidP="00740240">
            <w:pPr>
              <w:jc w:val="center"/>
              <w:rPr>
                <w:rFonts w:ascii="Arial" w:hAnsi="Arial" w:cs="Simplified Arabic"/>
                <w:b/>
                <w:bCs/>
                <w:sz w:val="18"/>
                <w:szCs w:val="18"/>
                <w:rtl/>
              </w:rPr>
            </w:pPr>
            <w:r w:rsidRPr="00824B4A">
              <w:rPr>
                <w:rFonts w:ascii="Arial" w:hAnsi="Arial" w:cs="Simplified Arabic" w:hint="cs"/>
                <w:b/>
                <w:bCs/>
                <w:sz w:val="18"/>
                <w:szCs w:val="18"/>
                <w:rtl/>
              </w:rPr>
              <w:t>شدة الفقر</w:t>
            </w:r>
          </w:p>
        </w:tc>
      </w:tr>
      <w:tr w:rsidR="002975B9" w:rsidRPr="00155792" w:rsidTr="00006562">
        <w:trPr>
          <w:trHeight w:val="340"/>
          <w:jc w:val="center"/>
        </w:trPr>
        <w:tc>
          <w:tcPr>
            <w:tcW w:w="1599" w:type="pct"/>
            <w:vMerge/>
            <w:tcBorders>
              <w:bottom w:val="single" w:sz="4" w:space="0" w:color="auto"/>
            </w:tcBorders>
          </w:tcPr>
          <w:p w:rsidR="002975B9" w:rsidRPr="00155792" w:rsidRDefault="002975B9" w:rsidP="00740240">
            <w:pPr>
              <w:rPr>
                <w:rFonts w:ascii="Arial" w:hAnsi="Arial" w:cs="Simplified Arabic"/>
                <w:b/>
                <w:bCs/>
                <w:sz w:val="18"/>
                <w:szCs w:val="18"/>
                <w:rtl/>
              </w:rPr>
            </w:pPr>
          </w:p>
        </w:tc>
        <w:tc>
          <w:tcPr>
            <w:tcW w:w="934" w:type="pct"/>
            <w:tcBorders>
              <w:bottom w:val="single" w:sz="4" w:space="0" w:color="auto"/>
            </w:tcBorders>
            <w:vAlign w:val="center"/>
          </w:tcPr>
          <w:p w:rsidR="002975B9" w:rsidRPr="00155792" w:rsidRDefault="002975B9" w:rsidP="00740240">
            <w:pPr>
              <w:jc w:val="center"/>
              <w:rPr>
                <w:rFonts w:ascii="Arial" w:hAnsi="Arial" w:cs="Simplified Arabic"/>
                <w:sz w:val="18"/>
                <w:szCs w:val="18"/>
                <w:rtl/>
              </w:rPr>
            </w:pPr>
            <w:r w:rsidRPr="00155792">
              <w:rPr>
                <w:rFonts w:ascii="Arial" w:hAnsi="Arial" w:cs="Simplified Arabic" w:hint="cs"/>
                <w:sz w:val="18"/>
                <w:szCs w:val="18"/>
                <w:rtl/>
              </w:rPr>
              <w:t>الاستهلاك</w:t>
            </w:r>
          </w:p>
        </w:tc>
        <w:tc>
          <w:tcPr>
            <w:tcW w:w="775" w:type="pct"/>
            <w:tcBorders>
              <w:bottom w:val="single" w:sz="4" w:space="0" w:color="auto"/>
            </w:tcBorders>
            <w:vAlign w:val="center"/>
          </w:tcPr>
          <w:p w:rsidR="002975B9" w:rsidRPr="00155792" w:rsidRDefault="002975B9" w:rsidP="00740240">
            <w:pPr>
              <w:jc w:val="center"/>
              <w:rPr>
                <w:rFonts w:ascii="Arial" w:hAnsi="Arial" w:cs="Simplified Arabic"/>
                <w:sz w:val="18"/>
                <w:szCs w:val="18"/>
                <w:rtl/>
              </w:rPr>
            </w:pPr>
            <w:r w:rsidRPr="00155792">
              <w:rPr>
                <w:rFonts w:ascii="Arial" w:hAnsi="Arial" w:cs="Simplified Arabic" w:hint="cs"/>
                <w:sz w:val="18"/>
                <w:szCs w:val="18"/>
                <w:rtl/>
              </w:rPr>
              <w:t>الدخل</w:t>
            </w:r>
          </w:p>
        </w:tc>
        <w:tc>
          <w:tcPr>
            <w:tcW w:w="934" w:type="pct"/>
            <w:tcBorders>
              <w:bottom w:val="single" w:sz="4" w:space="0" w:color="auto"/>
            </w:tcBorders>
            <w:vAlign w:val="center"/>
          </w:tcPr>
          <w:p w:rsidR="002975B9" w:rsidRPr="00155792" w:rsidRDefault="002975B9" w:rsidP="00740240">
            <w:pPr>
              <w:jc w:val="center"/>
              <w:rPr>
                <w:rFonts w:ascii="Arial" w:hAnsi="Arial" w:cs="Simplified Arabic"/>
                <w:sz w:val="18"/>
                <w:szCs w:val="18"/>
                <w:rtl/>
              </w:rPr>
            </w:pPr>
            <w:r w:rsidRPr="00155792">
              <w:rPr>
                <w:rFonts w:ascii="Arial" w:hAnsi="Arial" w:cs="Simplified Arabic" w:hint="cs"/>
                <w:sz w:val="18"/>
                <w:szCs w:val="18"/>
                <w:rtl/>
              </w:rPr>
              <w:t>الاستهلاك</w:t>
            </w:r>
          </w:p>
        </w:tc>
        <w:tc>
          <w:tcPr>
            <w:tcW w:w="757" w:type="pct"/>
            <w:tcBorders>
              <w:bottom w:val="single" w:sz="4" w:space="0" w:color="auto"/>
            </w:tcBorders>
            <w:vAlign w:val="center"/>
          </w:tcPr>
          <w:p w:rsidR="002975B9" w:rsidRPr="00155792" w:rsidRDefault="002975B9" w:rsidP="00740240">
            <w:pPr>
              <w:jc w:val="center"/>
              <w:rPr>
                <w:rFonts w:ascii="Arial" w:hAnsi="Arial" w:cs="Simplified Arabic"/>
                <w:sz w:val="18"/>
                <w:szCs w:val="18"/>
                <w:rtl/>
              </w:rPr>
            </w:pPr>
            <w:r w:rsidRPr="00155792">
              <w:rPr>
                <w:rFonts w:ascii="Arial" w:hAnsi="Arial" w:cs="Simplified Arabic" w:hint="cs"/>
                <w:sz w:val="18"/>
                <w:szCs w:val="18"/>
                <w:rtl/>
              </w:rPr>
              <w:t>الدخل</w:t>
            </w:r>
          </w:p>
        </w:tc>
      </w:tr>
      <w:tr w:rsidR="002975B9" w:rsidRPr="00155792" w:rsidTr="00006562">
        <w:trPr>
          <w:trHeight w:val="340"/>
          <w:jc w:val="center"/>
        </w:trPr>
        <w:tc>
          <w:tcPr>
            <w:tcW w:w="1599" w:type="pct"/>
            <w:tcBorders>
              <w:bottom w:val="nil"/>
            </w:tcBorders>
          </w:tcPr>
          <w:p w:rsidR="002975B9" w:rsidRPr="00155792" w:rsidRDefault="002975B9" w:rsidP="00740240">
            <w:pPr>
              <w:rPr>
                <w:rFonts w:ascii="Arial" w:hAnsi="Arial" w:cs="Simplified Arabic"/>
                <w:sz w:val="18"/>
                <w:szCs w:val="18"/>
                <w:rtl/>
              </w:rPr>
            </w:pPr>
            <w:r w:rsidRPr="00155792">
              <w:rPr>
                <w:rFonts w:ascii="Arial" w:hAnsi="Arial" w:cs="Simplified Arabic" w:hint="cs"/>
                <w:sz w:val="18"/>
                <w:szCs w:val="18"/>
                <w:rtl/>
              </w:rPr>
              <w:t>الضفة الغربية</w:t>
            </w:r>
          </w:p>
        </w:tc>
        <w:tc>
          <w:tcPr>
            <w:tcW w:w="934" w:type="pct"/>
            <w:tcBorders>
              <w:bottom w:val="nil"/>
              <w:right w:val="nil"/>
            </w:tcBorders>
            <w:vAlign w:val="center"/>
          </w:tcPr>
          <w:p w:rsidR="002975B9" w:rsidRPr="00155792" w:rsidRDefault="002975B9" w:rsidP="00740240">
            <w:pPr>
              <w:rPr>
                <w:rFonts w:ascii="Arial" w:hAnsi="Arial" w:cs="Arial"/>
                <w:sz w:val="18"/>
                <w:szCs w:val="18"/>
              </w:rPr>
            </w:pPr>
            <w:r w:rsidRPr="00155792">
              <w:rPr>
                <w:rFonts w:ascii="Arial" w:hAnsi="Arial" w:cs="Arial" w:hint="cs"/>
                <w:sz w:val="18"/>
                <w:szCs w:val="18"/>
                <w:rtl/>
              </w:rPr>
              <w:t>2.8</w:t>
            </w:r>
          </w:p>
        </w:tc>
        <w:tc>
          <w:tcPr>
            <w:tcW w:w="775" w:type="pct"/>
            <w:tcBorders>
              <w:left w:val="nil"/>
              <w:bottom w:val="nil"/>
            </w:tcBorders>
            <w:vAlign w:val="center"/>
          </w:tcPr>
          <w:p w:rsidR="002975B9" w:rsidRPr="00155792" w:rsidRDefault="0062707A" w:rsidP="00740240">
            <w:pPr>
              <w:rPr>
                <w:rFonts w:ascii="Arial" w:hAnsi="Arial" w:cs="Arial"/>
                <w:sz w:val="18"/>
                <w:szCs w:val="18"/>
              </w:rPr>
            </w:pPr>
            <w:r>
              <w:rPr>
                <w:rFonts w:ascii="Arial" w:hAnsi="Arial" w:cs="Arial" w:hint="cs"/>
                <w:sz w:val="18"/>
                <w:szCs w:val="18"/>
                <w:rtl/>
              </w:rPr>
              <w:t>7.9</w:t>
            </w:r>
          </w:p>
        </w:tc>
        <w:tc>
          <w:tcPr>
            <w:tcW w:w="934" w:type="pct"/>
            <w:tcBorders>
              <w:bottom w:val="nil"/>
              <w:right w:val="nil"/>
            </w:tcBorders>
            <w:vAlign w:val="center"/>
          </w:tcPr>
          <w:p w:rsidR="002975B9" w:rsidRPr="00155792" w:rsidRDefault="002975B9" w:rsidP="00740240">
            <w:pPr>
              <w:rPr>
                <w:rFonts w:ascii="Arial" w:hAnsi="Arial" w:cs="Arial"/>
                <w:sz w:val="18"/>
                <w:szCs w:val="18"/>
              </w:rPr>
            </w:pPr>
            <w:r w:rsidRPr="00155792">
              <w:rPr>
                <w:rFonts w:ascii="Arial" w:hAnsi="Arial" w:cs="Arial" w:hint="cs"/>
                <w:sz w:val="18"/>
                <w:szCs w:val="18"/>
                <w:rtl/>
              </w:rPr>
              <w:t>0.9</w:t>
            </w:r>
          </w:p>
        </w:tc>
        <w:tc>
          <w:tcPr>
            <w:tcW w:w="757" w:type="pct"/>
            <w:tcBorders>
              <w:left w:val="nil"/>
              <w:bottom w:val="nil"/>
            </w:tcBorders>
            <w:vAlign w:val="center"/>
          </w:tcPr>
          <w:p w:rsidR="002975B9" w:rsidRPr="00155792" w:rsidRDefault="002975B9" w:rsidP="00740240">
            <w:pPr>
              <w:rPr>
                <w:rFonts w:ascii="Arial" w:hAnsi="Arial" w:cs="Arial"/>
                <w:sz w:val="18"/>
                <w:szCs w:val="18"/>
              </w:rPr>
            </w:pPr>
            <w:r w:rsidRPr="00155792">
              <w:rPr>
                <w:rFonts w:ascii="Arial" w:hAnsi="Arial" w:cs="Arial"/>
                <w:sz w:val="18"/>
                <w:szCs w:val="18"/>
              </w:rPr>
              <w:t>4.0</w:t>
            </w:r>
          </w:p>
        </w:tc>
      </w:tr>
      <w:tr w:rsidR="002975B9" w:rsidRPr="00155792" w:rsidTr="00006562">
        <w:trPr>
          <w:trHeight w:val="340"/>
          <w:jc w:val="center"/>
        </w:trPr>
        <w:tc>
          <w:tcPr>
            <w:tcW w:w="1599" w:type="pct"/>
            <w:tcBorders>
              <w:top w:val="nil"/>
              <w:bottom w:val="nil"/>
            </w:tcBorders>
          </w:tcPr>
          <w:p w:rsidR="002975B9" w:rsidRPr="00155792" w:rsidRDefault="002975B9" w:rsidP="00740240">
            <w:pPr>
              <w:rPr>
                <w:rFonts w:ascii="Arial" w:hAnsi="Arial" w:cs="Simplified Arabic"/>
                <w:sz w:val="18"/>
                <w:szCs w:val="18"/>
                <w:rtl/>
              </w:rPr>
            </w:pPr>
            <w:r w:rsidRPr="00155792">
              <w:rPr>
                <w:rFonts w:ascii="Arial" w:hAnsi="Arial" w:cs="Simplified Arabic" w:hint="cs"/>
                <w:sz w:val="18"/>
                <w:szCs w:val="18"/>
                <w:rtl/>
              </w:rPr>
              <w:t>قطاع غزة</w:t>
            </w:r>
          </w:p>
        </w:tc>
        <w:tc>
          <w:tcPr>
            <w:tcW w:w="934" w:type="pct"/>
            <w:tcBorders>
              <w:top w:val="nil"/>
              <w:bottom w:val="nil"/>
              <w:right w:val="nil"/>
            </w:tcBorders>
            <w:vAlign w:val="center"/>
          </w:tcPr>
          <w:p w:rsidR="002975B9" w:rsidRPr="00155792" w:rsidRDefault="002975B9" w:rsidP="00740240">
            <w:pPr>
              <w:rPr>
                <w:rFonts w:ascii="Arial" w:hAnsi="Arial" w:cs="Arial"/>
                <w:sz w:val="18"/>
                <w:szCs w:val="18"/>
              </w:rPr>
            </w:pPr>
            <w:r w:rsidRPr="00155792">
              <w:rPr>
                <w:rFonts w:ascii="Arial" w:hAnsi="Arial" w:cs="Arial" w:hint="cs"/>
                <w:sz w:val="18"/>
                <w:szCs w:val="18"/>
                <w:rtl/>
              </w:rPr>
              <w:t>15.7</w:t>
            </w:r>
          </w:p>
        </w:tc>
        <w:tc>
          <w:tcPr>
            <w:tcW w:w="775" w:type="pct"/>
            <w:tcBorders>
              <w:top w:val="nil"/>
              <w:left w:val="nil"/>
              <w:bottom w:val="nil"/>
            </w:tcBorders>
            <w:vAlign w:val="center"/>
          </w:tcPr>
          <w:p w:rsidR="002975B9" w:rsidRPr="00155792" w:rsidRDefault="002975B9" w:rsidP="00740240">
            <w:pPr>
              <w:rPr>
                <w:rFonts w:ascii="Arial" w:hAnsi="Arial" w:cs="Arial"/>
                <w:sz w:val="18"/>
                <w:szCs w:val="18"/>
              </w:rPr>
            </w:pPr>
            <w:r w:rsidRPr="00155792">
              <w:rPr>
                <w:rFonts w:ascii="Arial" w:hAnsi="Arial" w:cs="Arial"/>
                <w:sz w:val="18"/>
                <w:szCs w:val="18"/>
              </w:rPr>
              <w:t>30.8</w:t>
            </w:r>
          </w:p>
        </w:tc>
        <w:tc>
          <w:tcPr>
            <w:tcW w:w="934" w:type="pct"/>
            <w:tcBorders>
              <w:top w:val="nil"/>
              <w:bottom w:val="nil"/>
              <w:right w:val="nil"/>
            </w:tcBorders>
            <w:vAlign w:val="center"/>
          </w:tcPr>
          <w:p w:rsidR="002975B9" w:rsidRPr="00155792" w:rsidRDefault="002975B9" w:rsidP="00740240">
            <w:pPr>
              <w:rPr>
                <w:rFonts w:ascii="Arial" w:hAnsi="Arial" w:cs="Arial"/>
                <w:sz w:val="18"/>
                <w:szCs w:val="18"/>
              </w:rPr>
            </w:pPr>
            <w:r w:rsidRPr="00155792">
              <w:rPr>
                <w:rFonts w:ascii="Arial" w:hAnsi="Arial" w:cs="Arial" w:hint="cs"/>
                <w:sz w:val="18"/>
                <w:szCs w:val="18"/>
                <w:rtl/>
              </w:rPr>
              <w:t>6.5</w:t>
            </w:r>
          </w:p>
        </w:tc>
        <w:tc>
          <w:tcPr>
            <w:tcW w:w="757" w:type="pct"/>
            <w:tcBorders>
              <w:top w:val="nil"/>
              <w:left w:val="nil"/>
              <w:bottom w:val="nil"/>
            </w:tcBorders>
            <w:vAlign w:val="center"/>
          </w:tcPr>
          <w:p w:rsidR="002975B9" w:rsidRPr="00155792" w:rsidRDefault="002975B9" w:rsidP="00740240">
            <w:pPr>
              <w:rPr>
                <w:rFonts w:ascii="Arial" w:hAnsi="Arial" w:cs="Arial"/>
                <w:sz w:val="18"/>
                <w:szCs w:val="18"/>
              </w:rPr>
            </w:pPr>
            <w:r w:rsidRPr="00155792">
              <w:rPr>
                <w:rFonts w:ascii="Arial" w:hAnsi="Arial" w:cs="Arial"/>
                <w:sz w:val="18"/>
                <w:szCs w:val="18"/>
              </w:rPr>
              <w:t>18.1</w:t>
            </w:r>
          </w:p>
        </w:tc>
      </w:tr>
      <w:tr w:rsidR="002975B9" w:rsidRPr="00155792" w:rsidTr="00006562">
        <w:trPr>
          <w:trHeight w:val="340"/>
          <w:jc w:val="center"/>
        </w:trPr>
        <w:tc>
          <w:tcPr>
            <w:tcW w:w="1599" w:type="pct"/>
            <w:tcBorders>
              <w:top w:val="nil"/>
            </w:tcBorders>
          </w:tcPr>
          <w:p w:rsidR="002975B9" w:rsidRPr="00155792" w:rsidRDefault="005C2B40" w:rsidP="00740240">
            <w:pPr>
              <w:rPr>
                <w:rFonts w:ascii="Arial" w:hAnsi="Arial" w:cs="Simplified Arabic"/>
                <w:b/>
                <w:bCs/>
                <w:sz w:val="18"/>
                <w:szCs w:val="18"/>
                <w:rtl/>
              </w:rPr>
            </w:pPr>
            <w:r>
              <w:rPr>
                <w:rFonts w:ascii="Arial" w:hAnsi="Arial" w:cs="Simplified Arabic" w:hint="cs"/>
                <w:b/>
                <w:bCs/>
                <w:sz w:val="18"/>
                <w:szCs w:val="18"/>
                <w:rtl/>
              </w:rPr>
              <w:t>فلسطين</w:t>
            </w:r>
          </w:p>
        </w:tc>
        <w:tc>
          <w:tcPr>
            <w:tcW w:w="934" w:type="pct"/>
            <w:tcBorders>
              <w:top w:val="nil"/>
              <w:right w:val="nil"/>
            </w:tcBorders>
            <w:vAlign w:val="center"/>
          </w:tcPr>
          <w:p w:rsidR="002975B9" w:rsidRPr="00155792" w:rsidRDefault="002975B9" w:rsidP="00740240">
            <w:pPr>
              <w:rPr>
                <w:rFonts w:ascii="Arial" w:hAnsi="Arial" w:cs="Arial"/>
                <w:b/>
                <w:bCs/>
                <w:sz w:val="18"/>
                <w:szCs w:val="18"/>
              </w:rPr>
            </w:pPr>
            <w:r w:rsidRPr="00155792">
              <w:rPr>
                <w:rFonts w:ascii="Arial" w:hAnsi="Arial" w:cs="Arial" w:hint="cs"/>
                <w:b/>
                <w:bCs/>
                <w:sz w:val="18"/>
                <w:szCs w:val="18"/>
                <w:rtl/>
              </w:rPr>
              <w:t>7.9</w:t>
            </w:r>
          </w:p>
        </w:tc>
        <w:tc>
          <w:tcPr>
            <w:tcW w:w="775" w:type="pct"/>
            <w:tcBorders>
              <w:top w:val="nil"/>
              <w:left w:val="nil"/>
            </w:tcBorders>
            <w:vAlign w:val="center"/>
          </w:tcPr>
          <w:p w:rsidR="002975B9" w:rsidRPr="00155792" w:rsidRDefault="002975B9" w:rsidP="00740240">
            <w:pPr>
              <w:rPr>
                <w:rFonts w:ascii="Arial" w:hAnsi="Arial" w:cs="Arial"/>
                <w:b/>
                <w:bCs/>
                <w:sz w:val="18"/>
                <w:szCs w:val="18"/>
              </w:rPr>
            </w:pPr>
            <w:r w:rsidRPr="00155792">
              <w:rPr>
                <w:rFonts w:ascii="Arial" w:hAnsi="Arial" w:cs="Arial"/>
                <w:b/>
                <w:bCs/>
                <w:sz w:val="18"/>
                <w:szCs w:val="18"/>
              </w:rPr>
              <w:t>16.9</w:t>
            </w:r>
          </w:p>
        </w:tc>
        <w:tc>
          <w:tcPr>
            <w:tcW w:w="934" w:type="pct"/>
            <w:tcBorders>
              <w:top w:val="nil"/>
              <w:right w:val="nil"/>
            </w:tcBorders>
            <w:vAlign w:val="center"/>
          </w:tcPr>
          <w:p w:rsidR="002975B9" w:rsidRPr="00155792" w:rsidRDefault="002975B9" w:rsidP="00740240">
            <w:pPr>
              <w:rPr>
                <w:rFonts w:ascii="Arial" w:hAnsi="Arial" w:cs="Arial"/>
                <w:b/>
                <w:bCs/>
                <w:sz w:val="18"/>
                <w:szCs w:val="18"/>
              </w:rPr>
            </w:pPr>
            <w:r w:rsidRPr="00155792">
              <w:rPr>
                <w:rFonts w:ascii="Arial" w:hAnsi="Arial" w:cs="Arial" w:hint="cs"/>
                <w:b/>
                <w:bCs/>
                <w:sz w:val="18"/>
                <w:szCs w:val="18"/>
                <w:rtl/>
              </w:rPr>
              <w:t>3.1</w:t>
            </w:r>
          </w:p>
        </w:tc>
        <w:tc>
          <w:tcPr>
            <w:tcW w:w="757" w:type="pct"/>
            <w:tcBorders>
              <w:top w:val="nil"/>
              <w:left w:val="nil"/>
            </w:tcBorders>
            <w:vAlign w:val="center"/>
          </w:tcPr>
          <w:p w:rsidR="002975B9" w:rsidRPr="00155792" w:rsidRDefault="002975B9" w:rsidP="00740240">
            <w:pPr>
              <w:rPr>
                <w:rFonts w:ascii="Arial" w:hAnsi="Arial" w:cs="Arial"/>
                <w:b/>
                <w:bCs/>
                <w:sz w:val="18"/>
                <w:szCs w:val="18"/>
              </w:rPr>
            </w:pPr>
            <w:r w:rsidRPr="00155792">
              <w:rPr>
                <w:rFonts w:ascii="Arial" w:hAnsi="Arial" w:cs="Arial"/>
                <w:b/>
                <w:bCs/>
                <w:sz w:val="18"/>
                <w:szCs w:val="18"/>
              </w:rPr>
              <w:t>9.5</w:t>
            </w:r>
          </w:p>
        </w:tc>
      </w:tr>
    </w:tbl>
    <w:p w:rsidR="002975B9" w:rsidRPr="00155792" w:rsidRDefault="002975B9" w:rsidP="00740240">
      <w:pPr>
        <w:pStyle w:val="Heading7"/>
        <w:ind w:left="305"/>
        <w:jc w:val="both"/>
      </w:pPr>
    </w:p>
    <w:p w:rsidR="002975B9" w:rsidRPr="00E7594A" w:rsidRDefault="00E7594A" w:rsidP="00DA6CC7">
      <w:pPr>
        <w:jc w:val="both"/>
        <w:rPr>
          <w:rFonts w:cs="Simplified Arabic"/>
          <w:sz w:val="24"/>
          <w:szCs w:val="24"/>
          <w:rtl/>
        </w:rPr>
      </w:pPr>
      <w:r w:rsidRPr="00DC44B7">
        <w:rPr>
          <w:rFonts w:cs="Simplified Arabic"/>
          <w:b/>
          <w:bCs/>
          <w:sz w:val="24"/>
          <w:szCs w:val="24"/>
        </w:rPr>
        <w:t>4.2.2</w:t>
      </w:r>
      <w:r w:rsidR="002975B9" w:rsidRPr="00E7594A">
        <w:rPr>
          <w:rFonts w:cs="Simplified Arabic" w:hint="cs"/>
          <w:b/>
          <w:bCs/>
          <w:sz w:val="24"/>
          <w:szCs w:val="24"/>
          <w:rtl/>
        </w:rPr>
        <w:t xml:space="preserve"> توزيع الفقر حسب نوع التجمع </w:t>
      </w:r>
    </w:p>
    <w:p w:rsidR="002975B9" w:rsidRPr="00C92027" w:rsidRDefault="002975B9" w:rsidP="00740240">
      <w:pPr>
        <w:rPr>
          <w:color w:val="FF0000"/>
          <w:sz w:val="16"/>
          <w:szCs w:val="16"/>
          <w:rtl/>
        </w:rPr>
      </w:pPr>
    </w:p>
    <w:tbl>
      <w:tblPr>
        <w:tblStyle w:val="TableGrid"/>
        <w:bidiVisual/>
        <w:tblW w:w="4007" w:type="pct"/>
        <w:jc w:val="center"/>
        <w:tblInd w:w="1381" w:type="dxa"/>
        <w:tblLook w:val="04A0"/>
      </w:tblPr>
      <w:tblGrid>
        <w:gridCol w:w="7443"/>
      </w:tblGrid>
      <w:tr w:rsidR="002975B9" w:rsidRPr="00C92027" w:rsidTr="004941A1">
        <w:trPr>
          <w:jc w:val="center"/>
        </w:trPr>
        <w:tc>
          <w:tcPr>
            <w:tcW w:w="5000" w:type="pct"/>
            <w:tcBorders>
              <w:top w:val="double" w:sz="4" w:space="0" w:color="auto"/>
              <w:left w:val="double" w:sz="4" w:space="0" w:color="auto"/>
              <w:bottom w:val="double" w:sz="4" w:space="0" w:color="auto"/>
              <w:right w:val="double" w:sz="4" w:space="0" w:color="auto"/>
            </w:tcBorders>
          </w:tcPr>
          <w:p w:rsidR="002975B9" w:rsidRPr="008D3D1C" w:rsidRDefault="002975B9" w:rsidP="00740240">
            <w:pPr>
              <w:jc w:val="center"/>
              <w:rPr>
                <w:rFonts w:cs="Simplified Arabic"/>
                <w:b/>
                <w:bCs/>
                <w:sz w:val="24"/>
                <w:szCs w:val="24"/>
                <w:rtl/>
              </w:rPr>
            </w:pPr>
            <w:r w:rsidRPr="008D3D1C">
              <w:rPr>
                <w:rFonts w:cs="Simplified Arabic" w:hint="cs"/>
                <w:b/>
                <w:bCs/>
                <w:sz w:val="24"/>
                <w:szCs w:val="24"/>
                <w:rtl/>
              </w:rPr>
              <w:t>الأفراد الذين يقيمون في المخيمات هم الأكثر عرضة للفقر</w:t>
            </w:r>
          </w:p>
        </w:tc>
      </w:tr>
    </w:tbl>
    <w:p w:rsidR="002975B9" w:rsidRPr="00C92027" w:rsidRDefault="002975B9" w:rsidP="00740240">
      <w:pPr>
        <w:jc w:val="both"/>
        <w:rPr>
          <w:rFonts w:cs="Simplified Arabic"/>
          <w:color w:val="FF0000"/>
          <w:sz w:val="16"/>
          <w:szCs w:val="16"/>
          <w:rtl/>
        </w:rPr>
      </w:pPr>
    </w:p>
    <w:p w:rsidR="002975B9" w:rsidRPr="00E16E2D" w:rsidRDefault="002975B9" w:rsidP="00DA6CC7">
      <w:pPr>
        <w:jc w:val="both"/>
        <w:rPr>
          <w:rFonts w:cs="Simplified Arabic"/>
          <w:sz w:val="24"/>
          <w:szCs w:val="24"/>
          <w:rtl/>
        </w:rPr>
      </w:pPr>
      <w:r w:rsidRPr="00E16E2D">
        <w:rPr>
          <w:rFonts w:cs="Simplified Arabic" w:hint="cs"/>
          <w:sz w:val="24"/>
          <w:szCs w:val="24"/>
          <w:rtl/>
        </w:rPr>
        <w:t xml:space="preserve">يعتبر مكان الإقامة من جملة الأبعاد التي يتوقع أن تساهم في حدوث تفاوت في نسب الفقر في </w:t>
      </w:r>
      <w:r w:rsidR="00746538">
        <w:rPr>
          <w:rFonts w:cs="Simplified Arabic" w:hint="cs"/>
          <w:sz w:val="24"/>
          <w:szCs w:val="24"/>
          <w:rtl/>
        </w:rPr>
        <w:t>فلسطين</w:t>
      </w:r>
      <w:r w:rsidRPr="00E16E2D">
        <w:rPr>
          <w:rFonts w:cs="Simplified Arabic" w:hint="cs"/>
          <w:sz w:val="24"/>
          <w:szCs w:val="24"/>
          <w:rtl/>
        </w:rPr>
        <w:t xml:space="preserve">. حيث تم استخدام التصنيفات الإدارية والتي بنيت على بيانات التعداد </w:t>
      </w:r>
      <w:r w:rsidR="00F97439">
        <w:rPr>
          <w:rFonts w:cs="Simplified Arabic" w:hint="cs"/>
          <w:sz w:val="24"/>
          <w:szCs w:val="24"/>
          <w:rtl/>
        </w:rPr>
        <w:t>ا</w:t>
      </w:r>
      <w:r w:rsidRPr="00E16E2D">
        <w:rPr>
          <w:rFonts w:cs="Simplified Arabic" w:hint="cs"/>
          <w:sz w:val="24"/>
          <w:szCs w:val="24"/>
          <w:rtl/>
        </w:rPr>
        <w:t xml:space="preserve">لعام للسكان والمساكن لعام </w:t>
      </w:r>
      <w:proofErr w:type="spellStart"/>
      <w:r w:rsidRPr="00E16E2D">
        <w:rPr>
          <w:rFonts w:cs="Simplified Arabic" w:hint="cs"/>
          <w:sz w:val="24"/>
          <w:szCs w:val="24"/>
          <w:rtl/>
        </w:rPr>
        <w:t>2007،</w:t>
      </w:r>
      <w:proofErr w:type="spellEnd"/>
      <w:r w:rsidRPr="00E16E2D">
        <w:rPr>
          <w:rFonts w:cs="Simplified Arabic" w:hint="cs"/>
          <w:sz w:val="24"/>
          <w:szCs w:val="24"/>
          <w:rtl/>
        </w:rPr>
        <w:t xml:space="preserve"> حيث تم تقسيم التجمعات حسب نوع التجمع إلى ثلاثة </w:t>
      </w:r>
      <w:proofErr w:type="spellStart"/>
      <w:r w:rsidRPr="00E16E2D">
        <w:rPr>
          <w:rFonts w:cs="Simplified Arabic" w:hint="cs"/>
          <w:sz w:val="24"/>
          <w:szCs w:val="24"/>
          <w:rtl/>
        </w:rPr>
        <w:t>أنواع:</w:t>
      </w:r>
      <w:proofErr w:type="spellEnd"/>
      <w:r w:rsidRPr="00E16E2D">
        <w:rPr>
          <w:rFonts w:cs="Simplified Arabic" w:hint="cs"/>
          <w:sz w:val="24"/>
          <w:szCs w:val="24"/>
          <w:rtl/>
        </w:rPr>
        <w:t xml:space="preserve"> </w:t>
      </w:r>
      <w:proofErr w:type="spellStart"/>
      <w:r w:rsidRPr="00E16E2D">
        <w:rPr>
          <w:rFonts w:cs="Simplified Arabic" w:hint="cs"/>
          <w:sz w:val="24"/>
          <w:szCs w:val="24"/>
          <w:rtl/>
        </w:rPr>
        <w:t>حضر،</w:t>
      </w:r>
      <w:proofErr w:type="spellEnd"/>
      <w:r w:rsidRPr="00E16E2D">
        <w:rPr>
          <w:rFonts w:cs="Simplified Arabic" w:hint="cs"/>
          <w:sz w:val="24"/>
          <w:szCs w:val="24"/>
          <w:rtl/>
        </w:rPr>
        <w:t xml:space="preserve"> </w:t>
      </w:r>
      <w:proofErr w:type="spellStart"/>
      <w:r w:rsidR="00746538">
        <w:rPr>
          <w:rFonts w:cs="Simplified Arabic" w:hint="cs"/>
          <w:sz w:val="24"/>
          <w:szCs w:val="24"/>
          <w:rtl/>
        </w:rPr>
        <w:t>و</w:t>
      </w:r>
      <w:r w:rsidRPr="00E16E2D">
        <w:rPr>
          <w:rFonts w:cs="Simplified Arabic" w:hint="cs"/>
          <w:sz w:val="24"/>
          <w:szCs w:val="24"/>
          <w:rtl/>
        </w:rPr>
        <w:t>ريف،</w:t>
      </w:r>
      <w:proofErr w:type="spellEnd"/>
      <w:r w:rsidRPr="00E16E2D">
        <w:rPr>
          <w:rFonts w:cs="Simplified Arabic" w:hint="cs"/>
          <w:sz w:val="24"/>
          <w:szCs w:val="24"/>
          <w:rtl/>
        </w:rPr>
        <w:t xml:space="preserve"> ومخيمات.</w:t>
      </w:r>
    </w:p>
    <w:p w:rsidR="002975B9" w:rsidRPr="00824B4A" w:rsidRDefault="002975B9" w:rsidP="00740240">
      <w:pPr>
        <w:jc w:val="both"/>
        <w:rPr>
          <w:rFonts w:cs="Simplified Arabic"/>
          <w:sz w:val="16"/>
          <w:szCs w:val="16"/>
          <w:rtl/>
        </w:rPr>
      </w:pPr>
    </w:p>
    <w:p w:rsidR="002975B9" w:rsidRPr="006D3A0B" w:rsidRDefault="002975B9" w:rsidP="00F97439">
      <w:pPr>
        <w:jc w:val="both"/>
        <w:rPr>
          <w:rFonts w:cs="Simplified Arabic"/>
          <w:sz w:val="24"/>
          <w:szCs w:val="24"/>
          <w:rtl/>
        </w:rPr>
      </w:pPr>
      <w:r w:rsidRPr="00E16E2D">
        <w:rPr>
          <w:rFonts w:cs="Simplified Arabic" w:hint="cs"/>
          <w:sz w:val="24"/>
          <w:szCs w:val="24"/>
          <w:rtl/>
        </w:rPr>
        <w:t xml:space="preserve">تزيد نسبة الفئات الأكثر عرضة للفقر بين الأفراد الذين يقيمون في </w:t>
      </w:r>
      <w:proofErr w:type="spellStart"/>
      <w:r w:rsidRPr="00E16E2D">
        <w:rPr>
          <w:rFonts w:cs="Simplified Arabic" w:hint="cs"/>
          <w:sz w:val="24"/>
          <w:szCs w:val="24"/>
          <w:rtl/>
        </w:rPr>
        <w:t>المخيمات،</w:t>
      </w:r>
      <w:proofErr w:type="spellEnd"/>
      <w:r w:rsidRPr="00E16E2D">
        <w:rPr>
          <w:rFonts w:cs="Simplified Arabic" w:hint="cs"/>
          <w:sz w:val="24"/>
          <w:szCs w:val="24"/>
          <w:rtl/>
        </w:rPr>
        <w:t xml:space="preserve"> فقد بلغت نسبة الفقر لعام </w:t>
      </w:r>
      <w:r w:rsidRPr="00E7594A">
        <w:rPr>
          <w:rFonts w:cs="Simplified Arabic" w:hint="cs"/>
          <w:sz w:val="24"/>
          <w:szCs w:val="24"/>
          <w:rtl/>
        </w:rPr>
        <w:t>2017</w:t>
      </w:r>
      <w:r w:rsidRPr="00E16E2D">
        <w:rPr>
          <w:rFonts w:cs="Simplified Arabic" w:hint="cs"/>
          <w:sz w:val="24"/>
          <w:szCs w:val="24"/>
          <w:rtl/>
        </w:rPr>
        <w:t xml:space="preserve"> بين الأفراد القاطنين في المخيمات </w:t>
      </w:r>
      <w:proofErr w:type="spellStart"/>
      <w:r w:rsidRPr="00E7594A">
        <w:rPr>
          <w:rFonts w:cs="Simplified Arabic" w:hint="cs"/>
          <w:sz w:val="24"/>
          <w:szCs w:val="24"/>
          <w:rtl/>
        </w:rPr>
        <w:t>45.4%</w:t>
      </w:r>
      <w:r w:rsidR="000C7B65">
        <w:rPr>
          <w:rFonts w:cs="Simplified Arabic" w:hint="cs"/>
          <w:sz w:val="24"/>
          <w:szCs w:val="24"/>
          <w:rtl/>
        </w:rPr>
        <w:t>,</w:t>
      </w:r>
      <w:proofErr w:type="spellEnd"/>
      <w:r w:rsidRPr="00E7594A">
        <w:rPr>
          <w:rFonts w:cs="Simplified Arabic" w:hint="cs"/>
          <w:sz w:val="24"/>
          <w:szCs w:val="24"/>
          <w:rtl/>
        </w:rPr>
        <w:t xml:space="preserve"> </w:t>
      </w:r>
      <w:r w:rsidRPr="00E16E2D">
        <w:rPr>
          <w:rFonts w:cs="Simplified Arabic" w:hint="cs"/>
          <w:sz w:val="24"/>
          <w:szCs w:val="24"/>
          <w:rtl/>
        </w:rPr>
        <w:t>تليها ال</w:t>
      </w:r>
      <w:r w:rsidR="00F97439">
        <w:rPr>
          <w:rFonts w:cs="Simplified Arabic" w:hint="cs"/>
          <w:sz w:val="24"/>
          <w:szCs w:val="24"/>
          <w:rtl/>
        </w:rPr>
        <w:t>تجمعات</w:t>
      </w:r>
      <w:r w:rsidRPr="00E16E2D">
        <w:rPr>
          <w:rFonts w:cs="Simplified Arabic" w:hint="cs"/>
          <w:sz w:val="24"/>
          <w:szCs w:val="24"/>
          <w:rtl/>
        </w:rPr>
        <w:t xml:space="preserve"> الحضرية بنسبة </w:t>
      </w:r>
      <w:proofErr w:type="spellStart"/>
      <w:r w:rsidRPr="00E7594A">
        <w:rPr>
          <w:rFonts w:cs="Simplified Arabic" w:hint="cs"/>
          <w:sz w:val="24"/>
          <w:szCs w:val="24"/>
          <w:rtl/>
        </w:rPr>
        <w:t>29.4%</w:t>
      </w:r>
      <w:r w:rsidRPr="00E16E2D">
        <w:rPr>
          <w:rFonts w:cs="Simplified Arabic" w:hint="cs"/>
          <w:sz w:val="24"/>
          <w:szCs w:val="24"/>
          <w:rtl/>
        </w:rPr>
        <w:t>،</w:t>
      </w:r>
      <w:proofErr w:type="spellEnd"/>
      <w:r w:rsidRPr="00E16E2D">
        <w:rPr>
          <w:rFonts w:cs="Simplified Arabic" w:hint="cs"/>
          <w:sz w:val="24"/>
          <w:szCs w:val="24"/>
          <w:rtl/>
        </w:rPr>
        <w:t xml:space="preserve"> وفي </w:t>
      </w:r>
      <w:r w:rsidR="00F97439">
        <w:rPr>
          <w:rFonts w:cs="Simplified Arabic" w:hint="cs"/>
          <w:sz w:val="24"/>
          <w:szCs w:val="24"/>
          <w:rtl/>
        </w:rPr>
        <w:t xml:space="preserve">التجمعات </w:t>
      </w:r>
      <w:r w:rsidRPr="00E16E2D">
        <w:rPr>
          <w:rFonts w:cs="Simplified Arabic" w:hint="cs"/>
          <w:sz w:val="24"/>
          <w:szCs w:val="24"/>
          <w:rtl/>
        </w:rPr>
        <w:t>الريف</w:t>
      </w:r>
      <w:r w:rsidR="00F97439">
        <w:rPr>
          <w:rFonts w:cs="Simplified Arabic" w:hint="cs"/>
          <w:sz w:val="24"/>
          <w:szCs w:val="24"/>
          <w:rtl/>
        </w:rPr>
        <w:t>ية</w:t>
      </w:r>
      <w:r w:rsidRPr="00E16E2D">
        <w:rPr>
          <w:rFonts w:cs="Simplified Arabic" w:hint="cs"/>
          <w:sz w:val="24"/>
          <w:szCs w:val="24"/>
          <w:rtl/>
        </w:rPr>
        <w:t xml:space="preserve"> بنسبة </w:t>
      </w:r>
      <w:proofErr w:type="spellStart"/>
      <w:r w:rsidRPr="00E7594A">
        <w:rPr>
          <w:rFonts w:cs="Simplified Arabic" w:hint="cs"/>
          <w:sz w:val="24"/>
          <w:szCs w:val="24"/>
          <w:rtl/>
        </w:rPr>
        <w:t>18.7%.</w:t>
      </w:r>
      <w:proofErr w:type="spellEnd"/>
      <w:r w:rsidRPr="00E7594A">
        <w:rPr>
          <w:rFonts w:cs="Simplified Arabic" w:hint="cs"/>
          <w:sz w:val="24"/>
          <w:szCs w:val="24"/>
          <w:rtl/>
        </w:rPr>
        <w:t xml:space="preserve">  </w:t>
      </w:r>
      <w:r w:rsidR="003B524F">
        <w:rPr>
          <w:rFonts w:cs="Simplified Arabic" w:hint="cs"/>
          <w:sz w:val="24"/>
          <w:szCs w:val="24"/>
          <w:rtl/>
        </w:rPr>
        <w:t xml:space="preserve">وتبقى </w:t>
      </w:r>
      <w:r w:rsidR="006D3A0B">
        <w:rPr>
          <w:rFonts w:cs="Simplified Arabic" w:hint="cs"/>
          <w:sz w:val="24"/>
          <w:szCs w:val="24"/>
          <w:rtl/>
        </w:rPr>
        <w:t xml:space="preserve">المخيمات </w:t>
      </w:r>
      <w:r w:rsidR="003B524F">
        <w:rPr>
          <w:rFonts w:cs="Simplified Arabic" w:hint="cs"/>
          <w:sz w:val="24"/>
          <w:szCs w:val="24"/>
          <w:rtl/>
        </w:rPr>
        <w:t xml:space="preserve">هي </w:t>
      </w:r>
      <w:r w:rsidR="006D3A0B">
        <w:rPr>
          <w:rFonts w:cs="Simplified Arabic" w:hint="cs"/>
          <w:sz w:val="24"/>
          <w:szCs w:val="24"/>
          <w:rtl/>
        </w:rPr>
        <w:t xml:space="preserve">الأعلى </w:t>
      </w:r>
      <w:r w:rsidR="003B524F">
        <w:rPr>
          <w:rFonts w:cs="Simplified Arabic" w:hint="cs"/>
          <w:sz w:val="24"/>
          <w:szCs w:val="24"/>
          <w:rtl/>
        </w:rPr>
        <w:t xml:space="preserve">في نسب الفقر المدقع </w:t>
      </w:r>
      <w:r w:rsidR="006D3A0B">
        <w:rPr>
          <w:rFonts w:cs="Simplified Arabic" w:hint="cs"/>
          <w:sz w:val="24"/>
          <w:szCs w:val="24"/>
          <w:rtl/>
        </w:rPr>
        <w:t xml:space="preserve">اذ بلغت نسبة الفقر المدقع </w:t>
      </w:r>
      <w:proofErr w:type="spellStart"/>
      <w:r w:rsidR="006D3A0B">
        <w:rPr>
          <w:rFonts w:cs="Simplified Arabic" w:hint="cs"/>
          <w:sz w:val="24"/>
          <w:szCs w:val="24"/>
          <w:rtl/>
        </w:rPr>
        <w:t>29.3%,</w:t>
      </w:r>
      <w:proofErr w:type="spellEnd"/>
      <w:r w:rsidR="006D3A0B">
        <w:rPr>
          <w:rFonts w:cs="Simplified Arabic" w:hint="cs"/>
          <w:sz w:val="24"/>
          <w:szCs w:val="24"/>
          <w:rtl/>
        </w:rPr>
        <w:t xml:space="preserve"> تليها التجمعات الحضرية بنسبة </w:t>
      </w:r>
      <w:proofErr w:type="spellStart"/>
      <w:r w:rsidR="006D3A0B">
        <w:rPr>
          <w:rFonts w:cs="Simplified Arabic" w:hint="cs"/>
          <w:sz w:val="24"/>
          <w:szCs w:val="24"/>
          <w:rtl/>
        </w:rPr>
        <w:t>16.7%</w:t>
      </w:r>
      <w:r w:rsidR="003B524F">
        <w:rPr>
          <w:rFonts w:cs="Simplified Arabic" w:hint="cs"/>
          <w:sz w:val="24"/>
          <w:szCs w:val="24"/>
          <w:rtl/>
        </w:rPr>
        <w:t>,</w:t>
      </w:r>
      <w:proofErr w:type="spellEnd"/>
      <w:r w:rsidR="003B524F">
        <w:rPr>
          <w:rFonts w:cs="Simplified Arabic" w:hint="cs"/>
          <w:sz w:val="24"/>
          <w:szCs w:val="24"/>
          <w:rtl/>
        </w:rPr>
        <w:t xml:space="preserve"> والأقل نسبة كانت ل</w:t>
      </w:r>
      <w:r w:rsidR="00135E14">
        <w:rPr>
          <w:rFonts w:cs="Simplified Arabic" w:hint="cs"/>
          <w:sz w:val="24"/>
          <w:szCs w:val="24"/>
          <w:rtl/>
        </w:rPr>
        <w:t xml:space="preserve">لتجمعات الريفية بنسبة </w:t>
      </w:r>
      <w:proofErr w:type="spellStart"/>
      <w:r w:rsidR="00135E14">
        <w:rPr>
          <w:rFonts w:cs="Simplified Arabic" w:hint="cs"/>
          <w:sz w:val="24"/>
          <w:szCs w:val="24"/>
          <w:rtl/>
        </w:rPr>
        <w:t>9.7%.</w:t>
      </w:r>
      <w:proofErr w:type="spellEnd"/>
      <w:r w:rsidR="00135E14">
        <w:rPr>
          <w:rFonts w:cs="Simplified Arabic" w:hint="cs"/>
          <w:sz w:val="24"/>
          <w:szCs w:val="24"/>
          <w:rtl/>
        </w:rPr>
        <w:t xml:space="preserve">  </w:t>
      </w:r>
    </w:p>
    <w:p w:rsidR="002975B9" w:rsidRPr="00C92027" w:rsidRDefault="002975B9" w:rsidP="00740240">
      <w:pPr>
        <w:jc w:val="both"/>
        <w:rPr>
          <w:rFonts w:cs="Simplified Arabic"/>
          <w:color w:val="FF0000"/>
          <w:sz w:val="24"/>
          <w:szCs w:val="24"/>
          <w:rtl/>
        </w:rPr>
      </w:pPr>
      <w:r w:rsidRPr="00C92027">
        <w:rPr>
          <w:rFonts w:cs="Simplified Arabic" w:hint="cs"/>
          <w:color w:val="FF0000"/>
          <w:sz w:val="24"/>
          <w:szCs w:val="24"/>
          <w:rtl/>
        </w:rPr>
        <w:t xml:space="preserve">    </w:t>
      </w:r>
    </w:p>
    <w:p w:rsidR="002975B9" w:rsidRPr="003825D5" w:rsidRDefault="002975B9" w:rsidP="00740240">
      <w:pPr>
        <w:pStyle w:val="Heading6"/>
        <w:jc w:val="both"/>
        <w:rPr>
          <w:b w:val="0"/>
          <w:bCs w:val="0"/>
          <w:rtl/>
        </w:rPr>
      </w:pPr>
      <w:r w:rsidRPr="00A63642">
        <w:rPr>
          <w:rFonts w:cs="Simplified Arabic" w:hint="cs"/>
          <w:sz w:val="24"/>
          <w:szCs w:val="24"/>
          <w:rtl/>
        </w:rPr>
        <w:t>5.2.</w:t>
      </w:r>
      <w:r w:rsidR="009C79DD">
        <w:rPr>
          <w:rFonts w:cs="Simplified Arabic" w:hint="cs"/>
          <w:sz w:val="24"/>
          <w:szCs w:val="24"/>
          <w:rtl/>
        </w:rPr>
        <w:t>2</w:t>
      </w:r>
      <w:r w:rsidRPr="00A63642">
        <w:rPr>
          <w:rFonts w:cs="Simplified Arabic" w:hint="cs"/>
          <w:sz w:val="24"/>
          <w:szCs w:val="24"/>
          <w:rtl/>
        </w:rPr>
        <w:t xml:space="preserve"> الخصائص الاجتماعية والاقتصادية للأسر</w:t>
      </w:r>
    </w:p>
    <w:p w:rsidR="002975B9" w:rsidRPr="0028519B" w:rsidRDefault="002975B9" w:rsidP="00740240">
      <w:pPr>
        <w:pStyle w:val="Heading6"/>
        <w:jc w:val="both"/>
        <w:rPr>
          <w:rFonts w:cs="Simplified Arabic"/>
          <w:sz w:val="16"/>
          <w:szCs w:val="16"/>
          <w:rtl/>
        </w:rPr>
      </w:pPr>
    </w:p>
    <w:p w:rsidR="002975B9" w:rsidRPr="00A810E6" w:rsidRDefault="002975B9" w:rsidP="00740240">
      <w:pPr>
        <w:pStyle w:val="Heading6"/>
        <w:jc w:val="both"/>
        <w:rPr>
          <w:rFonts w:cs="Simplified Arabic"/>
          <w:sz w:val="24"/>
          <w:szCs w:val="24"/>
          <w:rtl/>
        </w:rPr>
      </w:pPr>
      <w:r w:rsidRPr="00A810E6">
        <w:rPr>
          <w:rFonts w:cs="Simplified Arabic" w:hint="cs"/>
          <w:sz w:val="24"/>
          <w:szCs w:val="24"/>
          <w:rtl/>
        </w:rPr>
        <w:t>1.5.2.</w:t>
      </w:r>
      <w:r w:rsidR="009C79DD">
        <w:rPr>
          <w:rFonts w:cs="Simplified Arabic" w:hint="cs"/>
          <w:sz w:val="24"/>
          <w:szCs w:val="24"/>
          <w:rtl/>
        </w:rPr>
        <w:t>2</w:t>
      </w:r>
      <w:r w:rsidRPr="00A810E6">
        <w:rPr>
          <w:rFonts w:cs="Simplified Arabic" w:hint="cs"/>
          <w:sz w:val="24"/>
          <w:szCs w:val="24"/>
          <w:rtl/>
        </w:rPr>
        <w:t xml:space="preserve"> </w:t>
      </w:r>
      <w:r w:rsidRPr="00A810E6">
        <w:rPr>
          <w:rFonts w:cs="Simplified Arabic"/>
          <w:sz w:val="24"/>
          <w:szCs w:val="24"/>
          <w:rtl/>
        </w:rPr>
        <w:t>حجم الأسرة</w:t>
      </w:r>
    </w:p>
    <w:p w:rsidR="002975B9" w:rsidRPr="00C92027" w:rsidRDefault="002975B9" w:rsidP="00740240">
      <w:pPr>
        <w:rPr>
          <w:color w:val="FF0000"/>
          <w:sz w:val="16"/>
          <w:szCs w:val="16"/>
          <w:rtl/>
        </w:rPr>
      </w:pPr>
    </w:p>
    <w:tbl>
      <w:tblPr>
        <w:tblStyle w:val="TableGrid"/>
        <w:bidiVisual/>
        <w:tblW w:w="4060" w:type="pct"/>
        <w:jc w:val="center"/>
        <w:tblInd w:w="1690" w:type="dxa"/>
        <w:tblLook w:val="04A0"/>
      </w:tblPr>
      <w:tblGrid>
        <w:gridCol w:w="7541"/>
      </w:tblGrid>
      <w:tr w:rsidR="002975B9" w:rsidRPr="00C92027" w:rsidTr="004941A1">
        <w:trPr>
          <w:jc w:val="center"/>
        </w:trPr>
        <w:tc>
          <w:tcPr>
            <w:tcW w:w="5000" w:type="pct"/>
            <w:tcBorders>
              <w:top w:val="double" w:sz="4" w:space="0" w:color="auto"/>
              <w:left w:val="double" w:sz="4" w:space="0" w:color="auto"/>
              <w:bottom w:val="double" w:sz="4" w:space="0" w:color="auto"/>
              <w:right w:val="double" w:sz="4" w:space="0" w:color="auto"/>
            </w:tcBorders>
          </w:tcPr>
          <w:p w:rsidR="002975B9" w:rsidRPr="003825D5" w:rsidRDefault="002975B9" w:rsidP="00740240">
            <w:pPr>
              <w:jc w:val="center"/>
              <w:rPr>
                <w:rFonts w:cs="Simplified Arabic"/>
                <w:b/>
                <w:bCs/>
                <w:sz w:val="24"/>
                <w:szCs w:val="24"/>
                <w:rtl/>
              </w:rPr>
            </w:pPr>
            <w:r w:rsidRPr="003825D5">
              <w:rPr>
                <w:rFonts w:cs="Simplified Arabic" w:hint="cs"/>
                <w:b/>
                <w:bCs/>
                <w:sz w:val="24"/>
                <w:szCs w:val="24"/>
                <w:rtl/>
              </w:rPr>
              <w:t>أفراد</w:t>
            </w:r>
            <w:r w:rsidRPr="003825D5">
              <w:rPr>
                <w:rFonts w:cs="Simplified Arabic"/>
                <w:b/>
                <w:bCs/>
                <w:sz w:val="24"/>
                <w:szCs w:val="24"/>
                <w:rtl/>
              </w:rPr>
              <w:t xml:space="preserve"> الأسر </w:t>
            </w:r>
            <w:r w:rsidRPr="003825D5">
              <w:rPr>
                <w:rFonts w:cs="Simplified Arabic" w:hint="cs"/>
                <w:b/>
                <w:bCs/>
                <w:sz w:val="24"/>
                <w:szCs w:val="24"/>
                <w:rtl/>
              </w:rPr>
              <w:t xml:space="preserve">كبيرة الحجم </w:t>
            </w:r>
            <w:r w:rsidRPr="003825D5">
              <w:rPr>
                <w:rFonts w:cs="Simplified Arabic"/>
                <w:b/>
                <w:bCs/>
                <w:sz w:val="24"/>
                <w:szCs w:val="24"/>
                <w:rtl/>
              </w:rPr>
              <w:t>أكثر فقراً</w:t>
            </w:r>
          </w:p>
        </w:tc>
      </w:tr>
    </w:tbl>
    <w:p w:rsidR="002975B9" w:rsidRPr="00C92027" w:rsidRDefault="002975B9" w:rsidP="00740240">
      <w:pPr>
        <w:jc w:val="both"/>
        <w:rPr>
          <w:rFonts w:cs="Simplified Arabic"/>
          <w:color w:val="FF0000"/>
          <w:sz w:val="16"/>
          <w:szCs w:val="16"/>
          <w:rtl/>
        </w:rPr>
      </w:pPr>
    </w:p>
    <w:p w:rsidR="002975B9" w:rsidRPr="000D233D" w:rsidRDefault="002975B9" w:rsidP="00740240">
      <w:pPr>
        <w:jc w:val="both"/>
        <w:rPr>
          <w:rFonts w:cs="Simplified Arabic"/>
          <w:sz w:val="24"/>
          <w:szCs w:val="24"/>
          <w:rtl/>
        </w:rPr>
      </w:pPr>
      <w:r w:rsidRPr="003825D5">
        <w:rPr>
          <w:rFonts w:cs="Simplified Arabic" w:hint="cs"/>
          <w:sz w:val="24"/>
          <w:szCs w:val="24"/>
          <w:rtl/>
        </w:rPr>
        <w:t xml:space="preserve">كما هو متوقع فإن حجم الأسرة يزيد من احتمالية الوقوع في دوامة الفقر.  </w:t>
      </w:r>
      <w:r w:rsidR="00E74D4F" w:rsidRPr="003825D5">
        <w:rPr>
          <w:rFonts w:cs="Simplified Arabic" w:hint="cs"/>
          <w:sz w:val="24"/>
          <w:szCs w:val="24"/>
          <w:rtl/>
        </w:rPr>
        <w:t xml:space="preserve">باستثناء الأسر الفردية (المكونة من فرد </w:t>
      </w:r>
      <w:proofErr w:type="spellStart"/>
      <w:r w:rsidR="00E74D4F" w:rsidRPr="003825D5">
        <w:rPr>
          <w:rFonts w:cs="Simplified Arabic" w:hint="cs"/>
          <w:sz w:val="24"/>
          <w:szCs w:val="24"/>
          <w:rtl/>
        </w:rPr>
        <w:t>واحد،</w:t>
      </w:r>
      <w:proofErr w:type="spellEnd"/>
      <w:r w:rsidR="00E74D4F" w:rsidRPr="003825D5">
        <w:rPr>
          <w:rFonts w:cs="Simplified Arabic" w:hint="cs"/>
          <w:sz w:val="24"/>
          <w:szCs w:val="24"/>
          <w:rtl/>
        </w:rPr>
        <w:t xml:space="preserve"> والتي تتألف بشكل أساسي من كبار السن</w:t>
      </w:r>
      <w:proofErr w:type="spellStart"/>
      <w:r w:rsidR="00E74D4F" w:rsidRPr="003825D5">
        <w:rPr>
          <w:rFonts w:cs="Simplified Arabic" w:hint="cs"/>
          <w:sz w:val="24"/>
          <w:szCs w:val="24"/>
          <w:rtl/>
        </w:rPr>
        <w:t>)،</w:t>
      </w:r>
      <w:proofErr w:type="spellEnd"/>
      <w:r w:rsidR="00E74D4F">
        <w:rPr>
          <w:rFonts w:cs="Simplified Arabic" w:hint="cs"/>
          <w:sz w:val="24"/>
          <w:szCs w:val="24"/>
          <w:rtl/>
        </w:rPr>
        <w:t xml:space="preserve"> </w:t>
      </w:r>
      <w:r w:rsidR="009B33FD">
        <w:rPr>
          <w:rFonts w:cs="Simplified Arabic" w:hint="cs"/>
          <w:sz w:val="24"/>
          <w:szCs w:val="24"/>
          <w:rtl/>
        </w:rPr>
        <w:t xml:space="preserve">حيث </w:t>
      </w:r>
      <w:r w:rsidRPr="003825D5">
        <w:rPr>
          <w:rFonts w:cs="Simplified Arabic" w:hint="cs"/>
          <w:sz w:val="24"/>
          <w:szCs w:val="24"/>
          <w:rtl/>
        </w:rPr>
        <w:t xml:space="preserve">تزداد </w:t>
      </w:r>
      <w:r w:rsidR="00736113">
        <w:rPr>
          <w:rFonts w:cs="Simplified Arabic" w:hint="cs"/>
          <w:sz w:val="24"/>
          <w:szCs w:val="24"/>
          <w:rtl/>
        </w:rPr>
        <w:t>نسب</w:t>
      </w:r>
      <w:r w:rsidRPr="003825D5">
        <w:rPr>
          <w:rFonts w:cs="Simplified Arabic" w:hint="cs"/>
          <w:sz w:val="24"/>
          <w:szCs w:val="24"/>
          <w:rtl/>
        </w:rPr>
        <w:t xml:space="preserve"> الفقر بين الأفراد في الأسر كبيرة الحجم مقارنة بالأفراد في الأسر الأصغر حجما.  </w:t>
      </w:r>
      <w:r w:rsidR="009B33FD">
        <w:rPr>
          <w:rFonts w:cs="Simplified Arabic" w:hint="cs"/>
          <w:sz w:val="24"/>
          <w:szCs w:val="24"/>
          <w:rtl/>
        </w:rPr>
        <w:t xml:space="preserve">وقد </w:t>
      </w:r>
      <w:r w:rsidRPr="003825D5">
        <w:rPr>
          <w:rFonts w:cs="Simplified Arabic"/>
          <w:sz w:val="24"/>
          <w:szCs w:val="24"/>
          <w:rtl/>
        </w:rPr>
        <w:t xml:space="preserve">كان أعلى </w:t>
      </w:r>
      <w:r w:rsidR="00394A94">
        <w:rPr>
          <w:rFonts w:cs="Simplified Arabic"/>
          <w:sz w:val="24"/>
          <w:szCs w:val="24"/>
          <w:rtl/>
        </w:rPr>
        <w:t>نسبة</w:t>
      </w:r>
      <w:r w:rsidRPr="003825D5">
        <w:rPr>
          <w:rFonts w:cs="Simplified Arabic"/>
          <w:sz w:val="24"/>
          <w:szCs w:val="24"/>
          <w:rtl/>
        </w:rPr>
        <w:t xml:space="preserve"> للفقر بين </w:t>
      </w:r>
      <w:r w:rsidRPr="003825D5">
        <w:rPr>
          <w:rFonts w:cs="Simplified Arabic" w:hint="cs"/>
          <w:sz w:val="24"/>
          <w:szCs w:val="24"/>
          <w:rtl/>
        </w:rPr>
        <w:t xml:space="preserve">الأفراد في </w:t>
      </w:r>
      <w:r w:rsidRPr="003825D5">
        <w:rPr>
          <w:rFonts w:cs="Simplified Arabic"/>
          <w:sz w:val="24"/>
          <w:szCs w:val="24"/>
          <w:rtl/>
        </w:rPr>
        <w:t xml:space="preserve">الأسر المؤلفة من 10 أفراد </w:t>
      </w:r>
      <w:proofErr w:type="spellStart"/>
      <w:r w:rsidRPr="003825D5">
        <w:rPr>
          <w:rFonts w:cs="Simplified Arabic" w:hint="cs"/>
          <w:sz w:val="24"/>
          <w:szCs w:val="24"/>
          <w:rtl/>
        </w:rPr>
        <w:t>فأكثر،</w:t>
      </w:r>
      <w:proofErr w:type="spellEnd"/>
      <w:r w:rsidRPr="003825D5">
        <w:rPr>
          <w:rFonts w:cs="Simplified Arabic" w:hint="cs"/>
          <w:sz w:val="24"/>
          <w:szCs w:val="24"/>
          <w:rtl/>
        </w:rPr>
        <w:t xml:space="preserve"> حيث بلغت النسبة </w:t>
      </w:r>
      <w:r w:rsidRPr="000D233D">
        <w:rPr>
          <w:rFonts w:cs="Simplified Arabic"/>
          <w:sz w:val="24"/>
          <w:szCs w:val="24"/>
        </w:rPr>
        <w:t>61.1</w:t>
      </w:r>
      <w:proofErr w:type="spellStart"/>
      <w:r w:rsidRPr="000D233D">
        <w:rPr>
          <w:rFonts w:cs="Simplified Arabic" w:hint="cs"/>
          <w:sz w:val="24"/>
          <w:szCs w:val="24"/>
          <w:rtl/>
        </w:rPr>
        <w:t>%</w:t>
      </w:r>
      <w:proofErr w:type="spellEnd"/>
      <w:r w:rsidRPr="000D233D">
        <w:rPr>
          <w:rFonts w:cs="Simplified Arabic" w:hint="cs"/>
          <w:sz w:val="24"/>
          <w:szCs w:val="24"/>
          <w:rtl/>
        </w:rPr>
        <w:t xml:space="preserve"> لعام </w:t>
      </w:r>
      <w:proofErr w:type="spellStart"/>
      <w:r w:rsidRPr="000D233D">
        <w:rPr>
          <w:rFonts w:cs="Simplified Arabic" w:hint="cs"/>
          <w:sz w:val="24"/>
          <w:szCs w:val="24"/>
          <w:rtl/>
        </w:rPr>
        <w:t>2017،</w:t>
      </w:r>
      <w:proofErr w:type="spellEnd"/>
      <w:r w:rsidRPr="000D233D">
        <w:rPr>
          <w:rFonts w:cs="Simplified Arabic" w:hint="cs"/>
          <w:sz w:val="24"/>
          <w:szCs w:val="24"/>
          <w:rtl/>
        </w:rPr>
        <w:t xml:space="preserve"> </w:t>
      </w:r>
      <w:r w:rsidRPr="000D233D">
        <w:rPr>
          <w:rFonts w:cs="Simplified Arabic"/>
          <w:sz w:val="24"/>
          <w:szCs w:val="24"/>
          <w:rtl/>
        </w:rPr>
        <w:t xml:space="preserve">كذلك تتميز </w:t>
      </w:r>
      <w:r w:rsidRPr="000D233D">
        <w:rPr>
          <w:rFonts w:cs="Simplified Arabic" w:hint="cs"/>
          <w:sz w:val="24"/>
          <w:szCs w:val="24"/>
          <w:rtl/>
        </w:rPr>
        <w:t>هذه الفئة من الأسر</w:t>
      </w:r>
      <w:r w:rsidRPr="000D233D">
        <w:rPr>
          <w:rFonts w:cs="Simplified Arabic"/>
          <w:sz w:val="24"/>
          <w:szCs w:val="24"/>
          <w:rtl/>
        </w:rPr>
        <w:t xml:space="preserve"> بوجود أعلى </w:t>
      </w:r>
      <w:r w:rsidR="00394A94">
        <w:rPr>
          <w:rFonts w:cs="Simplified Arabic"/>
          <w:sz w:val="24"/>
          <w:szCs w:val="24"/>
          <w:rtl/>
        </w:rPr>
        <w:t>نسبة</w:t>
      </w:r>
      <w:r w:rsidRPr="000D233D">
        <w:rPr>
          <w:rFonts w:cs="Simplified Arabic"/>
          <w:sz w:val="24"/>
          <w:szCs w:val="24"/>
          <w:rtl/>
        </w:rPr>
        <w:t xml:space="preserve"> لمؤشر</w:t>
      </w:r>
      <w:r w:rsidRPr="000D233D">
        <w:rPr>
          <w:rFonts w:cs="Simplified Arabic" w:hint="cs"/>
          <w:sz w:val="24"/>
          <w:szCs w:val="24"/>
          <w:rtl/>
        </w:rPr>
        <w:t>ي</w:t>
      </w:r>
      <w:r w:rsidRPr="000D233D">
        <w:rPr>
          <w:rFonts w:cs="Simplified Arabic"/>
          <w:sz w:val="24"/>
          <w:szCs w:val="24"/>
          <w:rtl/>
        </w:rPr>
        <w:t xml:space="preserve"> فجوة الفقر</w:t>
      </w:r>
      <w:r w:rsidRPr="000D233D">
        <w:rPr>
          <w:rFonts w:cs="Simplified Arabic" w:hint="cs"/>
          <w:sz w:val="24"/>
          <w:szCs w:val="24"/>
          <w:rtl/>
        </w:rPr>
        <w:t xml:space="preserve"> وشدة الفقر.</w:t>
      </w:r>
      <w:r w:rsidRPr="000D233D">
        <w:rPr>
          <w:rFonts w:cs="Simplified Arabic"/>
          <w:sz w:val="24"/>
          <w:szCs w:val="24"/>
          <w:rtl/>
        </w:rPr>
        <w:t xml:space="preserve"> </w:t>
      </w:r>
      <w:r w:rsidRPr="000D233D">
        <w:rPr>
          <w:rFonts w:cs="Simplified Arabic" w:hint="cs"/>
          <w:sz w:val="24"/>
          <w:szCs w:val="24"/>
          <w:rtl/>
        </w:rPr>
        <w:t xml:space="preserve"> في حين كان أدنى </w:t>
      </w:r>
      <w:r w:rsidR="00394A94">
        <w:rPr>
          <w:rFonts w:cs="Simplified Arabic" w:hint="cs"/>
          <w:sz w:val="24"/>
          <w:szCs w:val="24"/>
          <w:rtl/>
        </w:rPr>
        <w:t>نسبة</w:t>
      </w:r>
      <w:r w:rsidRPr="000D233D">
        <w:rPr>
          <w:rFonts w:cs="Simplified Arabic" w:hint="cs"/>
          <w:sz w:val="24"/>
          <w:szCs w:val="24"/>
          <w:rtl/>
        </w:rPr>
        <w:t xml:space="preserve"> انتشار للفقر بين الأسر المكونة من 2-3 أفراد حيث بلغت النسبة </w:t>
      </w:r>
      <w:proofErr w:type="spellStart"/>
      <w:r w:rsidRPr="000D233D">
        <w:rPr>
          <w:rFonts w:cs="Simplified Arabic" w:hint="cs"/>
          <w:sz w:val="24"/>
          <w:szCs w:val="24"/>
          <w:rtl/>
        </w:rPr>
        <w:t>11.8%</w:t>
      </w:r>
      <w:proofErr w:type="spellEnd"/>
      <w:r w:rsidRPr="000D233D">
        <w:rPr>
          <w:rFonts w:cs="Simplified Arabic" w:hint="cs"/>
          <w:sz w:val="24"/>
          <w:szCs w:val="24"/>
          <w:rtl/>
        </w:rPr>
        <w:t xml:space="preserve"> لعام </w:t>
      </w:r>
      <w:proofErr w:type="spellStart"/>
      <w:r w:rsidRPr="000D233D">
        <w:rPr>
          <w:rFonts w:cs="Simplified Arabic" w:hint="cs"/>
          <w:sz w:val="24"/>
          <w:szCs w:val="24"/>
          <w:rtl/>
        </w:rPr>
        <w:t>2017،</w:t>
      </w:r>
      <w:proofErr w:type="spellEnd"/>
      <w:r w:rsidRPr="000D233D">
        <w:rPr>
          <w:rFonts w:cs="Simplified Arabic" w:hint="cs"/>
          <w:sz w:val="24"/>
          <w:szCs w:val="24"/>
          <w:rtl/>
        </w:rPr>
        <w:t xml:space="preserve"> كما تبين أن هذه الفئة من الأسر تتميز بوجود أدنى </w:t>
      </w:r>
      <w:r w:rsidR="00394A94">
        <w:rPr>
          <w:rFonts w:cs="Simplified Arabic" w:hint="cs"/>
          <w:sz w:val="24"/>
          <w:szCs w:val="24"/>
          <w:rtl/>
        </w:rPr>
        <w:t>نسبة</w:t>
      </w:r>
      <w:r w:rsidRPr="000D233D">
        <w:rPr>
          <w:rFonts w:cs="Simplified Arabic" w:hint="cs"/>
          <w:sz w:val="24"/>
          <w:szCs w:val="24"/>
          <w:rtl/>
        </w:rPr>
        <w:t xml:space="preserve"> لمؤشر فجوة الفقر وشدة الفقر.  </w:t>
      </w:r>
      <w:r w:rsidRPr="000D233D">
        <w:rPr>
          <w:rFonts w:cs="Simplified Arabic"/>
          <w:sz w:val="24"/>
          <w:szCs w:val="24"/>
          <w:rtl/>
        </w:rPr>
        <w:t>وي</w:t>
      </w:r>
      <w:r w:rsidRPr="000D233D">
        <w:rPr>
          <w:rFonts w:cs="Simplified Arabic" w:hint="cs"/>
          <w:sz w:val="24"/>
          <w:szCs w:val="24"/>
          <w:rtl/>
        </w:rPr>
        <w:t>م</w:t>
      </w:r>
      <w:r w:rsidRPr="000D233D">
        <w:rPr>
          <w:rFonts w:cs="Simplified Arabic"/>
          <w:sz w:val="24"/>
          <w:szCs w:val="24"/>
          <w:rtl/>
        </w:rPr>
        <w:t xml:space="preserve">كن الاستنتاج </w:t>
      </w:r>
      <w:r w:rsidRPr="000D233D">
        <w:rPr>
          <w:rFonts w:cs="Simplified Arabic" w:hint="cs"/>
          <w:sz w:val="24"/>
          <w:szCs w:val="24"/>
          <w:rtl/>
        </w:rPr>
        <w:t>بأن</w:t>
      </w:r>
      <w:r w:rsidRPr="000D233D">
        <w:rPr>
          <w:rFonts w:cs="Simplified Arabic"/>
          <w:sz w:val="24"/>
          <w:szCs w:val="24"/>
          <w:rtl/>
        </w:rPr>
        <w:t xml:space="preserve"> </w:t>
      </w:r>
      <w:r w:rsidRPr="000D233D">
        <w:rPr>
          <w:rFonts w:cs="Simplified Arabic" w:hint="cs"/>
          <w:sz w:val="24"/>
          <w:szCs w:val="24"/>
          <w:rtl/>
        </w:rPr>
        <w:t xml:space="preserve">الأفراد في </w:t>
      </w:r>
      <w:r w:rsidRPr="000D233D">
        <w:rPr>
          <w:rFonts w:cs="Simplified Arabic"/>
          <w:sz w:val="24"/>
          <w:szCs w:val="24"/>
          <w:rtl/>
        </w:rPr>
        <w:t xml:space="preserve">الأسر </w:t>
      </w:r>
      <w:r w:rsidRPr="000D233D">
        <w:rPr>
          <w:rFonts w:cs="Simplified Arabic" w:hint="cs"/>
          <w:sz w:val="24"/>
          <w:szCs w:val="24"/>
          <w:rtl/>
        </w:rPr>
        <w:t>كبيرة الحجم</w:t>
      </w:r>
      <w:r w:rsidRPr="000D233D">
        <w:rPr>
          <w:rFonts w:cs="Simplified Arabic"/>
          <w:sz w:val="24"/>
          <w:szCs w:val="24"/>
          <w:rtl/>
        </w:rPr>
        <w:t xml:space="preserve"> </w:t>
      </w:r>
      <w:r w:rsidRPr="000D233D">
        <w:rPr>
          <w:rFonts w:cs="Simplified Arabic" w:hint="cs"/>
          <w:sz w:val="24"/>
          <w:szCs w:val="24"/>
          <w:rtl/>
        </w:rPr>
        <w:t>يعانون</w:t>
      </w:r>
      <w:r w:rsidRPr="000D233D">
        <w:rPr>
          <w:rFonts w:cs="Simplified Arabic"/>
          <w:sz w:val="24"/>
          <w:szCs w:val="24"/>
          <w:rtl/>
        </w:rPr>
        <w:t xml:space="preserve"> من شدة الفقر أكثر من أي </w:t>
      </w:r>
      <w:r w:rsidRPr="000D233D">
        <w:rPr>
          <w:rFonts w:cs="Simplified Arabic" w:hint="cs"/>
          <w:sz w:val="24"/>
          <w:szCs w:val="24"/>
          <w:rtl/>
        </w:rPr>
        <w:t xml:space="preserve">أفراد في </w:t>
      </w:r>
      <w:r w:rsidRPr="000D233D">
        <w:rPr>
          <w:rFonts w:cs="Simplified Arabic"/>
          <w:sz w:val="24"/>
          <w:szCs w:val="24"/>
          <w:rtl/>
        </w:rPr>
        <w:t xml:space="preserve">أسر </w:t>
      </w:r>
      <w:proofErr w:type="spellStart"/>
      <w:r w:rsidRPr="000D233D">
        <w:rPr>
          <w:rFonts w:cs="Simplified Arabic"/>
          <w:sz w:val="24"/>
          <w:szCs w:val="24"/>
          <w:rtl/>
        </w:rPr>
        <w:t>أخرى،</w:t>
      </w:r>
      <w:proofErr w:type="spellEnd"/>
      <w:r w:rsidRPr="000D233D">
        <w:rPr>
          <w:rFonts w:cs="Simplified Arabic"/>
          <w:sz w:val="24"/>
          <w:szCs w:val="24"/>
          <w:rtl/>
        </w:rPr>
        <w:t xml:space="preserve"> حيث أن فقراء هذه الأسر هم الأكثر فقراً بين الفقراء ككل. </w:t>
      </w:r>
    </w:p>
    <w:p w:rsidR="002975B9" w:rsidRPr="003825D5" w:rsidRDefault="007B49D5" w:rsidP="00740240">
      <w:pPr>
        <w:pStyle w:val="Heading6"/>
        <w:jc w:val="both"/>
        <w:rPr>
          <w:b w:val="0"/>
          <w:bCs w:val="0"/>
          <w:rtl/>
        </w:rPr>
      </w:pPr>
      <w:r>
        <w:rPr>
          <w:rFonts w:cs="Simplified Arabic" w:hint="cs"/>
          <w:sz w:val="24"/>
          <w:szCs w:val="24"/>
          <w:rtl/>
        </w:rPr>
        <w:lastRenderedPageBreak/>
        <w:t>2.5.2.2</w:t>
      </w:r>
      <w:r w:rsidR="002975B9" w:rsidRPr="00751FEE">
        <w:rPr>
          <w:rFonts w:cs="Simplified Arabic" w:hint="cs"/>
          <w:sz w:val="24"/>
          <w:szCs w:val="24"/>
          <w:rtl/>
        </w:rPr>
        <w:t xml:space="preserve"> </w:t>
      </w:r>
      <w:r w:rsidR="002975B9" w:rsidRPr="00751FEE">
        <w:rPr>
          <w:rFonts w:cs="Simplified Arabic"/>
          <w:sz w:val="24"/>
          <w:szCs w:val="24"/>
          <w:rtl/>
        </w:rPr>
        <w:t>عدد الأطفال في الأسرة</w:t>
      </w:r>
    </w:p>
    <w:p w:rsidR="002975B9" w:rsidRPr="00C92027" w:rsidRDefault="002975B9" w:rsidP="00740240">
      <w:pPr>
        <w:rPr>
          <w:color w:val="FF0000"/>
          <w:sz w:val="16"/>
          <w:szCs w:val="16"/>
          <w:rtl/>
        </w:rPr>
      </w:pPr>
    </w:p>
    <w:tbl>
      <w:tblPr>
        <w:tblStyle w:val="TableGrid"/>
        <w:bidiVisual/>
        <w:tblW w:w="4052" w:type="pct"/>
        <w:jc w:val="center"/>
        <w:tblInd w:w="1677" w:type="dxa"/>
        <w:tblLook w:val="04A0"/>
      </w:tblPr>
      <w:tblGrid>
        <w:gridCol w:w="7526"/>
      </w:tblGrid>
      <w:tr w:rsidR="002975B9" w:rsidRPr="00C92027" w:rsidTr="004941A1">
        <w:trPr>
          <w:jc w:val="center"/>
        </w:trPr>
        <w:tc>
          <w:tcPr>
            <w:tcW w:w="5000" w:type="pct"/>
            <w:tcBorders>
              <w:top w:val="double" w:sz="4" w:space="0" w:color="auto"/>
              <w:left w:val="double" w:sz="4" w:space="0" w:color="auto"/>
              <w:bottom w:val="double" w:sz="4" w:space="0" w:color="auto"/>
              <w:right w:val="double" w:sz="4" w:space="0" w:color="auto"/>
            </w:tcBorders>
          </w:tcPr>
          <w:p w:rsidR="002975B9" w:rsidRPr="00442EAF" w:rsidRDefault="002975B9" w:rsidP="00740240">
            <w:pPr>
              <w:jc w:val="center"/>
              <w:rPr>
                <w:rFonts w:cs="Simplified Arabic"/>
                <w:b/>
                <w:bCs/>
                <w:sz w:val="24"/>
                <w:szCs w:val="24"/>
                <w:rtl/>
              </w:rPr>
            </w:pPr>
            <w:r w:rsidRPr="003825D5">
              <w:rPr>
                <w:rFonts w:cs="Simplified Arabic" w:hint="cs"/>
                <w:b/>
                <w:bCs/>
                <w:sz w:val="24"/>
                <w:szCs w:val="24"/>
                <w:rtl/>
              </w:rPr>
              <w:t xml:space="preserve">علاقة </w:t>
            </w:r>
            <w:proofErr w:type="spellStart"/>
            <w:r w:rsidRPr="003825D5">
              <w:rPr>
                <w:rFonts w:cs="Simplified Arabic" w:hint="cs"/>
                <w:b/>
                <w:bCs/>
                <w:sz w:val="24"/>
                <w:szCs w:val="24"/>
                <w:rtl/>
              </w:rPr>
              <w:t>طردية</w:t>
            </w:r>
            <w:proofErr w:type="spellEnd"/>
            <w:r w:rsidRPr="003825D5">
              <w:rPr>
                <w:rFonts w:cs="Simplified Arabic" w:hint="cs"/>
                <w:b/>
                <w:bCs/>
                <w:sz w:val="24"/>
                <w:szCs w:val="24"/>
                <w:rtl/>
              </w:rPr>
              <w:t xml:space="preserve"> بين نسب الفقر و</w:t>
            </w:r>
            <w:r w:rsidRPr="003825D5">
              <w:rPr>
                <w:rFonts w:cs="Simplified Arabic"/>
                <w:b/>
                <w:bCs/>
                <w:sz w:val="24"/>
                <w:szCs w:val="24"/>
                <w:rtl/>
              </w:rPr>
              <w:t xml:space="preserve">عدد الأطفال </w:t>
            </w:r>
            <w:r w:rsidRPr="003825D5">
              <w:rPr>
                <w:rFonts w:cs="Simplified Arabic" w:hint="cs"/>
                <w:b/>
                <w:bCs/>
                <w:sz w:val="24"/>
                <w:szCs w:val="24"/>
                <w:rtl/>
              </w:rPr>
              <w:t>في</w:t>
            </w:r>
            <w:r w:rsidRPr="003825D5">
              <w:rPr>
                <w:rFonts w:cs="Simplified Arabic"/>
                <w:b/>
                <w:bCs/>
                <w:sz w:val="24"/>
                <w:szCs w:val="24"/>
                <w:rtl/>
              </w:rPr>
              <w:t xml:space="preserve"> الأسر</w:t>
            </w:r>
            <w:r w:rsidRPr="003825D5">
              <w:rPr>
                <w:rFonts w:cs="Simplified Arabic" w:hint="cs"/>
                <w:b/>
                <w:bCs/>
                <w:sz w:val="24"/>
                <w:szCs w:val="24"/>
                <w:rtl/>
              </w:rPr>
              <w:t>ة</w:t>
            </w:r>
          </w:p>
        </w:tc>
      </w:tr>
    </w:tbl>
    <w:p w:rsidR="002975B9" w:rsidRPr="00383ACF" w:rsidRDefault="002975B9" w:rsidP="00740240">
      <w:pPr>
        <w:jc w:val="both"/>
        <w:rPr>
          <w:rFonts w:cs="Simplified Arabic"/>
          <w:color w:val="FF0000"/>
          <w:sz w:val="14"/>
          <w:szCs w:val="14"/>
          <w:rtl/>
        </w:rPr>
      </w:pPr>
    </w:p>
    <w:p w:rsidR="002975B9" w:rsidRPr="00EE1426" w:rsidRDefault="002975B9" w:rsidP="00681788">
      <w:pPr>
        <w:jc w:val="both"/>
        <w:rPr>
          <w:rFonts w:cs="Simplified Arabic"/>
          <w:color w:val="FF0000"/>
          <w:sz w:val="24"/>
          <w:szCs w:val="24"/>
          <w:rtl/>
        </w:rPr>
      </w:pPr>
      <w:r w:rsidRPr="003825D5">
        <w:rPr>
          <w:rFonts w:cs="Simplified Arabic"/>
          <w:sz w:val="24"/>
          <w:szCs w:val="24"/>
          <w:rtl/>
        </w:rPr>
        <w:t>تبلغ نسبة الأسر التي لا يوجد لديها أطفال في المجتمع الفلسطيني</w:t>
      </w:r>
      <w:r w:rsidRPr="004C19FC">
        <w:rPr>
          <w:rFonts w:cs="Simplified Arabic"/>
          <w:sz w:val="24"/>
          <w:szCs w:val="24"/>
          <w:rtl/>
        </w:rPr>
        <w:t xml:space="preserve"> </w:t>
      </w:r>
      <w:proofErr w:type="spellStart"/>
      <w:r w:rsidRPr="004C19FC">
        <w:rPr>
          <w:rFonts w:cs="Simplified Arabic" w:hint="cs"/>
          <w:sz w:val="24"/>
          <w:szCs w:val="24"/>
          <w:rtl/>
        </w:rPr>
        <w:t>23.0</w:t>
      </w:r>
      <w:r w:rsidRPr="004C19FC">
        <w:rPr>
          <w:rFonts w:cs="Simplified Arabic"/>
          <w:sz w:val="24"/>
          <w:szCs w:val="24"/>
          <w:rtl/>
        </w:rPr>
        <w:t>%</w:t>
      </w:r>
      <w:r w:rsidRPr="00AD48F7">
        <w:rPr>
          <w:rFonts w:cs="Simplified Arabic"/>
          <w:sz w:val="24"/>
          <w:szCs w:val="24"/>
          <w:rtl/>
        </w:rPr>
        <w:t>،</w:t>
      </w:r>
      <w:proofErr w:type="spellEnd"/>
      <w:r w:rsidRPr="00AD48F7">
        <w:rPr>
          <w:rFonts w:cs="Simplified Arabic"/>
          <w:sz w:val="24"/>
          <w:szCs w:val="24"/>
          <w:rtl/>
        </w:rPr>
        <w:t xml:space="preserve"> </w:t>
      </w:r>
      <w:r w:rsidRPr="003825D5">
        <w:rPr>
          <w:rFonts w:cs="Simplified Arabic" w:hint="cs"/>
          <w:sz w:val="24"/>
          <w:szCs w:val="24"/>
          <w:rtl/>
        </w:rPr>
        <w:t>مما يشير إلى</w:t>
      </w:r>
      <w:r w:rsidRPr="003825D5">
        <w:rPr>
          <w:rFonts w:cs="Simplified Arabic"/>
          <w:sz w:val="24"/>
          <w:szCs w:val="24"/>
          <w:rtl/>
        </w:rPr>
        <w:t xml:space="preserve"> أن الغالبية العظمى من الأسر الفلسطينية يوجد لديها أطفال</w:t>
      </w:r>
      <w:r w:rsidR="009B33FD">
        <w:rPr>
          <w:rFonts w:cs="Simplified Arabic" w:hint="cs"/>
          <w:sz w:val="24"/>
          <w:szCs w:val="24"/>
          <w:rtl/>
        </w:rPr>
        <w:t xml:space="preserve">.  </w:t>
      </w:r>
      <w:r w:rsidRPr="003825D5">
        <w:rPr>
          <w:rFonts w:cs="Simplified Arabic" w:hint="cs"/>
          <w:sz w:val="24"/>
          <w:szCs w:val="24"/>
          <w:rtl/>
        </w:rPr>
        <w:t>تزداد نسبة</w:t>
      </w:r>
      <w:r w:rsidRPr="003825D5">
        <w:rPr>
          <w:rFonts w:cs="Simplified Arabic"/>
          <w:sz w:val="24"/>
          <w:szCs w:val="24"/>
          <w:rtl/>
        </w:rPr>
        <w:t xml:space="preserve"> انتشار الفقر بشكل م</w:t>
      </w:r>
      <w:r w:rsidR="00C36CCD">
        <w:rPr>
          <w:rFonts w:cs="Simplified Arabic" w:hint="cs"/>
          <w:sz w:val="24"/>
          <w:szCs w:val="24"/>
          <w:rtl/>
        </w:rPr>
        <w:t>طرد</w:t>
      </w:r>
      <w:r w:rsidR="009B33FD">
        <w:rPr>
          <w:rFonts w:cs="Simplified Arabic"/>
          <w:sz w:val="24"/>
          <w:szCs w:val="24"/>
          <w:rtl/>
        </w:rPr>
        <w:t xml:space="preserve"> بازدياد عدد الأطفال </w:t>
      </w:r>
      <w:r w:rsidR="00C36CCD">
        <w:rPr>
          <w:rFonts w:cs="Simplified Arabic" w:hint="cs"/>
          <w:sz w:val="24"/>
          <w:szCs w:val="24"/>
          <w:rtl/>
        </w:rPr>
        <w:t>في</w:t>
      </w:r>
      <w:r w:rsidR="009B33FD">
        <w:rPr>
          <w:rFonts w:cs="Simplified Arabic"/>
          <w:sz w:val="24"/>
          <w:szCs w:val="24"/>
          <w:rtl/>
        </w:rPr>
        <w:t xml:space="preserve"> </w:t>
      </w:r>
      <w:proofErr w:type="spellStart"/>
      <w:r w:rsidR="009B33FD">
        <w:rPr>
          <w:rFonts w:cs="Simplified Arabic"/>
          <w:sz w:val="24"/>
          <w:szCs w:val="24"/>
          <w:rtl/>
        </w:rPr>
        <w:t>الأسر</w:t>
      </w:r>
      <w:r w:rsidR="009B33FD">
        <w:rPr>
          <w:rFonts w:cs="Simplified Arabic" w:hint="cs"/>
          <w:sz w:val="24"/>
          <w:szCs w:val="24"/>
          <w:rtl/>
        </w:rPr>
        <w:t>,</w:t>
      </w:r>
      <w:proofErr w:type="spellEnd"/>
      <w:r w:rsidR="009B33FD">
        <w:rPr>
          <w:rFonts w:cs="Simplified Arabic" w:hint="cs"/>
          <w:sz w:val="24"/>
          <w:szCs w:val="24"/>
          <w:rtl/>
        </w:rPr>
        <w:t xml:space="preserve"> </w:t>
      </w:r>
      <w:r w:rsidRPr="003825D5">
        <w:rPr>
          <w:rFonts w:cs="Simplified Arabic" w:hint="cs"/>
          <w:sz w:val="24"/>
          <w:szCs w:val="24"/>
          <w:rtl/>
        </w:rPr>
        <w:t xml:space="preserve">ويعتبر الأفراد الذين يقعون في الأسر التي لديها طفل أو اثنين </w:t>
      </w:r>
      <w:r w:rsidRPr="003825D5">
        <w:rPr>
          <w:rFonts w:cs="Simplified Arabic"/>
          <w:sz w:val="24"/>
          <w:szCs w:val="24"/>
          <w:rtl/>
        </w:rPr>
        <w:t>أقل عرضة لانتشار الفقر</w:t>
      </w:r>
      <w:r w:rsidR="00681788" w:rsidRPr="00681788">
        <w:rPr>
          <w:rFonts w:cs="Simplified Arabic" w:hint="cs"/>
          <w:sz w:val="24"/>
          <w:szCs w:val="24"/>
          <w:rtl/>
        </w:rPr>
        <w:t xml:space="preserve"> بنسبة</w:t>
      </w:r>
      <w:r w:rsidRPr="00681788">
        <w:rPr>
          <w:rFonts w:cs="Simplified Arabic" w:hint="cs"/>
          <w:sz w:val="24"/>
          <w:szCs w:val="24"/>
          <w:rtl/>
        </w:rPr>
        <w:t xml:space="preserve"> </w:t>
      </w:r>
      <w:proofErr w:type="spellStart"/>
      <w:r w:rsidRPr="00062436">
        <w:rPr>
          <w:rFonts w:cs="Simplified Arabic" w:hint="cs"/>
          <w:sz w:val="24"/>
          <w:szCs w:val="24"/>
          <w:rtl/>
        </w:rPr>
        <w:t>20.3%</w:t>
      </w:r>
      <w:r w:rsidRPr="00062436">
        <w:rPr>
          <w:rFonts w:cs="Simplified Arabic"/>
          <w:sz w:val="24"/>
          <w:szCs w:val="24"/>
          <w:rtl/>
        </w:rPr>
        <w:t>،</w:t>
      </w:r>
      <w:proofErr w:type="spellEnd"/>
      <w:r w:rsidRPr="00062436">
        <w:rPr>
          <w:rFonts w:cs="Simplified Arabic"/>
          <w:sz w:val="24"/>
          <w:szCs w:val="24"/>
          <w:rtl/>
        </w:rPr>
        <w:t xml:space="preserve"> </w:t>
      </w:r>
      <w:r w:rsidR="0080629A">
        <w:rPr>
          <w:rFonts w:cs="Simplified Arabic" w:hint="cs"/>
          <w:sz w:val="24"/>
          <w:szCs w:val="24"/>
          <w:rtl/>
        </w:rPr>
        <w:t xml:space="preserve">وتبدأ النسبة </w:t>
      </w:r>
      <w:proofErr w:type="spellStart"/>
      <w:r w:rsidR="0080629A">
        <w:rPr>
          <w:rFonts w:cs="Simplified Arabic" w:hint="cs"/>
          <w:sz w:val="24"/>
          <w:szCs w:val="24"/>
          <w:rtl/>
        </w:rPr>
        <w:t>بالإزدياد</w:t>
      </w:r>
      <w:proofErr w:type="spellEnd"/>
      <w:r w:rsidR="0080629A">
        <w:rPr>
          <w:rFonts w:cs="Simplified Arabic" w:hint="cs"/>
          <w:sz w:val="24"/>
          <w:szCs w:val="24"/>
          <w:rtl/>
        </w:rPr>
        <w:t xml:space="preserve"> عن </w:t>
      </w:r>
      <w:r w:rsidR="00394A94">
        <w:rPr>
          <w:rFonts w:cs="Simplified Arabic" w:hint="cs"/>
          <w:sz w:val="24"/>
          <w:szCs w:val="24"/>
          <w:rtl/>
        </w:rPr>
        <w:t>نسبة</w:t>
      </w:r>
      <w:r w:rsidR="0080629A">
        <w:rPr>
          <w:rFonts w:cs="Simplified Arabic" w:hint="cs"/>
          <w:sz w:val="24"/>
          <w:szCs w:val="24"/>
          <w:rtl/>
        </w:rPr>
        <w:t xml:space="preserve"> الفقر الوطني عند الأسر التي لديها ثلاثة أ</w:t>
      </w:r>
      <w:r w:rsidR="00846825">
        <w:rPr>
          <w:rFonts w:cs="Simplified Arabic" w:hint="cs"/>
          <w:sz w:val="24"/>
          <w:szCs w:val="24"/>
          <w:rtl/>
        </w:rPr>
        <w:t xml:space="preserve">طفال </w:t>
      </w:r>
      <w:proofErr w:type="spellStart"/>
      <w:r w:rsidR="00846825">
        <w:rPr>
          <w:rFonts w:cs="Simplified Arabic" w:hint="cs"/>
          <w:sz w:val="24"/>
          <w:szCs w:val="24"/>
          <w:rtl/>
        </w:rPr>
        <w:t>فأكثر,</w:t>
      </w:r>
      <w:proofErr w:type="spellEnd"/>
      <w:r w:rsidR="00846825">
        <w:rPr>
          <w:rFonts w:cs="Simplified Arabic" w:hint="cs"/>
          <w:sz w:val="24"/>
          <w:szCs w:val="24"/>
          <w:rtl/>
        </w:rPr>
        <w:t xml:space="preserve"> حيث بلغت نسبة الفقر </w:t>
      </w:r>
      <w:proofErr w:type="spellStart"/>
      <w:r w:rsidR="00846825">
        <w:rPr>
          <w:rFonts w:cs="Simplified Arabic" w:hint="cs"/>
          <w:sz w:val="24"/>
          <w:szCs w:val="24"/>
          <w:rtl/>
        </w:rPr>
        <w:t>29.</w:t>
      </w:r>
      <w:r w:rsidR="00746538">
        <w:rPr>
          <w:rFonts w:cs="Simplified Arabic" w:hint="cs"/>
          <w:sz w:val="24"/>
          <w:szCs w:val="24"/>
          <w:rtl/>
        </w:rPr>
        <w:t>6</w:t>
      </w:r>
      <w:r w:rsidR="00846825">
        <w:rPr>
          <w:rFonts w:cs="Simplified Arabic" w:hint="cs"/>
          <w:sz w:val="24"/>
          <w:szCs w:val="24"/>
          <w:rtl/>
        </w:rPr>
        <w:t>%</w:t>
      </w:r>
      <w:proofErr w:type="spellEnd"/>
      <w:r w:rsidR="00846825">
        <w:rPr>
          <w:rFonts w:cs="Simplified Arabic" w:hint="cs"/>
          <w:sz w:val="24"/>
          <w:szCs w:val="24"/>
          <w:rtl/>
        </w:rPr>
        <w:t xml:space="preserve"> </w:t>
      </w:r>
      <w:r w:rsidR="0080629A">
        <w:rPr>
          <w:rFonts w:cs="Simplified Arabic" w:hint="cs"/>
          <w:sz w:val="24"/>
          <w:szCs w:val="24"/>
          <w:rtl/>
        </w:rPr>
        <w:t xml:space="preserve">للأسر التي لديها 3-4 </w:t>
      </w:r>
      <w:proofErr w:type="spellStart"/>
      <w:r w:rsidR="0080629A">
        <w:rPr>
          <w:rFonts w:cs="Simplified Arabic" w:hint="cs"/>
          <w:sz w:val="24"/>
          <w:szCs w:val="24"/>
          <w:rtl/>
        </w:rPr>
        <w:t>أطفال,</w:t>
      </w:r>
      <w:proofErr w:type="spellEnd"/>
      <w:r w:rsidR="0080629A">
        <w:rPr>
          <w:rFonts w:cs="Simplified Arabic" w:hint="cs"/>
          <w:sz w:val="24"/>
          <w:szCs w:val="24"/>
          <w:rtl/>
        </w:rPr>
        <w:t xml:space="preserve"> وترتفع لتصل أقصاها </w:t>
      </w:r>
      <w:proofErr w:type="spellStart"/>
      <w:r w:rsidR="0080629A">
        <w:rPr>
          <w:rFonts w:cs="Simplified Arabic" w:hint="cs"/>
          <w:sz w:val="24"/>
          <w:szCs w:val="24"/>
          <w:rtl/>
        </w:rPr>
        <w:t>60.6%</w:t>
      </w:r>
      <w:proofErr w:type="spellEnd"/>
      <w:r w:rsidR="0080629A">
        <w:rPr>
          <w:rFonts w:cs="Simplified Arabic" w:hint="cs"/>
          <w:sz w:val="24"/>
          <w:szCs w:val="24"/>
          <w:rtl/>
        </w:rPr>
        <w:t xml:space="preserve"> للأسر التي لديها 7-8 أطفال.  </w:t>
      </w:r>
    </w:p>
    <w:p w:rsidR="002975B9" w:rsidRPr="00824B4A" w:rsidRDefault="002975B9" w:rsidP="00740240">
      <w:pPr>
        <w:pStyle w:val="Heading8"/>
        <w:ind w:firstLine="281"/>
        <w:rPr>
          <w:rFonts w:ascii="Simplified Arabic" w:hAnsi="Simplified Arabic" w:cs="Simplified Arabic"/>
          <w:color w:val="FF0000"/>
          <w:szCs w:val="24"/>
          <w:rtl/>
        </w:rPr>
      </w:pPr>
    </w:p>
    <w:p w:rsidR="002975B9" w:rsidRPr="005848E5" w:rsidRDefault="005848E5" w:rsidP="00740240">
      <w:pPr>
        <w:pStyle w:val="Heading6"/>
        <w:jc w:val="both"/>
        <w:rPr>
          <w:rFonts w:cs="Simplified Arabic"/>
          <w:sz w:val="24"/>
          <w:szCs w:val="24"/>
          <w:rtl/>
        </w:rPr>
      </w:pPr>
      <w:r>
        <w:rPr>
          <w:rFonts w:cs="Simplified Arabic" w:hint="cs"/>
          <w:sz w:val="24"/>
          <w:szCs w:val="24"/>
          <w:rtl/>
        </w:rPr>
        <w:t>3.5.2.2</w:t>
      </w:r>
      <w:r w:rsidR="002975B9" w:rsidRPr="005848E5">
        <w:rPr>
          <w:rFonts w:cs="Simplified Arabic" w:hint="cs"/>
          <w:sz w:val="24"/>
          <w:szCs w:val="24"/>
          <w:rtl/>
        </w:rPr>
        <w:t xml:space="preserve"> جنس رب الأسرة</w:t>
      </w:r>
    </w:p>
    <w:p w:rsidR="002975B9" w:rsidRPr="00C92027" w:rsidRDefault="002975B9" w:rsidP="00740240">
      <w:pPr>
        <w:rPr>
          <w:color w:val="FF0000"/>
          <w:sz w:val="16"/>
          <w:szCs w:val="16"/>
          <w:rtl/>
        </w:rPr>
      </w:pPr>
    </w:p>
    <w:tbl>
      <w:tblPr>
        <w:tblStyle w:val="TableGrid"/>
        <w:bidiVisual/>
        <w:tblW w:w="4289" w:type="pct"/>
        <w:jc w:val="center"/>
        <w:tblInd w:w="1265" w:type="dxa"/>
        <w:tblLook w:val="04A0"/>
      </w:tblPr>
      <w:tblGrid>
        <w:gridCol w:w="7966"/>
      </w:tblGrid>
      <w:tr w:rsidR="002975B9" w:rsidRPr="00C92027" w:rsidTr="004941A1">
        <w:trPr>
          <w:jc w:val="center"/>
        </w:trPr>
        <w:tc>
          <w:tcPr>
            <w:tcW w:w="5000" w:type="pct"/>
            <w:tcBorders>
              <w:top w:val="double" w:sz="4" w:space="0" w:color="auto"/>
              <w:left w:val="double" w:sz="4" w:space="0" w:color="auto"/>
              <w:bottom w:val="double" w:sz="4" w:space="0" w:color="auto"/>
              <w:right w:val="double" w:sz="4" w:space="0" w:color="auto"/>
            </w:tcBorders>
          </w:tcPr>
          <w:p w:rsidR="002975B9" w:rsidRPr="003825D5" w:rsidRDefault="002975B9" w:rsidP="00740240">
            <w:pPr>
              <w:jc w:val="center"/>
              <w:rPr>
                <w:rFonts w:cs="Simplified Arabic"/>
                <w:b/>
                <w:bCs/>
                <w:sz w:val="24"/>
                <w:szCs w:val="24"/>
                <w:rtl/>
              </w:rPr>
            </w:pPr>
            <w:r w:rsidRPr="003825D5">
              <w:rPr>
                <w:rFonts w:cs="Simplified Arabic" w:hint="cs"/>
                <w:b/>
                <w:bCs/>
                <w:sz w:val="24"/>
                <w:szCs w:val="24"/>
                <w:rtl/>
              </w:rPr>
              <w:t>أفراد الأسر التي تترأسها إناث أكثر عرضة للفقر</w:t>
            </w:r>
          </w:p>
        </w:tc>
      </w:tr>
    </w:tbl>
    <w:p w:rsidR="002975B9" w:rsidRPr="00824B4A" w:rsidRDefault="002975B9" w:rsidP="00740240">
      <w:pPr>
        <w:jc w:val="both"/>
        <w:rPr>
          <w:rFonts w:cs="Simplified Arabic"/>
          <w:color w:val="FF0000"/>
          <w:sz w:val="16"/>
          <w:szCs w:val="16"/>
          <w:rtl/>
        </w:rPr>
      </w:pPr>
    </w:p>
    <w:p w:rsidR="002975B9" w:rsidRDefault="002975B9" w:rsidP="00740240">
      <w:pPr>
        <w:jc w:val="both"/>
        <w:rPr>
          <w:rFonts w:cs="Simplified Arabic"/>
          <w:color w:val="FF0000"/>
          <w:sz w:val="24"/>
          <w:szCs w:val="24"/>
          <w:rtl/>
        </w:rPr>
      </w:pPr>
      <w:r w:rsidRPr="00A965D7">
        <w:rPr>
          <w:rFonts w:cs="Simplified Arabic"/>
          <w:sz w:val="24"/>
          <w:szCs w:val="24"/>
          <w:rtl/>
        </w:rPr>
        <w:t xml:space="preserve">شكلت الأسر التي ترأسها إناث </w:t>
      </w:r>
      <w:proofErr w:type="spellStart"/>
      <w:r w:rsidRPr="00A965D7">
        <w:rPr>
          <w:rFonts w:cs="Simplified Arabic" w:hint="cs"/>
          <w:sz w:val="24"/>
          <w:szCs w:val="24"/>
          <w:rtl/>
        </w:rPr>
        <w:t>10.1</w:t>
      </w:r>
      <w:r w:rsidRPr="00A965D7">
        <w:rPr>
          <w:rFonts w:cs="Simplified Arabic"/>
          <w:sz w:val="24"/>
          <w:szCs w:val="24"/>
          <w:rtl/>
        </w:rPr>
        <w:t>%</w:t>
      </w:r>
      <w:proofErr w:type="spellEnd"/>
      <w:r w:rsidRPr="00A965D7">
        <w:rPr>
          <w:rFonts w:cs="Simplified Arabic"/>
          <w:sz w:val="24"/>
          <w:szCs w:val="24"/>
          <w:rtl/>
        </w:rPr>
        <w:t xml:space="preserve"> من الأسر الفلسطينية في العام </w:t>
      </w:r>
      <w:r w:rsidRPr="00A965D7">
        <w:rPr>
          <w:rFonts w:cs="Simplified Arabic" w:hint="cs"/>
          <w:sz w:val="24"/>
          <w:szCs w:val="24"/>
          <w:rtl/>
        </w:rPr>
        <w:t>2017.</w:t>
      </w:r>
      <w:r w:rsidRPr="00A965D7">
        <w:rPr>
          <w:rFonts w:cs="Simplified Arabic"/>
          <w:sz w:val="24"/>
          <w:szCs w:val="24"/>
          <w:rtl/>
        </w:rPr>
        <w:t xml:space="preserve"> </w:t>
      </w:r>
      <w:r w:rsidRPr="00A965D7">
        <w:rPr>
          <w:rFonts w:cs="Simplified Arabic" w:hint="cs"/>
          <w:sz w:val="24"/>
          <w:szCs w:val="24"/>
          <w:rtl/>
        </w:rPr>
        <w:t xml:space="preserve"> كما تظهر مؤشرات الفقر أن نسبة الفقر ارتفعت بين أفراد الأسر التي </w:t>
      </w:r>
      <w:proofErr w:type="spellStart"/>
      <w:r w:rsidRPr="00A965D7">
        <w:rPr>
          <w:rFonts w:cs="Simplified Arabic" w:hint="cs"/>
          <w:sz w:val="24"/>
          <w:szCs w:val="24"/>
          <w:rtl/>
        </w:rPr>
        <w:t>تراسها</w:t>
      </w:r>
      <w:proofErr w:type="spellEnd"/>
      <w:r w:rsidRPr="00A965D7">
        <w:rPr>
          <w:rFonts w:cs="Simplified Arabic" w:hint="cs"/>
          <w:sz w:val="24"/>
          <w:szCs w:val="24"/>
          <w:rtl/>
        </w:rPr>
        <w:t xml:space="preserve"> أنثى مقارنة </w:t>
      </w:r>
      <w:r w:rsidR="0060618D">
        <w:rPr>
          <w:rFonts w:cs="Simplified Arabic" w:hint="cs"/>
          <w:sz w:val="24"/>
          <w:szCs w:val="24"/>
          <w:rtl/>
        </w:rPr>
        <w:t>بأفراد الأسر</w:t>
      </w:r>
      <w:r w:rsidRPr="00A965D7">
        <w:rPr>
          <w:rFonts w:cs="Simplified Arabic" w:hint="cs"/>
          <w:sz w:val="24"/>
          <w:szCs w:val="24"/>
          <w:rtl/>
        </w:rPr>
        <w:t xml:space="preserve"> التي يرأسها ذك</w:t>
      </w:r>
      <w:r w:rsidR="0060618D">
        <w:rPr>
          <w:rFonts w:cs="Simplified Arabic" w:hint="cs"/>
          <w:sz w:val="24"/>
          <w:szCs w:val="24"/>
          <w:rtl/>
        </w:rPr>
        <w:t>ر</w:t>
      </w:r>
      <w:r w:rsidRPr="00A965D7">
        <w:rPr>
          <w:rFonts w:cs="Simplified Arabic" w:hint="cs"/>
          <w:sz w:val="24"/>
          <w:szCs w:val="24"/>
          <w:rtl/>
        </w:rPr>
        <w:t xml:space="preserve"> للعام 2011.  أظهرت المؤشرات أن نسبة الفقر بين الأفراد وفقا لأنماط الاستهلاك الشهري بين الأسر التي ترأسها إناث قد بلغت </w:t>
      </w:r>
      <w:proofErr w:type="spellStart"/>
      <w:r w:rsidRPr="00A965D7">
        <w:rPr>
          <w:rFonts w:cs="Simplified Arabic" w:hint="cs"/>
          <w:sz w:val="24"/>
          <w:szCs w:val="24"/>
          <w:rtl/>
        </w:rPr>
        <w:t>30.6%</w:t>
      </w:r>
      <w:proofErr w:type="spellEnd"/>
      <w:r w:rsidRPr="00A965D7">
        <w:rPr>
          <w:rFonts w:cs="Simplified Arabic" w:hint="cs"/>
          <w:sz w:val="24"/>
          <w:szCs w:val="24"/>
          <w:rtl/>
        </w:rPr>
        <w:t xml:space="preserve"> مقابل </w:t>
      </w:r>
      <w:proofErr w:type="spellStart"/>
      <w:r w:rsidRPr="00A965D7">
        <w:rPr>
          <w:rFonts w:cs="Simplified Arabic" w:hint="cs"/>
          <w:sz w:val="24"/>
          <w:szCs w:val="24"/>
          <w:rtl/>
        </w:rPr>
        <w:t>29.2%</w:t>
      </w:r>
      <w:proofErr w:type="spellEnd"/>
      <w:r w:rsidRPr="003825D5">
        <w:rPr>
          <w:rFonts w:cs="Simplified Arabic" w:hint="cs"/>
          <w:sz w:val="24"/>
          <w:szCs w:val="24"/>
          <w:rtl/>
        </w:rPr>
        <w:t xml:space="preserve"> للأسر التي يرأسها ذكور</w:t>
      </w:r>
      <w:r w:rsidR="00234242">
        <w:rPr>
          <w:rFonts w:cs="Simplified Arabic" w:hint="cs"/>
          <w:sz w:val="24"/>
          <w:szCs w:val="24"/>
          <w:rtl/>
        </w:rPr>
        <w:t xml:space="preserve"> في عام </w:t>
      </w:r>
      <w:proofErr w:type="spellStart"/>
      <w:r w:rsidR="00234242">
        <w:rPr>
          <w:rFonts w:cs="Simplified Arabic" w:hint="cs"/>
          <w:sz w:val="24"/>
          <w:szCs w:val="24"/>
          <w:rtl/>
        </w:rPr>
        <w:t>2017,</w:t>
      </w:r>
      <w:proofErr w:type="spellEnd"/>
      <w:r w:rsidR="00234242">
        <w:rPr>
          <w:rFonts w:cs="Simplified Arabic" w:hint="cs"/>
          <w:sz w:val="24"/>
          <w:szCs w:val="24"/>
          <w:rtl/>
        </w:rPr>
        <w:t xml:space="preserve"> بينما كانت نسبة الفقر بين الأسر التي ترأسها إناث</w:t>
      </w:r>
      <w:r w:rsidR="009C6196">
        <w:rPr>
          <w:rFonts w:cs="Simplified Arabic" w:hint="cs"/>
          <w:sz w:val="24"/>
          <w:szCs w:val="24"/>
          <w:rtl/>
        </w:rPr>
        <w:t xml:space="preserve"> </w:t>
      </w:r>
      <w:proofErr w:type="spellStart"/>
      <w:r w:rsidR="009C6196">
        <w:rPr>
          <w:rFonts w:cs="Simplified Arabic" w:hint="cs"/>
          <w:sz w:val="24"/>
          <w:szCs w:val="24"/>
          <w:rtl/>
        </w:rPr>
        <w:t>25.0%</w:t>
      </w:r>
      <w:proofErr w:type="spellEnd"/>
      <w:r w:rsidR="009C6196">
        <w:rPr>
          <w:rFonts w:cs="Simplified Arabic" w:hint="cs"/>
          <w:sz w:val="24"/>
          <w:szCs w:val="24"/>
          <w:rtl/>
        </w:rPr>
        <w:t xml:space="preserve"> لعام </w:t>
      </w:r>
      <w:proofErr w:type="spellStart"/>
      <w:r w:rsidR="009C6196">
        <w:rPr>
          <w:rFonts w:cs="Simplified Arabic" w:hint="cs"/>
          <w:sz w:val="24"/>
          <w:szCs w:val="24"/>
          <w:rtl/>
        </w:rPr>
        <w:t>2011،</w:t>
      </w:r>
      <w:proofErr w:type="spellEnd"/>
      <w:r w:rsidR="007D741E">
        <w:rPr>
          <w:rFonts w:cs="Simplified Arabic" w:hint="cs"/>
          <w:sz w:val="24"/>
          <w:szCs w:val="24"/>
          <w:rtl/>
        </w:rPr>
        <w:t xml:space="preserve"> </w:t>
      </w:r>
      <w:r w:rsidR="00672DF4">
        <w:rPr>
          <w:rFonts w:cs="Simplified Arabic" w:hint="cs"/>
          <w:sz w:val="24"/>
          <w:szCs w:val="24"/>
          <w:rtl/>
        </w:rPr>
        <w:t xml:space="preserve">مقابل </w:t>
      </w:r>
      <w:proofErr w:type="spellStart"/>
      <w:r w:rsidR="00672DF4">
        <w:rPr>
          <w:rFonts w:cs="Simplified Arabic" w:hint="cs"/>
          <w:sz w:val="24"/>
          <w:szCs w:val="24"/>
          <w:rtl/>
        </w:rPr>
        <w:t>25.9%</w:t>
      </w:r>
      <w:proofErr w:type="spellEnd"/>
      <w:r w:rsidR="00672DF4">
        <w:rPr>
          <w:rFonts w:cs="Simplified Arabic" w:hint="cs"/>
          <w:sz w:val="24"/>
          <w:szCs w:val="24"/>
          <w:rtl/>
        </w:rPr>
        <w:t xml:space="preserve"> للأسر التي يرأسها ذكور</w:t>
      </w:r>
      <w:r w:rsidRPr="003825D5">
        <w:rPr>
          <w:rFonts w:cs="Simplified Arabic" w:hint="cs"/>
          <w:sz w:val="24"/>
          <w:szCs w:val="24"/>
          <w:rtl/>
        </w:rPr>
        <w:t>.</w:t>
      </w:r>
      <w:r w:rsidRPr="00C92027">
        <w:rPr>
          <w:rFonts w:cs="Simplified Arabic" w:hint="cs"/>
          <w:color w:val="FF0000"/>
          <w:sz w:val="24"/>
          <w:szCs w:val="24"/>
          <w:rtl/>
        </w:rPr>
        <w:t xml:space="preserve"> </w:t>
      </w:r>
    </w:p>
    <w:p w:rsidR="0060618D" w:rsidRPr="00C92027" w:rsidRDefault="0060618D" w:rsidP="00740240">
      <w:pPr>
        <w:jc w:val="both"/>
        <w:rPr>
          <w:rFonts w:cs="Simplified Arabic"/>
          <w:color w:val="FF0000"/>
          <w:sz w:val="24"/>
          <w:szCs w:val="24"/>
          <w:rtl/>
        </w:rPr>
      </w:pPr>
    </w:p>
    <w:p w:rsidR="002975B9" w:rsidRDefault="002975B9" w:rsidP="00740240">
      <w:pPr>
        <w:pStyle w:val="Heading8"/>
        <w:ind w:firstLine="281"/>
        <w:rPr>
          <w:sz w:val="22"/>
          <w:szCs w:val="22"/>
          <w:u w:val="none"/>
          <w:rtl/>
        </w:rPr>
      </w:pPr>
      <w:r w:rsidRPr="00987BFB">
        <w:rPr>
          <w:rFonts w:hint="cs"/>
          <w:sz w:val="22"/>
          <w:szCs w:val="22"/>
          <w:u w:val="none"/>
          <w:rtl/>
        </w:rPr>
        <w:t xml:space="preserve">نسب الفقر بين الأفراد وفقا لأنماط الاستهلاك الشهري حسب جنس رب </w:t>
      </w:r>
      <w:proofErr w:type="spellStart"/>
      <w:r w:rsidRPr="00987BFB">
        <w:rPr>
          <w:rFonts w:hint="cs"/>
          <w:sz w:val="22"/>
          <w:szCs w:val="22"/>
          <w:u w:val="none"/>
          <w:rtl/>
        </w:rPr>
        <w:t>الأسرة،</w:t>
      </w:r>
      <w:proofErr w:type="spellEnd"/>
      <w:r w:rsidR="00D06658">
        <w:rPr>
          <w:rFonts w:hint="cs"/>
          <w:sz w:val="22"/>
          <w:szCs w:val="22"/>
          <w:u w:val="none"/>
          <w:rtl/>
        </w:rPr>
        <w:t xml:space="preserve"> </w:t>
      </w:r>
      <w:proofErr w:type="spellStart"/>
      <w:r w:rsidR="00D06658">
        <w:rPr>
          <w:rFonts w:hint="cs"/>
          <w:sz w:val="22"/>
          <w:szCs w:val="22"/>
          <w:u w:val="none"/>
          <w:rtl/>
        </w:rPr>
        <w:t>2011،</w:t>
      </w:r>
      <w:proofErr w:type="spellEnd"/>
      <w:r w:rsidRPr="00987BFB">
        <w:rPr>
          <w:rFonts w:hint="cs"/>
          <w:sz w:val="22"/>
          <w:szCs w:val="22"/>
          <w:u w:val="none"/>
          <w:rtl/>
        </w:rPr>
        <w:t xml:space="preserve"> 2017</w:t>
      </w:r>
    </w:p>
    <w:tbl>
      <w:tblPr>
        <w:tblStyle w:val="TableGrid"/>
        <w:bidiVisual/>
        <w:tblW w:w="0" w:type="auto"/>
        <w:jc w:val="center"/>
        <w:tblLook w:val="04A0"/>
      </w:tblPr>
      <w:tblGrid>
        <w:gridCol w:w="8222"/>
      </w:tblGrid>
      <w:tr w:rsidR="0028519B" w:rsidTr="00824B4A">
        <w:trPr>
          <w:trHeight w:val="3721"/>
          <w:jc w:val="center"/>
        </w:trPr>
        <w:tc>
          <w:tcPr>
            <w:tcW w:w="8222" w:type="dxa"/>
            <w:vAlign w:val="center"/>
          </w:tcPr>
          <w:p w:rsidR="0028519B" w:rsidRDefault="0028519B" w:rsidP="00824B4A">
            <w:pPr>
              <w:jc w:val="center"/>
              <w:rPr>
                <w:rtl/>
              </w:rPr>
            </w:pPr>
            <w:r w:rsidRPr="00C92027">
              <w:rPr>
                <w:rFonts w:cs="Simplified Arabic"/>
                <w:noProof/>
                <w:color w:val="FF0000"/>
                <w:sz w:val="24"/>
                <w:szCs w:val="24"/>
                <w:rtl/>
              </w:rPr>
              <w:drawing>
                <wp:inline distT="0" distB="0" distL="0" distR="0">
                  <wp:extent cx="5052447" cy="2231756"/>
                  <wp:effectExtent l="0" t="0" r="0" b="0"/>
                  <wp:docPr id="11"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tc>
      </w:tr>
    </w:tbl>
    <w:p w:rsidR="0028519B" w:rsidRPr="0028519B" w:rsidRDefault="0028519B" w:rsidP="00740240">
      <w:pPr>
        <w:rPr>
          <w:rtl/>
        </w:rPr>
      </w:pPr>
    </w:p>
    <w:p w:rsidR="002975B9" w:rsidRPr="00FE509B" w:rsidRDefault="00A279A9" w:rsidP="00740240">
      <w:pPr>
        <w:ind w:left="-2"/>
        <w:jc w:val="both"/>
        <w:rPr>
          <w:rFonts w:cs="Simplified Arabic"/>
          <w:b/>
          <w:bCs/>
          <w:sz w:val="24"/>
          <w:szCs w:val="24"/>
          <w:rtl/>
        </w:rPr>
      </w:pPr>
      <w:r>
        <w:rPr>
          <w:rFonts w:cs="Simplified Arabic" w:hint="cs"/>
          <w:b/>
          <w:bCs/>
          <w:sz w:val="24"/>
          <w:szCs w:val="24"/>
          <w:rtl/>
        </w:rPr>
        <w:t>4.5.2.2</w:t>
      </w:r>
      <w:r w:rsidR="002975B9" w:rsidRPr="00FE509B">
        <w:rPr>
          <w:rFonts w:cs="Simplified Arabic" w:hint="cs"/>
          <w:b/>
          <w:bCs/>
          <w:sz w:val="24"/>
          <w:szCs w:val="24"/>
          <w:rtl/>
        </w:rPr>
        <w:t xml:space="preserve"> </w:t>
      </w:r>
      <w:r w:rsidR="002975B9" w:rsidRPr="00FE509B">
        <w:rPr>
          <w:rFonts w:cs="Simplified Arabic"/>
          <w:b/>
          <w:bCs/>
          <w:sz w:val="24"/>
          <w:szCs w:val="24"/>
          <w:rtl/>
        </w:rPr>
        <w:t xml:space="preserve">خصائص </w:t>
      </w:r>
      <w:r w:rsidR="002975B9" w:rsidRPr="00FE509B">
        <w:rPr>
          <w:rFonts w:cs="Simplified Arabic" w:hint="cs"/>
          <w:b/>
          <w:bCs/>
          <w:sz w:val="24"/>
          <w:szCs w:val="24"/>
          <w:rtl/>
        </w:rPr>
        <w:t>القوى العاملة لرب الأسرة</w:t>
      </w:r>
    </w:p>
    <w:p w:rsidR="002975B9" w:rsidRPr="00C92027" w:rsidRDefault="002975B9" w:rsidP="00740240">
      <w:pPr>
        <w:ind w:left="-2"/>
        <w:jc w:val="both"/>
        <w:rPr>
          <w:rFonts w:cs="Simplified Arabic"/>
          <w:b/>
          <w:bCs/>
          <w:color w:val="FF0000"/>
          <w:sz w:val="16"/>
          <w:szCs w:val="16"/>
          <w:rtl/>
        </w:rPr>
      </w:pPr>
    </w:p>
    <w:tbl>
      <w:tblPr>
        <w:tblStyle w:val="TableGrid"/>
        <w:bidiVisual/>
        <w:tblW w:w="3923" w:type="pct"/>
        <w:jc w:val="center"/>
        <w:tblInd w:w="2001" w:type="dxa"/>
        <w:tblLook w:val="04A0"/>
      </w:tblPr>
      <w:tblGrid>
        <w:gridCol w:w="7287"/>
      </w:tblGrid>
      <w:tr w:rsidR="002975B9" w:rsidRPr="00C92027" w:rsidTr="004941A1">
        <w:trPr>
          <w:jc w:val="center"/>
        </w:trPr>
        <w:tc>
          <w:tcPr>
            <w:tcW w:w="5000" w:type="pct"/>
            <w:tcBorders>
              <w:top w:val="double" w:sz="4" w:space="0" w:color="auto"/>
              <w:left w:val="double" w:sz="4" w:space="0" w:color="auto"/>
              <w:bottom w:val="double" w:sz="4" w:space="0" w:color="auto"/>
              <w:right w:val="double" w:sz="4" w:space="0" w:color="auto"/>
            </w:tcBorders>
          </w:tcPr>
          <w:p w:rsidR="002975B9" w:rsidRPr="00FE509B" w:rsidRDefault="00394A94" w:rsidP="00740240">
            <w:pPr>
              <w:jc w:val="center"/>
              <w:rPr>
                <w:rFonts w:cs="Simplified Arabic"/>
                <w:b/>
                <w:bCs/>
                <w:sz w:val="24"/>
                <w:szCs w:val="24"/>
                <w:rtl/>
              </w:rPr>
            </w:pPr>
            <w:r>
              <w:rPr>
                <w:rFonts w:cs="Simplified Arabic"/>
                <w:b/>
                <w:bCs/>
                <w:sz w:val="24"/>
                <w:szCs w:val="24"/>
                <w:rtl/>
              </w:rPr>
              <w:t>نسبة</w:t>
            </w:r>
            <w:r w:rsidR="002975B9" w:rsidRPr="00FE509B">
              <w:rPr>
                <w:rFonts w:cs="Simplified Arabic"/>
                <w:b/>
                <w:bCs/>
                <w:sz w:val="24"/>
                <w:szCs w:val="24"/>
                <w:rtl/>
              </w:rPr>
              <w:t xml:space="preserve"> الفقر </w:t>
            </w:r>
            <w:r w:rsidR="002975B9" w:rsidRPr="00FE509B">
              <w:rPr>
                <w:rFonts w:cs="Simplified Arabic" w:hint="cs"/>
                <w:b/>
                <w:bCs/>
                <w:sz w:val="24"/>
                <w:szCs w:val="24"/>
                <w:rtl/>
              </w:rPr>
              <w:t>أعلى</w:t>
            </w:r>
            <w:r w:rsidR="002975B9" w:rsidRPr="00FE509B">
              <w:rPr>
                <w:rFonts w:cs="Simplified Arabic"/>
                <w:b/>
                <w:bCs/>
                <w:sz w:val="24"/>
                <w:szCs w:val="24"/>
                <w:rtl/>
              </w:rPr>
              <w:t xml:space="preserve"> بين </w:t>
            </w:r>
            <w:r w:rsidR="00B71D43">
              <w:rPr>
                <w:rFonts w:cs="Simplified Arabic" w:hint="cs"/>
                <w:b/>
                <w:bCs/>
                <w:sz w:val="24"/>
                <w:szCs w:val="24"/>
                <w:rtl/>
              </w:rPr>
              <w:t>أفراد الأسر</w:t>
            </w:r>
            <w:r w:rsidR="002975B9" w:rsidRPr="00FE509B">
              <w:rPr>
                <w:rFonts w:cs="Simplified Arabic" w:hint="cs"/>
                <w:b/>
                <w:bCs/>
                <w:sz w:val="24"/>
                <w:szCs w:val="24"/>
                <w:rtl/>
              </w:rPr>
              <w:t xml:space="preserve"> </w:t>
            </w:r>
            <w:r w:rsidR="002975B9" w:rsidRPr="00FE509B">
              <w:rPr>
                <w:rFonts w:cs="Simplified Arabic"/>
                <w:b/>
                <w:bCs/>
                <w:sz w:val="24"/>
                <w:szCs w:val="24"/>
                <w:rtl/>
              </w:rPr>
              <w:t xml:space="preserve">التي أربابها </w:t>
            </w:r>
            <w:r w:rsidR="004F1CDF">
              <w:rPr>
                <w:rFonts w:cs="Simplified Arabic" w:hint="cs"/>
                <w:b/>
                <w:bCs/>
                <w:sz w:val="24"/>
                <w:szCs w:val="24"/>
                <w:rtl/>
              </w:rPr>
              <w:t>عاطلين عن العمل</w:t>
            </w:r>
          </w:p>
        </w:tc>
      </w:tr>
    </w:tbl>
    <w:p w:rsidR="002975B9" w:rsidRPr="00C92027" w:rsidRDefault="002975B9" w:rsidP="00740240">
      <w:pPr>
        <w:jc w:val="both"/>
        <w:rPr>
          <w:rFonts w:cs="Simplified Arabic"/>
          <w:color w:val="FF0000"/>
          <w:sz w:val="16"/>
          <w:szCs w:val="16"/>
          <w:rtl/>
        </w:rPr>
      </w:pPr>
    </w:p>
    <w:p w:rsidR="002975B9" w:rsidRPr="004216B6" w:rsidRDefault="002975B9" w:rsidP="00740240">
      <w:pPr>
        <w:jc w:val="both"/>
        <w:rPr>
          <w:rFonts w:cs="Simplified Arabic"/>
          <w:color w:val="000000" w:themeColor="text1"/>
          <w:sz w:val="24"/>
          <w:szCs w:val="24"/>
          <w:rtl/>
        </w:rPr>
      </w:pPr>
      <w:r w:rsidRPr="004216B6">
        <w:rPr>
          <w:rFonts w:cs="Simplified Arabic"/>
          <w:color w:val="000000" w:themeColor="text1"/>
          <w:sz w:val="24"/>
          <w:szCs w:val="24"/>
          <w:rtl/>
        </w:rPr>
        <w:t xml:space="preserve">تعتبر الغالبية العظمى من أرباب الأسر الفقيرة مشاركة في القوى </w:t>
      </w:r>
      <w:proofErr w:type="spellStart"/>
      <w:r w:rsidRPr="004216B6">
        <w:rPr>
          <w:rFonts w:cs="Simplified Arabic" w:hint="cs"/>
          <w:color w:val="000000" w:themeColor="text1"/>
          <w:sz w:val="24"/>
          <w:szCs w:val="24"/>
          <w:rtl/>
        </w:rPr>
        <w:t>العاملة</w:t>
      </w:r>
      <w:r w:rsidRPr="004216B6">
        <w:rPr>
          <w:rFonts w:cs="Simplified Arabic"/>
          <w:color w:val="000000" w:themeColor="text1"/>
          <w:sz w:val="24"/>
          <w:szCs w:val="24"/>
          <w:rtl/>
        </w:rPr>
        <w:t>،</w:t>
      </w:r>
      <w:proofErr w:type="spellEnd"/>
      <w:r w:rsidRPr="004216B6">
        <w:rPr>
          <w:rFonts w:cs="Simplified Arabic"/>
          <w:color w:val="000000" w:themeColor="text1"/>
          <w:sz w:val="24"/>
          <w:szCs w:val="24"/>
          <w:rtl/>
        </w:rPr>
        <w:t xml:space="preserve"> وتصل مساهمة هذه الأغلبية في </w:t>
      </w:r>
      <w:r w:rsidRPr="004216B6">
        <w:rPr>
          <w:rFonts w:cs="Simplified Arabic" w:hint="cs"/>
          <w:color w:val="000000" w:themeColor="text1"/>
          <w:sz w:val="24"/>
          <w:szCs w:val="24"/>
          <w:rtl/>
        </w:rPr>
        <w:t>نسبة</w:t>
      </w:r>
      <w:r w:rsidRPr="004216B6">
        <w:rPr>
          <w:rFonts w:cs="Simplified Arabic"/>
          <w:color w:val="000000" w:themeColor="text1"/>
          <w:sz w:val="24"/>
          <w:szCs w:val="24"/>
          <w:rtl/>
        </w:rPr>
        <w:t xml:space="preserve"> الفقر الوطني إلى </w:t>
      </w:r>
      <w:proofErr w:type="spellStart"/>
      <w:r w:rsidR="005D5B83" w:rsidRPr="004216B6">
        <w:rPr>
          <w:rFonts w:cs="Simplified Arabic" w:hint="cs"/>
          <w:color w:val="000000" w:themeColor="text1"/>
          <w:sz w:val="24"/>
          <w:szCs w:val="24"/>
          <w:rtl/>
        </w:rPr>
        <w:t>69.8</w:t>
      </w:r>
      <w:r w:rsidRPr="004216B6">
        <w:rPr>
          <w:rFonts w:cs="Simplified Arabic"/>
          <w:color w:val="000000" w:themeColor="text1"/>
          <w:sz w:val="24"/>
          <w:szCs w:val="24"/>
          <w:rtl/>
        </w:rPr>
        <w:t>%</w:t>
      </w:r>
      <w:proofErr w:type="spellEnd"/>
      <w:r w:rsidRPr="004216B6">
        <w:rPr>
          <w:rFonts w:cs="Simplified Arabic"/>
          <w:color w:val="000000" w:themeColor="text1"/>
          <w:sz w:val="24"/>
          <w:szCs w:val="24"/>
          <w:rtl/>
        </w:rPr>
        <w:t xml:space="preserve"> عند استخدام مقياس مؤشر الفقر بين السكان.</w:t>
      </w:r>
    </w:p>
    <w:p w:rsidR="002975B9" w:rsidRPr="004216B6" w:rsidRDefault="002975B9" w:rsidP="00356A90">
      <w:pPr>
        <w:jc w:val="both"/>
        <w:rPr>
          <w:rFonts w:cs="Simplified Arabic"/>
          <w:color w:val="000000" w:themeColor="text1"/>
          <w:sz w:val="24"/>
          <w:szCs w:val="24"/>
          <w:rtl/>
        </w:rPr>
      </w:pPr>
      <w:r w:rsidRPr="004216B6">
        <w:rPr>
          <w:rFonts w:cs="Simplified Arabic" w:hint="cs"/>
          <w:color w:val="000000" w:themeColor="text1"/>
          <w:sz w:val="24"/>
          <w:szCs w:val="24"/>
          <w:rtl/>
        </w:rPr>
        <w:lastRenderedPageBreak/>
        <w:t xml:space="preserve">عند تناول الأسر حسب مشاركة أربابها في القوى </w:t>
      </w:r>
      <w:proofErr w:type="spellStart"/>
      <w:r w:rsidRPr="004216B6">
        <w:rPr>
          <w:rFonts w:cs="Simplified Arabic" w:hint="cs"/>
          <w:color w:val="000000" w:themeColor="text1"/>
          <w:sz w:val="24"/>
          <w:szCs w:val="24"/>
          <w:rtl/>
        </w:rPr>
        <w:t>العاملة،</w:t>
      </w:r>
      <w:proofErr w:type="spellEnd"/>
      <w:r w:rsidRPr="004216B6">
        <w:rPr>
          <w:rFonts w:cs="Simplified Arabic" w:hint="cs"/>
          <w:color w:val="000000" w:themeColor="text1"/>
          <w:sz w:val="24"/>
          <w:szCs w:val="24"/>
          <w:rtl/>
        </w:rPr>
        <w:t xml:space="preserve"> نجد أن </w:t>
      </w:r>
      <w:r w:rsidR="00B71D43">
        <w:rPr>
          <w:rFonts w:cs="Simplified Arabic" w:hint="cs"/>
          <w:color w:val="000000" w:themeColor="text1"/>
          <w:sz w:val="24"/>
          <w:szCs w:val="24"/>
          <w:rtl/>
        </w:rPr>
        <w:t>نسبة</w:t>
      </w:r>
      <w:r w:rsidR="00B71D43">
        <w:rPr>
          <w:rFonts w:cs="Simplified Arabic"/>
          <w:color w:val="000000" w:themeColor="text1"/>
          <w:sz w:val="24"/>
          <w:szCs w:val="24"/>
          <w:rtl/>
        </w:rPr>
        <w:t xml:space="preserve"> الفقر</w:t>
      </w:r>
      <w:r w:rsidRPr="004216B6">
        <w:rPr>
          <w:rFonts w:cs="Simplified Arabic"/>
          <w:color w:val="000000" w:themeColor="text1"/>
          <w:sz w:val="24"/>
          <w:szCs w:val="24"/>
          <w:rtl/>
        </w:rPr>
        <w:t xml:space="preserve"> بين </w:t>
      </w:r>
      <w:r w:rsidR="00B71D43">
        <w:rPr>
          <w:rFonts w:cs="Simplified Arabic" w:hint="cs"/>
          <w:color w:val="000000" w:themeColor="text1"/>
          <w:sz w:val="24"/>
          <w:szCs w:val="24"/>
          <w:rtl/>
        </w:rPr>
        <w:t>أفراد الأسر</w:t>
      </w:r>
      <w:r w:rsidRPr="004216B6">
        <w:rPr>
          <w:rFonts w:cs="Simplified Arabic" w:hint="cs"/>
          <w:color w:val="000000" w:themeColor="text1"/>
          <w:sz w:val="24"/>
          <w:szCs w:val="24"/>
          <w:rtl/>
        </w:rPr>
        <w:t xml:space="preserve"> </w:t>
      </w:r>
      <w:r w:rsidRPr="004216B6">
        <w:rPr>
          <w:rFonts w:cs="Simplified Arabic"/>
          <w:color w:val="000000" w:themeColor="text1"/>
          <w:sz w:val="24"/>
          <w:szCs w:val="24"/>
          <w:rtl/>
        </w:rPr>
        <w:t xml:space="preserve">التي أربابها غير مشاركين في القوى العاملة </w:t>
      </w:r>
      <w:proofErr w:type="spellStart"/>
      <w:r w:rsidRPr="004216B6">
        <w:rPr>
          <w:rFonts w:cs="Simplified Arabic" w:hint="cs"/>
          <w:color w:val="000000" w:themeColor="text1"/>
          <w:sz w:val="24"/>
          <w:szCs w:val="24"/>
          <w:rtl/>
        </w:rPr>
        <w:t>42.1</w:t>
      </w:r>
      <w:r w:rsidRPr="004216B6">
        <w:rPr>
          <w:rFonts w:cs="Simplified Arabic"/>
          <w:color w:val="000000" w:themeColor="text1"/>
          <w:sz w:val="24"/>
          <w:szCs w:val="24"/>
          <w:rtl/>
        </w:rPr>
        <w:t>%</w:t>
      </w:r>
      <w:proofErr w:type="spellEnd"/>
      <w:r w:rsidRPr="004216B6">
        <w:rPr>
          <w:rFonts w:cs="Simplified Arabic" w:hint="cs"/>
          <w:color w:val="000000" w:themeColor="text1"/>
          <w:sz w:val="24"/>
          <w:szCs w:val="24"/>
          <w:rtl/>
        </w:rPr>
        <w:t xml:space="preserve"> وهذا</w:t>
      </w:r>
      <w:r w:rsidRPr="004216B6">
        <w:rPr>
          <w:rFonts w:cs="Simplified Arabic"/>
          <w:color w:val="000000" w:themeColor="text1"/>
          <w:sz w:val="24"/>
          <w:szCs w:val="24"/>
          <w:rtl/>
        </w:rPr>
        <w:t xml:space="preserve"> يفوق </w:t>
      </w:r>
      <w:r w:rsidR="00394A94">
        <w:rPr>
          <w:rFonts w:cs="Simplified Arabic"/>
          <w:color w:val="000000" w:themeColor="text1"/>
          <w:sz w:val="24"/>
          <w:szCs w:val="24"/>
          <w:rtl/>
        </w:rPr>
        <w:t>نسبة</w:t>
      </w:r>
      <w:r w:rsidRPr="004216B6">
        <w:rPr>
          <w:rFonts w:cs="Simplified Arabic"/>
          <w:color w:val="000000" w:themeColor="text1"/>
          <w:sz w:val="24"/>
          <w:szCs w:val="24"/>
          <w:rtl/>
        </w:rPr>
        <w:t xml:space="preserve"> انتشاره بين </w:t>
      </w:r>
      <w:r w:rsidR="00B71D43">
        <w:rPr>
          <w:rFonts w:cs="Simplified Arabic" w:hint="cs"/>
          <w:color w:val="000000" w:themeColor="text1"/>
          <w:sz w:val="24"/>
          <w:szCs w:val="24"/>
          <w:rtl/>
        </w:rPr>
        <w:t xml:space="preserve">أفراد الاسر </w:t>
      </w:r>
      <w:r w:rsidRPr="004216B6">
        <w:rPr>
          <w:rFonts w:cs="Simplified Arabic"/>
          <w:color w:val="000000" w:themeColor="text1"/>
          <w:sz w:val="24"/>
          <w:szCs w:val="24"/>
          <w:rtl/>
        </w:rPr>
        <w:t xml:space="preserve">التي أربابها مشاركين في القوى العاملة </w:t>
      </w:r>
      <w:proofErr w:type="spellStart"/>
      <w:r w:rsidRPr="004216B6">
        <w:rPr>
          <w:rFonts w:cs="Simplified Arabic" w:hint="cs"/>
          <w:color w:val="000000" w:themeColor="text1"/>
          <w:sz w:val="24"/>
          <w:szCs w:val="24"/>
          <w:rtl/>
        </w:rPr>
        <w:t>25.8%</w:t>
      </w:r>
      <w:proofErr w:type="spellEnd"/>
      <w:r w:rsidRPr="004216B6">
        <w:rPr>
          <w:rFonts w:cs="Simplified Arabic" w:hint="cs"/>
          <w:color w:val="000000" w:themeColor="text1"/>
          <w:sz w:val="24"/>
          <w:szCs w:val="24"/>
          <w:rtl/>
        </w:rPr>
        <w:t xml:space="preserve">  </w:t>
      </w:r>
      <w:r w:rsidR="009B2F81" w:rsidRPr="004216B6">
        <w:rPr>
          <w:rFonts w:cs="Simplified Arabic" w:hint="cs"/>
          <w:color w:val="000000" w:themeColor="text1"/>
          <w:sz w:val="24"/>
          <w:szCs w:val="24"/>
          <w:rtl/>
        </w:rPr>
        <w:t>وفقا لأنماط الاستهلاك الشهري.</w:t>
      </w:r>
    </w:p>
    <w:p w:rsidR="002975B9" w:rsidRPr="005D7D59" w:rsidRDefault="002975B9" w:rsidP="00740240">
      <w:pPr>
        <w:jc w:val="both"/>
        <w:rPr>
          <w:rFonts w:cs="Simplified Arabic"/>
          <w:color w:val="000000" w:themeColor="text1"/>
          <w:sz w:val="16"/>
          <w:szCs w:val="16"/>
          <w:rtl/>
        </w:rPr>
      </w:pPr>
      <w:r w:rsidRPr="005D7D59">
        <w:rPr>
          <w:rFonts w:cs="Simplified Arabic"/>
          <w:color w:val="000000" w:themeColor="text1"/>
          <w:sz w:val="16"/>
          <w:szCs w:val="16"/>
          <w:rtl/>
        </w:rPr>
        <w:t xml:space="preserve"> </w:t>
      </w:r>
    </w:p>
    <w:p w:rsidR="002975B9" w:rsidRPr="00FE509B" w:rsidRDefault="002975B9" w:rsidP="00740240">
      <w:pPr>
        <w:jc w:val="lowKashida"/>
        <w:rPr>
          <w:rFonts w:cs="Simplified Arabic"/>
          <w:sz w:val="24"/>
          <w:szCs w:val="24"/>
          <w:rtl/>
        </w:rPr>
      </w:pPr>
      <w:r w:rsidRPr="004216B6">
        <w:rPr>
          <w:rFonts w:cs="Simplified Arabic" w:hint="cs"/>
          <w:color w:val="000000" w:themeColor="text1"/>
          <w:sz w:val="24"/>
          <w:szCs w:val="24"/>
          <w:rtl/>
        </w:rPr>
        <w:t xml:space="preserve">إلا أن المشاركين في القوى العاملة يشكلون مجموعة غير متجانسة تتألف من عاملين وعاطلين عن العمل.  </w:t>
      </w:r>
      <w:proofErr w:type="spellStart"/>
      <w:r w:rsidRPr="004216B6">
        <w:rPr>
          <w:rFonts w:cs="Simplified Arabic" w:hint="cs"/>
          <w:color w:val="000000" w:themeColor="text1"/>
          <w:sz w:val="24"/>
          <w:szCs w:val="24"/>
          <w:rtl/>
        </w:rPr>
        <w:t>وبالطبع،</w:t>
      </w:r>
      <w:proofErr w:type="spellEnd"/>
      <w:r w:rsidRPr="004216B6">
        <w:rPr>
          <w:rFonts w:cs="Simplified Arabic" w:hint="cs"/>
          <w:color w:val="000000" w:themeColor="text1"/>
          <w:sz w:val="24"/>
          <w:szCs w:val="24"/>
          <w:rtl/>
        </w:rPr>
        <w:t xml:space="preserve"> فإن أهمية العمالة لتحديد وضع الأسر من حيث الفقر تفوق كثيراً أهمية المشاركة في القوى العاملة.  حيث ينتشر الفقر بين الأفراد للأسر التي أربابها متعطلين عن العمل </w:t>
      </w:r>
      <w:r w:rsidR="00195C97" w:rsidRPr="004216B6">
        <w:rPr>
          <w:rFonts w:cs="Simplified Arabic" w:hint="cs"/>
          <w:color w:val="000000" w:themeColor="text1"/>
          <w:sz w:val="24"/>
          <w:szCs w:val="24"/>
          <w:rtl/>
        </w:rPr>
        <w:t xml:space="preserve">ليصل الى </w:t>
      </w:r>
      <w:proofErr w:type="spellStart"/>
      <w:r w:rsidRPr="004216B6">
        <w:rPr>
          <w:rFonts w:cs="Simplified Arabic" w:hint="cs"/>
          <w:color w:val="000000" w:themeColor="text1"/>
          <w:sz w:val="24"/>
          <w:szCs w:val="24"/>
          <w:rtl/>
        </w:rPr>
        <w:t>59.6</w:t>
      </w:r>
      <w:r w:rsidR="00195C97" w:rsidRPr="004216B6">
        <w:rPr>
          <w:rFonts w:cs="Simplified Arabic" w:hint="cs"/>
          <w:color w:val="000000" w:themeColor="text1"/>
          <w:sz w:val="24"/>
          <w:szCs w:val="24"/>
          <w:rtl/>
        </w:rPr>
        <w:t>%</w:t>
      </w:r>
      <w:proofErr w:type="spellEnd"/>
      <w:r w:rsidRPr="004216B6">
        <w:rPr>
          <w:rFonts w:cs="Simplified Arabic" w:hint="cs"/>
          <w:color w:val="000000" w:themeColor="text1"/>
          <w:sz w:val="24"/>
          <w:szCs w:val="24"/>
          <w:rtl/>
        </w:rPr>
        <w:t xml:space="preserve"> وفقا ل</w:t>
      </w:r>
      <w:r w:rsidR="009F24B8">
        <w:rPr>
          <w:rFonts w:cs="Simplified Arabic" w:hint="cs"/>
          <w:color w:val="000000" w:themeColor="text1"/>
          <w:sz w:val="24"/>
          <w:szCs w:val="24"/>
          <w:rtl/>
        </w:rPr>
        <w:t>أنماط ا</w:t>
      </w:r>
      <w:r w:rsidRPr="004216B6">
        <w:rPr>
          <w:rFonts w:cs="Simplified Arabic" w:hint="cs"/>
          <w:color w:val="000000" w:themeColor="text1"/>
          <w:sz w:val="24"/>
          <w:szCs w:val="24"/>
          <w:rtl/>
        </w:rPr>
        <w:t>لاستهلاك للعام 2017 على</w:t>
      </w:r>
      <w:r w:rsidRPr="00FE509B">
        <w:rPr>
          <w:rFonts w:cs="Simplified Arabic" w:hint="cs"/>
          <w:sz w:val="24"/>
          <w:szCs w:val="24"/>
          <w:rtl/>
        </w:rPr>
        <w:t xml:space="preserve"> نحو يفوق انتشاره بين الأفراد في الأسر التي أربابها عاملون </w:t>
      </w:r>
      <w:r w:rsidR="00A82CFA">
        <w:rPr>
          <w:rFonts w:cs="Simplified Arabic" w:hint="cs"/>
          <w:sz w:val="24"/>
          <w:szCs w:val="24"/>
          <w:rtl/>
        </w:rPr>
        <w:t xml:space="preserve">اذ بلغت نسبة </w:t>
      </w:r>
      <w:r w:rsidR="00A82CFA" w:rsidRPr="001713F2">
        <w:rPr>
          <w:rFonts w:cs="Simplified Arabic" w:hint="cs"/>
          <w:sz w:val="24"/>
          <w:szCs w:val="24"/>
          <w:rtl/>
        </w:rPr>
        <w:t xml:space="preserve">الفقر </w:t>
      </w:r>
      <w:proofErr w:type="spellStart"/>
      <w:r w:rsidR="00A82CFA" w:rsidRPr="001713F2">
        <w:rPr>
          <w:rFonts w:cs="Simplified Arabic" w:hint="cs"/>
          <w:sz w:val="24"/>
          <w:szCs w:val="24"/>
          <w:rtl/>
        </w:rPr>
        <w:t>24.2%</w:t>
      </w:r>
      <w:r w:rsidRPr="001713F2">
        <w:rPr>
          <w:rFonts w:cs="Simplified Arabic" w:hint="cs"/>
          <w:sz w:val="24"/>
          <w:szCs w:val="24"/>
          <w:rtl/>
        </w:rPr>
        <w:t>.</w:t>
      </w:r>
      <w:proofErr w:type="spellEnd"/>
      <w:r w:rsidRPr="00FE509B">
        <w:rPr>
          <w:rFonts w:cs="Simplified Arabic" w:hint="cs"/>
          <w:sz w:val="24"/>
          <w:szCs w:val="24"/>
          <w:rtl/>
        </w:rPr>
        <w:t xml:space="preserve">   </w:t>
      </w:r>
    </w:p>
    <w:p w:rsidR="002975B9" w:rsidRPr="00C92027" w:rsidRDefault="002975B9" w:rsidP="00740240">
      <w:pPr>
        <w:jc w:val="lowKashida"/>
        <w:rPr>
          <w:rFonts w:cs="Simplified Arabic"/>
          <w:b/>
          <w:bCs/>
          <w:color w:val="FF0000"/>
          <w:rtl/>
        </w:rPr>
      </w:pPr>
    </w:p>
    <w:p w:rsidR="002975B9" w:rsidRPr="00FE509B" w:rsidRDefault="002975B9" w:rsidP="00740240">
      <w:pPr>
        <w:jc w:val="lowKashida"/>
        <w:rPr>
          <w:rFonts w:cs="Simplified Arabic"/>
          <w:b/>
          <w:bCs/>
          <w:sz w:val="24"/>
          <w:szCs w:val="24"/>
          <w:rtl/>
        </w:rPr>
      </w:pPr>
      <w:r w:rsidRPr="00C92027">
        <w:rPr>
          <w:rFonts w:cs="Simplified Arabic"/>
          <w:b/>
          <w:bCs/>
          <w:color w:val="FF0000"/>
          <w:sz w:val="24"/>
          <w:szCs w:val="24"/>
        </w:rPr>
        <w:t xml:space="preserve"> </w:t>
      </w:r>
      <w:r w:rsidR="00AC3E42">
        <w:rPr>
          <w:rFonts w:cs="Simplified Arabic" w:hint="cs"/>
          <w:b/>
          <w:bCs/>
          <w:sz w:val="24"/>
          <w:szCs w:val="24"/>
          <w:rtl/>
        </w:rPr>
        <w:t>5.5.2.2</w:t>
      </w:r>
      <w:r w:rsidRPr="00FE509B">
        <w:rPr>
          <w:rFonts w:cs="Simplified Arabic" w:hint="cs"/>
          <w:b/>
          <w:bCs/>
          <w:sz w:val="24"/>
          <w:szCs w:val="24"/>
          <w:rtl/>
        </w:rPr>
        <w:t xml:space="preserve"> المصدر الرئيسي لدخل الأسرة</w:t>
      </w:r>
    </w:p>
    <w:p w:rsidR="002975B9" w:rsidRPr="00C92027" w:rsidRDefault="002975B9" w:rsidP="00740240">
      <w:pPr>
        <w:jc w:val="lowKashida"/>
        <w:rPr>
          <w:rFonts w:cs="Simplified Arabic"/>
          <w:b/>
          <w:bCs/>
          <w:color w:val="FF0000"/>
          <w:sz w:val="16"/>
          <w:szCs w:val="16"/>
          <w:rtl/>
        </w:rPr>
      </w:pPr>
    </w:p>
    <w:tbl>
      <w:tblPr>
        <w:tblStyle w:val="TableGrid"/>
        <w:bidiVisual/>
        <w:tblW w:w="4562" w:type="pct"/>
        <w:jc w:val="center"/>
        <w:tblInd w:w="814" w:type="dxa"/>
        <w:tblLook w:val="04A0"/>
      </w:tblPr>
      <w:tblGrid>
        <w:gridCol w:w="8473"/>
      </w:tblGrid>
      <w:tr w:rsidR="002975B9" w:rsidRPr="00C92027" w:rsidTr="004941A1">
        <w:trPr>
          <w:jc w:val="center"/>
        </w:trPr>
        <w:tc>
          <w:tcPr>
            <w:tcW w:w="5000" w:type="pct"/>
            <w:tcBorders>
              <w:top w:val="double" w:sz="4" w:space="0" w:color="auto"/>
              <w:left w:val="double" w:sz="4" w:space="0" w:color="auto"/>
              <w:bottom w:val="double" w:sz="4" w:space="0" w:color="auto"/>
              <w:right w:val="double" w:sz="4" w:space="0" w:color="auto"/>
            </w:tcBorders>
          </w:tcPr>
          <w:p w:rsidR="002975B9" w:rsidRPr="00FD7BEF" w:rsidRDefault="002975B9" w:rsidP="00740240">
            <w:pPr>
              <w:jc w:val="center"/>
              <w:rPr>
                <w:rFonts w:cs="Simplified Arabic"/>
                <w:b/>
                <w:bCs/>
                <w:color w:val="000000" w:themeColor="text1"/>
                <w:sz w:val="24"/>
                <w:szCs w:val="24"/>
                <w:rtl/>
              </w:rPr>
            </w:pPr>
            <w:r w:rsidRPr="00FD7BEF">
              <w:rPr>
                <w:rFonts w:cs="Simplified Arabic" w:hint="cs"/>
                <w:b/>
                <w:bCs/>
                <w:color w:val="000000" w:themeColor="text1"/>
                <w:sz w:val="24"/>
                <w:szCs w:val="24"/>
                <w:rtl/>
              </w:rPr>
              <w:t>أفراد الأسر التي تعتمد على التحويلات والمساعدات في معيشتها هم الأكثر عرضة للفقر</w:t>
            </w:r>
          </w:p>
        </w:tc>
      </w:tr>
    </w:tbl>
    <w:p w:rsidR="002975B9" w:rsidRPr="00C92027" w:rsidRDefault="002975B9" w:rsidP="00740240">
      <w:pPr>
        <w:jc w:val="lowKashida"/>
        <w:rPr>
          <w:rFonts w:cs="Simplified Arabic"/>
          <w:color w:val="FF0000"/>
          <w:sz w:val="16"/>
          <w:szCs w:val="16"/>
          <w:rtl/>
        </w:rPr>
      </w:pPr>
    </w:p>
    <w:p w:rsidR="002975B9" w:rsidRPr="00F33833" w:rsidRDefault="002975B9" w:rsidP="00356A90">
      <w:pPr>
        <w:jc w:val="lowKashida"/>
        <w:rPr>
          <w:rFonts w:cs="Simplified Arabic"/>
          <w:sz w:val="24"/>
          <w:szCs w:val="24"/>
          <w:rtl/>
        </w:rPr>
      </w:pPr>
      <w:r w:rsidRPr="00FE509B">
        <w:rPr>
          <w:rFonts w:cs="Simplified Arabic" w:hint="cs"/>
          <w:sz w:val="24"/>
          <w:szCs w:val="24"/>
          <w:rtl/>
        </w:rPr>
        <w:t xml:space="preserve">تراوحت أعلى </w:t>
      </w:r>
      <w:r w:rsidR="00A072A3">
        <w:rPr>
          <w:rFonts w:cs="Simplified Arabic" w:hint="cs"/>
          <w:sz w:val="24"/>
          <w:szCs w:val="24"/>
          <w:rtl/>
        </w:rPr>
        <w:t>نسب</w:t>
      </w:r>
      <w:r w:rsidRPr="00FE509B">
        <w:rPr>
          <w:rFonts w:cs="Simplified Arabic" w:hint="cs"/>
          <w:sz w:val="24"/>
          <w:szCs w:val="24"/>
          <w:rtl/>
        </w:rPr>
        <w:t xml:space="preserve"> </w:t>
      </w:r>
      <w:r w:rsidR="00A072A3">
        <w:rPr>
          <w:rFonts w:cs="Simplified Arabic" w:hint="cs"/>
          <w:sz w:val="24"/>
          <w:szCs w:val="24"/>
          <w:rtl/>
        </w:rPr>
        <w:t>لانتشار ا</w:t>
      </w:r>
      <w:r w:rsidRPr="00FE509B">
        <w:rPr>
          <w:rFonts w:cs="Simplified Arabic" w:hint="cs"/>
          <w:sz w:val="24"/>
          <w:szCs w:val="24"/>
          <w:rtl/>
        </w:rPr>
        <w:t xml:space="preserve">لفقر </w:t>
      </w:r>
      <w:r w:rsidR="00FF25D9">
        <w:rPr>
          <w:rFonts w:cs="Simplified Arabic" w:hint="cs"/>
          <w:sz w:val="24"/>
          <w:szCs w:val="24"/>
          <w:rtl/>
        </w:rPr>
        <w:t xml:space="preserve">وفقاً لـأنماط الاستهلاك الشهري </w:t>
      </w:r>
      <w:r w:rsidRPr="00FE509B">
        <w:rPr>
          <w:rFonts w:cs="Simplified Arabic" w:hint="cs"/>
          <w:sz w:val="24"/>
          <w:szCs w:val="24"/>
          <w:rtl/>
        </w:rPr>
        <w:t xml:space="preserve">بين أولئك الأفراد الذين أسرهم تعتمد في معيشتها بشكل أساسي </w:t>
      </w:r>
      <w:r w:rsidRPr="00F33833">
        <w:rPr>
          <w:rFonts w:cs="Simplified Arabic" w:hint="cs"/>
          <w:sz w:val="24"/>
          <w:szCs w:val="24"/>
          <w:rtl/>
        </w:rPr>
        <w:t xml:space="preserve">على التحويلات والمساعدات </w:t>
      </w:r>
      <w:proofErr w:type="spellStart"/>
      <w:r w:rsidRPr="00F33833">
        <w:rPr>
          <w:rFonts w:cs="Simplified Arabic" w:hint="cs"/>
          <w:sz w:val="24"/>
          <w:szCs w:val="24"/>
          <w:rtl/>
        </w:rPr>
        <w:t>53.6%،</w:t>
      </w:r>
      <w:proofErr w:type="spellEnd"/>
      <w:r w:rsidRPr="00F33833">
        <w:rPr>
          <w:rFonts w:cs="Simplified Arabic" w:hint="cs"/>
          <w:sz w:val="24"/>
          <w:szCs w:val="24"/>
          <w:rtl/>
        </w:rPr>
        <w:t xml:space="preserve"> </w:t>
      </w:r>
      <w:r w:rsidR="00A82CFA" w:rsidRPr="00F33833">
        <w:rPr>
          <w:rFonts w:cs="Simplified Arabic" w:hint="cs"/>
          <w:sz w:val="24"/>
          <w:szCs w:val="24"/>
          <w:rtl/>
        </w:rPr>
        <w:t>تليها</w:t>
      </w:r>
      <w:r w:rsidRPr="00F33833">
        <w:rPr>
          <w:rFonts w:cs="Simplified Arabic" w:hint="cs"/>
          <w:sz w:val="24"/>
          <w:szCs w:val="24"/>
          <w:rtl/>
        </w:rPr>
        <w:t xml:space="preserve"> نسبة الفقر لدى أفراد الأسر التي تعتمد في مصدر دخلها الرئيسي على </w:t>
      </w:r>
      <w:r w:rsidR="00A82CFA" w:rsidRPr="00F33833">
        <w:rPr>
          <w:rFonts w:cs="Simplified Arabic" w:hint="cs"/>
          <w:sz w:val="24"/>
          <w:szCs w:val="24"/>
          <w:rtl/>
        </w:rPr>
        <w:t xml:space="preserve">رواتب من القطاع الخاص اذ بلغت </w:t>
      </w:r>
      <w:proofErr w:type="spellStart"/>
      <w:r w:rsidR="00A82CFA" w:rsidRPr="00F33833">
        <w:rPr>
          <w:rFonts w:cs="Simplified Arabic" w:hint="cs"/>
          <w:sz w:val="24"/>
          <w:szCs w:val="24"/>
          <w:rtl/>
        </w:rPr>
        <w:t>29.0</w:t>
      </w:r>
      <w:r w:rsidR="00EE5349">
        <w:rPr>
          <w:rFonts w:cs="Simplified Arabic" w:hint="cs"/>
          <w:sz w:val="24"/>
          <w:szCs w:val="24"/>
          <w:rtl/>
        </w:rPr>
        <w:t>%</w:t>
      </w:r>
      <w:r w:rsidR="00A82CFA" w:rsidRPr="00F33833">
        <w:rPr>
          <w:rFonts w:cs="Simplified Arabic" w:hint="cs"/>
          <w:sz w:val="24"/>
          <w:szCs w:val="24"/>
          <w:rtl/>
        </w:rPr>
        <w:t>,</w:t>
      </w:r>
      <w:proofErr w:type="spellEnd"/>
      <w:r w:rsidR="00A82CFA" w:rsidRPr="00F33833">
        <w:rPr>
          <w:rFonts w:cs="Simplified Arabic" w:hint="cs"/>
          <w:sz w:val="24"/>
          <w:szCs w:val="24"/>
          <w:rtl/>
        </w:rPr>
        <w:t xml:space="preserve"> بينما كانت نسبة الفقر بين الأفراد للأسر التي تعتمد على القطاع العام في رواتبها </w:t>
      </w:r>
      <w:proofErr w:type="spellStart"/>
      <w:r w:rsidR="004A6446" w:rsidRPr="00F33833">
        <w:rPr>
          <w:rFonts w:cs="Simplified Arabic" w:hint="cs"/>
          <w:sz w:val="24"/>
          <w:szCs w:val="24"/>
          <w:rtl/>
        </w:rPr>
        <w:t>26.0%,</w:t>
      </w:r>
      <w:proofErr w:type="spellEnd"/>
      <w:r w:rsidR="004A6446" w:rsidRPr="00F33833">
        <w:rPr>
          <w:rFonts w:cs="Simplified Arabic" w:hint="cs"/>
          <w:sz w:val="24"/>
          <w:szCs w:val="24"/>
          <w:rtl/>
        </w:rPr>
        <w:t xml:space="preserve"> </w:t>
      </w:r>
      <w:r w:rsidR="00A072A3">
        <w:rPr>
          <w:rFonts w:cs="Simplified Arabic" w:hint="cs"/>
          <w:sz w:val="24"/>
          <w:szCs w:val="24"/>
          <w:rtl/>
        </w:rPr>
        <w:t xml:space="preserve">كما بلغت نسبة الفقر بين أفراد الأسر التي تعتمد على الزراعة </w:t>
      </w:r>
      <w:proofErr w:type="spellStart"/>
      <w:r w:rsidR="00A072A3">
        <w:rPr>
          <w:rFonts w:cs="Simplified Arabic" w:hint="cs"/>
          <w:sz w:val="24"/>
          <w:szCs w:val="24"/>
          <w:rtl/>
        </w:rPr>
        <w:t>27.7%,</w:t>
      </w:r>
      <w:proofErr w:type="spellEnd"/>
      <w:r w:rsidR="00A072A3">
        <w:rPr>
          <w:rFonts w:cs="Simplified Arabic" w:hint="cs"/>
          <w:sz w:val="24"/>
          <w:szCs w:val="24"/>
          <w:rtl/>
        </w:rPr>
        <w:t xml:space="preserve"> ومن الجدير ذكره أن هناك انخفاض ملموس في نسبة الفقر لأفراد هذه الأسر مقارنة مع عام </w:t>
      </w:r>
      <w:proofErr w:type="spellStart"/>
      <w:r w:rsidR="00A072A3">
        <w:rPr>
          <w:rFonts w:cs="Simplified Arabic" w:hint="cs"/>
          <w:sz w:val="24"/>
          <w:szCs w:val="24"/>
          <w:rtl/>
        </w:rPr>
        <w:t>2011,</w:t>
      </w:r>
      <w:proofErr w:type="spellEnd"/>
      <w:r w:rsidR="00A072A3">
        <w:rPr>
          <w:rFonts w:cs="Simplified Arabic" w:hint="cs"/>
          <w:sz w:val="24"/>
          <w:szCs w:val="24"/>
          <w:rtl/>
        </w:rPr>
        <w:t xml:space="preserve"> فقد بلغت نسبة الفقر بين أفراد الأسر التي تعتمد على الزراعة كمصدر رئيسي للدخل </w:t>
      </w:r>
      <w:proofErr w:type="spellStart"/>
      <w:r w:rsidR="00A072A3">
        <w:rPr>
          <w:rFonts w:cs="Simplified Arabic" w:hint="cs"/>
          <w:sz w:val="24"/>
          <w:szCs w:val="24"/>
          <w:rtl/>
        </w:rPr>
        <w:t>34.0%.</w:t>
      </w:r>
      <w:proofErr w:type="spellEnd"/>
      <w:r w:rsidR="00A072A3">
        <w:rPr>
          <w:rFonts w:cs="Simplified Arabic" w:hint="cs"/>
          <w:sz w:val="24"/>
          <w:szCs w:val="24"/>
          <w:rtl/>
        </w:rPr>
        <w:t xml:space="preserve">  </w:t>
      </w:r>
      <w:r w:rsidRPr="00F33833">
        <w:rPr>
          <w:rFonts w:cs="Simplified Arabic" w:hint="cs"/>
          <w:sz w:val="24"/>
          <w:szCs w:val="24"/>
          <w:rtl/>
        </w:rPr>
        <w:t xml:space="preserve"> </w:t>
      </w:r>
    </w:p>
    <w:p w:rsidR="002975B9" w:rsidRPr="00824B4A" w:rsidRDefault="002975B9" w:rsidP="00740240">
      <w:pPr>
        <w:jc w:val="lowKashida"/>
        <w:rPr>
          <w:rFonts w:cs="Simplified Arabic"/>
          <w:color w:val="FF0000"/>
          <w:sz w:val="22"/>
          <w:szCs w:val="22"/>
          <w:rtl/>
        </w:rPr>
      </w:pPr>
      <w:r w:rsidRPr="00C92027">
        <w:rPr>
          <w:rFonts w:cs="Simplified Arabic" w:hint="cs"/>
          <w:color w:val="FF0000"/>
          <w:sz w:val="24"/>
          <w:szCs w:val="24"/>
          <w:rtl/>
        </w:rPr>
        <w:t xml:space="preserve"> </w:t>
      </w:r>
    </w:p>
    <w:p w:rsidR="002975B9" w:rsidRPr="00C401A8" w:rsidRDefault="00FE1698" w:rsidP="00740240">
      <w:pPr>
        <w:jc w:val="lowKashida"/>
        <w:rPr>
          <w:b/>
          <w:bCs/>
          <w:rtl/>
        </w:rPr>
      </w:pPr>
      <w:r w:rsidRPr="00D306D5">
        <w:rPr>
          <w:rFonts w:cs="Simplified Arabic" w:hint="cs"/>
          <w:b/>
          <w:bCs/>
          <w:sz w:val="24"/>
          <w:szCs w:val="24"/>
          <w:rtl/>
        </w:rPr>
        <w:t>6.2.2</w:t>
      </w:r>
      <w:r w:rsidR="002975B9" w:rsidRPr="00D306D5">
        <w:rPr>
          <w:rFonts w:cs="Simplified Arabic" w:hint="cs"/>
          <w:b/>
          <w:bCs/>
          <w:sz w:val="24"/>
          <w:szCs w:val="24"/>
          <w:rtl/>
        </w:rPr>
        <w:t xml:space="preserve"> </w:t>
      </w:r>
      <w:proofErr w:type="spellStart"/>
      <w:r w:rsidR="002975B9" w:rsidRPr="002202BE">
        <w:rPr>
          <w:rFonts w:cs="Simplified Arabic" w:hint="cs"/>
          <w:b/>
          <w:bCs/>
          <w:sz w:val="24"/>
          <w:szCs w:val="24"/>
          <w:rtl/>
        </w:rPr>
        <w:t>اللامساواة</w:t>
      </w:r>
      <w:proofErr w:type="spellEnd"/>
      <w:r w:rsidR="002975B9" w:rsidRPr="002202BE">
        <w:rPr>
          <w:rFonts w:cs="Simplified Arabic" w:hint="cs"/>
          <w:b/>
          <w:bCs/>
          <w:sz w:val="24"/>
          <w:szCs w:val="24"/>
          <w:rtl/>
        </w:rPr>
        <w:t xml:space="preserve"> في توزيع الاستهلاك بين الأسر</w:t>
      </w:r>
      <w:r w:rsidR="002975B9" w:rsidRPr="00C401A8">
        <w:rPr>
          <w:rFonts w:hint="cs"/>
          <w:b/>
          <w:bCs/>
          <w:rtl/>
        </w:rPr>
        <w:t xml:space="preserve"> </w:t>
      </w:r>
    </w:p>
    <w:p w:rsidR="002975B9" w:rsidRPr="00C92027" w:rsidRDefault="002975B9" w:rsidP="00740240">
      <w:pPr>
        <w:rPr>
          <w:color w:val="FF0000"/>
          <w:sz w:val="16"/>
          <w:szCs w:val="16"/>
          <w:rtl/>
        </w:rPr>
      </w:pPr>
    </w:p>
    <w:tbl>
      <w:tblPr>
        <w:tblStyle w:val="TableGrid"/>
        <w:bidiVisual/>
        <w:tblW w:w="3770" w:type="pct"/>
        <w:jc w:val="center"/>
        <w:tblInd w:w="2285" w:type="dxa"/>
        <w:tblLook w:val="04A0"/>
      </w:tblPr>
      <w:tblGrid>
        <w:gridCol w:w="7002"/>
      </w:tblGrid>
      <w:tr w:rsidR="002975B9" w:rsidRPr="00C92027" w:rsidTr="004941A1">
        <w:trPr>
          <w:jc w:val="center"/>
        </w:trPr>
        <w:tc>
          <w:tcPr>
            <w:tcW w:w="5000" w:type="pct"/>
            <w:tcBorders>
              <w:top w:val="double" w:sz="4" w:space="0" w:color="auto"/>
              <w:left w:val="double" w:sz="4" w:space="0" w:color="auto"/>
              <w:bottom w:val="double" w:sz="4" w:space="0" w:color="auto"/>
              <w:right w:val="double" w:sz="4" w:space="0" w:color="auto"/>
            </w:tcBorders>
          </w:tcPr>
          <w:p w:rsidR="002975B9" w:rsidRPr="00102934" w:rsidRDefault="002975B9" w:rsidP="00740240">
            <w:pPr>
              <w:pStyle w:val="Heading7"/>
              <w:ind w:left="305"/>
              <w:outlineLvl w:val="6"/>
              <w:rPr>
                <w:rFonts w:cs="Simplified Arabic"/>
                <w:sz w:val="24"/>
                <w:szCs w:val="24"/>
                <w:rtl/>
              </w:rPr>
            </w:pPr>
            <w:r w:rsidRPr="00102934">
              <w:rPr>
                <w:rFonts w:cs="Simplified Arabic" w:hint="cs"/>
                <w:sz w:val="24"/>
                <w:szCs w:val="24"/>
                <w:rtl/>
              </w:rPr>
              <w:t xml:space="preserve">انخفاض </w:t>
            </w:r>
            <w:r w:rsidR="0034309F">
              <w:rPr>
                <w:rFonts w:cs="Simplified Arabic" w:hint="cs"/>
                <w:sz w:val="24"/>
                <w:szCs w:val="24"/>
                <w:rtl/>
              </w:rPr>
              <w:t>الفجوة ما بين الأغنياء والفقراء</w:t>
            </w:r>
            <w:r w:rsidR="00592B17">
              <w:rPr>
                <w:rFonts w:cs="Simplified Arabic" w:hint="cs"/>
                <w:sz w:val="24"/>
                <w:szCs w:val="24"/>
                <w:rtl/>
              </w:rPr>
              <w:t xml:space="preserve"> في عام 2017</w:t>
            </w:r>
          </w:p>
        </w:tc>
      </w:tr>
    </w:tbl>
    <w:p w:rsidR="002975B9" w:rsidRPr="00C92027" w:rsidRDefault="002975B9" w:rsidP="00740240">
      <w:pPr>
        <w:jc w:val="lowKashida"/>
        <w:rPr>
          <w:rFonts w:cs="Simplified Arabic"/>
          <w:color w:val="FF0000"/>
          <w:sz w:val="16"/>
          <w:szCs w:val="16"/>
          <w:rtl/>
        </w:rPr>
      </w:pPr>
    </w:p>
    <w:p w:rsidR="00613D19" w:rsidRDefault="002975B9" w:rsidP="00394A94">
      <w:pPr>
        <w:jc w:val="lowKashida"/>
        <w:rPr>
          <w:rFonts w:cs="Simplified Arabic"/>
          <w:sz w:val="24"/>
          <w:szCs w:val="24"/>
          <w:rtl/>
        </w:rPr>
      </w:pPr>
      <w:r w:rsidRPr="00C401A8">
        <w:rPr>
          <w:rFonts w:cs="Simplified Arabic" w:hint="cs"/>
          <w:sz w:val="24"/>
          <w:szCs w:val="24"/>
          <w:rtl/>
        </w:rPr>
        <w:t xml:space="preserve">لمعرفة التغير في توزيع </w:t>
      </w:r>
      <w:proofErr w:type="spellStart"/>
      <w:r w:rsidRPr="00C401A8">
        <w:rPr>
          <w:rFonts w:cs="Simplified Arabic" w:hint="cs"/>
          <w:sz w:val="24"/>
          <w:szCs w:val="24"/>
          <w:rtl/>
        </w:rPr>
        <w:t>الاستهلاك،</w:t>
      </w:r>
      <w:proofErr w:type="spellEnd"/>
      <w:r w:rsidRPr="00C401A8">
        <w:rPr>
          <w:rFonts w:cs="Simplified Arabic" w:hint="cs"/>
          <w:sz w:val="24"/>
          <w:szCs w:val="24"/>
          <w:rtl/>
        </w:rPr>
        <w:t xml:space="preserve"> تم دراسة التغيرات التي طرأت في </w:t>
      </w:r>
      <w:r w:rsidR="00394A94">
        <w:rPr>
          <w:rFonts w:cs="Simplified Arabic" w:hint="cs"/>
          <w:sz w:val="24"/>
          <w:szCs w:val="24"/>
          <w:rtl/>
        </w:rPr>
        <w:t>معدلات</w:t>
      </w:r>
      <w:r w:rsidRPr="00C401A8">
        <w:rPr>
          <w:rFonts w:cs="Simplified Arabic" w:hint="cs"/>
          <w:sz w:val="24"/>
          <w:szCs w:val="24"/>
          <w:rtl/>
        </w:rPr>
        <w:t xml:space="preserve"> </w:t>
      </w:r>
      <w:proofErr w:type="spellStart"/>
      <w:r w:rsidRPr="00C401A8">
        <w:rPr>
          <w:rFonts w:cs="Simplified Arabic" w:hint="cs"/>
          <w:sz w:val="24"/>
          <w:szCs w:val="24"/>
          <w:rtl/>
        </w:rPr>
        <w:t>الاستهلاك،</w:t>
      </w:r>
      <w:proofErr w:type="spellEnd"/>
      <w:r w:rsidRPr="00C401A8">
        <w:rPr>
          <w:rFonts w:cs="Simplified Arabic" w:hint="cs"/>
          <w:sz w:val="24"/>
          <w:szCs w:val="24"/>
          <w:rtl/>
        </w:rPr>
        <w:t xml:space="preserve"> والتوزيع في نسب استهلاك الأسر.  يلاحظ من النتائج انخفاض نسبة استهلاك أفقر </w:t>
      </w:r>
      <w:proofErr w:type="spellStart"/>
      <w:r w:rsidRPr="00C401A8">
        <w:rPr>
          <w:rFonts w:cs="Simplified Arabic" w:hint="cs"/>
          <w:sz w:val="24"/>
          <w:szCs w:val="24"/>
          <w:rtl/>
        </w:rPr>
        <w:t>10%</w:t>
      </w:r>
      <w:proofErr w:type="spellEnd"/>
      <w:r w:rsidRPr="00C401A8">
        <w:rPr>
          <w:rFonts w:cs="Simplified Arabic" w:hint="cs"/>
          <w:sz w:val="24"/>
          <w:szCs w:val="24"/>
          <w:rtl/>
        </w:rPr>
        <w:t xml:space="preserve"> في عام </w:t>
      </w:r>
      <w:r w:rsidR="005A69B5">
        <w:rPr>
          <w:rFonts w:cs="Simplified Arabic"/>
          <w:sz w:val="24"/>
          <w:szCs w:val="24"/>
        </w:rPr>
        <w:t>2017</w:t>
      </w:r>
      <w:r w:rsidRPr="00C401A8">
        <w:rPr>
          <w:rFonts w:cs="Simplified Arabic" w:hint="cs"/>
          <w:sz w:val="24"/>
          <w:szCs w:val="24"/>
          <w:rtl/>
        </w:rPr>
        <w:t xml:space="preserve"> مقارنة مع عام </w:t>
      </w:r>
      <w:r w:rsidR="005A69B5">
        <w:rPr>
          <w:rFonts w:cs="Simplified Arabic"/>
          <w:sz w:val="24"/>
          <w:szCs w:val="24"/>
        </w:rPr>
        <w:t>2011</w:t>
      </w:r>
      <w:proofErr w:type="spellStart"/>
      <w:r w:rsidRPr="00C401A8">
        <w:rPr>
          <w:rFonts w:cs="Simplified Arabic" w:hint="cs"/>
          <w:sz w:val="24"/>
          <w:szCs w:val="24"/>
          <w:rtl/>
        </w:rPr>
        <w:t>،</w:t>
      </w:r>
      <w:proofErr w:type="spellEnd"/>
      <w:r w:rsidRPr="00C401A8">
        <w:rPr>
          <w:rFonts w:cs="Simplified Arabic" w:hint="cs"/>
          <w:sz w:val="24"/>
          <w:szCs w:val="24"/>
          <w:rtl/>
        </w:rPr>
        <w:t xml:space="preserve"> حيث ان نسبة استهلاك أفقر </w:t>
      </w:r>
      <w:proofErr w:type="spellStart"/>
      <w:r w:rsidRPr="00C401A8">
        <w:rPr>
          <w:rFonts w:cs="Simplified Arabic" w:hint="cs"/>
          <w:sz w:val="24"/>
          <w:szCs w:val="24"/>
          <w:rtl/>
        </w:rPr>
        <w:t>10%</w:t>
      </w:r>
      <w:proofErr w:type="spellEnd"/>
      <w:r w:rsidRPr="00C401A8">
        <w:rPr>
          <w:rFonts w:cs="Simplified Arabic" w:hint="cs"/>
          <w:sz w:val="24"/>
          <w:szCs w:val="24"/>
          <w:rtl/>
        </w:rPr>
        <w:t xml:space="preserve"> من الأسر بلغت </w:t>
      </w:r>
      <w:r w:rsidR="005A69B5">
        <w:rPr>
          <w:rFonts w:cs="Simplified Arabic"/>
          <w:sz w:val="24"/>
          <w:szCs w:val="24"/>
        </w:rPr>
        <w:t>4.0</w:t>
      </w:r>
      <w:proofErr w:type="spellStart"/>
      <w:r w:rsidRPr="00C401A8">
        <w:rPr>
          <w:rFonts w:cs="Simplified Arabic" w:hint="cs"/>
          <w:sz w:val="24"/>
          <w:szCs w:val="24"/>
          <w:rtl/>
        </w:rPr>
        <w:t>%</w:t>
      </w:r>
      <w:proofErr w:type="spellEnd"/>
      <w:r w:rsidRPr="00C401A8">
        <w:rPr>
          <w:rFonts w:cs="Simplified Arabic" w:hint="cs"/>
          <w:sz w:val="24"/>
          <w:szCs w:val="24"/>
          <w:rtl/>
        </w:rPr>
        <w:t xml:space="preserve"> من إجمالي الاستهلاك الشهري للأسر لعام </w:t>
      </w:r>
      <w:r w:rsidR="005A69B5">
        <w:rPr>
          <w:rFonts w:cs="Simplified Arabic"/>
          <w:sz w:val="24"/>
          <w:szCs w:val="24"/>
        </w:rPr>
        <w:t>2017</w:t>
      </w:r>
      <w:proofErr w:type="spellStart"/>
      <w:r w:rsidRPr="00C401A8">
        <w:rPr>
          <w:rFonts w:cs="Simplified Arabic" w:hint="cs"/>
          <w:sz w:val="24"/>
          <w:szCs w:val="24"/>
          <w:rtl/>
        </w:rPr>
        <w:t>،</w:t>
      </w:r>
      <w:proofErr w:type="spellEnd"/>
      <w:r w:rsidRPr="00C401A8">
        <w:rPr>
          <w:rFonts w:cs="Simplified Arabic" w:hint="cs"/>
          <w:sz w:val="24"/>
          <w:szCs w:val="24"/>
          <w:rtl/>
        </w:rPr>
        <w:t xml:space="preserve"> بينما كانت </w:t>
      </w:r>
      <w:proofErr w:type="spellStart"/>
      <w:r w:rsidR="005A69B5">
        <w:rPr>
          <w:rFonts w:cs="Simplified Arabic" w:hint="cs"/>
          <w:sz w:val="24"/>
          <w:szCs w:val="24"/>
          <w:rtl/>
        </w:rPr>
        <w:t>4.4</w:t>
      </w:r>
      <w:r w:rsidRPr="00C401A8">
        <w:rPr>
          <w:rFonts w:cs="Simplified Arabic" w:hint="cs"/>
          <w:sz w:val="24"/>
          <w:szCs w:val="24"/>
          <w:rtl/>
        </w:rPr>
        <w:t>%</w:t>
      </w:r>
      <w:proofErr w:type="spellEnd"/>
      <w:r w:rsidRPr="00C401A8">
        <w:rPr>
          <w:rFonts w:cs="Simplified Arabic" w:hint="cs"/>
          <w:sz w:val="24"/>
          <w:szCs w:val="24"/>
          <w:rtl/>
        </w:rPr>
        <w:t xml:space="preserve"> في عام 201</w:t>
      </w:r>
      <w:r w:rsidR="005A69B5">
        <w:rPr>
          <w:rFonts w:cs="Simplified Arabic" w:hint="cs"/>
          <w:sz w:val="24"/>
          <w:szCs w:val="24"/>
          <w:rtl/>
        </w:rPr>
        <w:t>1</w:t>
      </w:r>
      <w:r w:rsidRPr="00C401A8">
        <w:rPr>
          <w:rFonts w:cs="Simplified Arabic" w:hint="cs"/>
          <w:sz w:val="24"/>
          <w:szCs w:val="24"/>
          <w:rtl/>
        </w:rPr>
        <w:t xml:space="preserve">. </w:t>
      </w:r>
      <w:r w:rsidR="00D14ACA">
        <w:rPr>
          <w:rFonts w:cs="Simplified Arabic" w:hint="cs"/>
          <w:sz w:val="24"/>
          <w:szCs w:val="24"/>
          <w:rtl/>
        </w:rPr>
        <w:t xml:space="preserve">كما أن استهلاك أعلى </w:t>
      </w:r>
      <w:proofErr w:type="spellStart"/>
      <w:r w:rsidR="00D14ACA">
        <w:rPr>
          <w:rFonts w:cs="Simplified Arabic" w:hint="cs"/>
          <w:sz w:val="24"/>
          <w:szCs w:val="24"/>
          <w:rtl/>
        </w:rPr>
        <w:t>10%</w:t>
      </w:r>
      <w:proofErr w:type="spellEnd"/>
      <w:r w:rsidR="00D14ACA">
        <w:rPr>
          <w:rFonts w:cs="Simplified Arabic" w:hint="cs"/>
          <w:sz w:val="24"/>
          <w:szCs w:val="24"/>
          <w:rtl/>
        </w:rPr>
        <w:t xml:space="preserve"> من الأسر</w:t>
      </w:r>
      <w:r w:rsidRPr="00393547">
        <w:rPr>
          <w:rFonts w:cs="Simplified Arabic" w:hint="cs"/>
          <w:sz w:val="24"/>
          <w:szCs w:val="24"/>
          <w:rtl/>
        </w:rPr>
        <w:t xml:space="preserve"> انخفض في عام 201</w:t>
      </w:r>
      <w:r w:rsidR="005A69B5" w:rsidRPr="00393547">
        <w:rPr>
          <w:rFonts w:cs="Simplified Arabic" w:hint="cs"/>
          <w:sz w:val="24"/>
          <w:szCs w:val="24"/>
          <w:rtl/>
        </w:rPr>
        <w:t>7</w:t>
      </w:r>
      <w:r w:rsidRPr="00393547">
        <w:rPr>
          <w:rFonts w:cs="Simplified Arabic" w:hint="cs"/>
          <w:sz w:val="24"/>
          <w:szCs w:val="24"/>
          <w:rtl/>
        </w:rPr>
        <w:t xml:space="preserve"> مقارنة بعام 201</w:t>
      </w:r>
      <w:r w:rsidR="005A69B5" w:rsidRPr="00393547">
        <w:rPr>
          <w:rFonts w:cs="Simplified Arabic" w:hint="cs"/>
          <w:sz w:val="24"/>
          <w:szCs w:val="24"/>
          <w:rtl/>
        </w:rPr>
        <w:t>1</w:t>
      </w:r>
      <w:r w:rsidRPr="00393547">
        <w:rPr>
          <w:rFonts w:cs="Simplified Arabic" w:hint="cs"/>
          <w:sz w:val="24"/>
          <w:szCs w:val="24"/>
          <w:rtl/>
        </w:rPr>
        <w:t xml:space="preserve"> حيث بلغ </w:t>
      </w:r>
      <w:proofErr w:type="spellStart"/>
      <w:r w:rsidR="00393547" w:rsidRPr="00393547">
        <w:rPr>
          <w:rFonts w:cs="Simplified Arabic" w:hint="cs"/>
          <w:sz w:val="24"/>
          <w:szCs w:val="24"/>
          <w:rtl/>
        </w:rPr>
        <w:t>17.9</w:t>
      </w:r>
      <w:r w:rsidRPr="00393547">
        <w:rPr>
          <w:rFonts w:cs="Simplified Arabic" w:hint="cs"/>
          <w:sz w:val="24"/>
          <w:szCs w:val="24"/>
          <w:rtl/>
        </w:rPr>
        <w:t>%</w:t>
      </w:r>
      <w:proofErr w:type="spellEnd"/>
      <w:r w:rsidRPr="00393547">
        <w:rPr>
          <w:rFonts w:cs="Simplified Arabic" w:hint="cs"/>
          <w:sz w:val="24"/>
          <w:szCs w:val="24"/>
          <w:rtl/>
        </w:rPr>
        <w:t xml:space="preserve"> من الاستهلاك الكلي لعام </w:t>
      </w:r>
      <w:proofErr w:type="spellStart"/>
      <w:r w:rsidRPr="00393547">
        <w:rPr>
          <w:rFonts w:cs="Simplified Arabic" w:hint="cs"/>
          <w:sz w:val="24"/>
          <w:szCs w:val="24"/>
          <w:rtl/>
        </w:rPr>
        <w:t>201</w:t>
      </w:r>
      <w:r w:rsidR="00393547" w:rsidRPr="00393547">
        <w:rPr>
          <w:rFonts w:cs="Simplified Arabic" w:hint="cs"/>
          <w:sz w:val="24"/>
          <w:szCs w:val="24"/>
          <w:rtl/>
        </w:rPr>
        <w:t>7</w:t>
      </w:r>
      <w:r w:rsidR="00DB5ED1">
        <w:rPr>
          <w:rFonts w:cs="Simplified Arabic" w:hint="cs"/>
          <w:sz w:val="24"/>
          <w:szCs w:val="24"/>
          <w:rtl/>
        </w:rPr>
        <w:t>,</w:t>
      </w:r>
      <w:proofErr w:type="spellEnd"/>
      <w:r w:rsidR="001A1E17">
        <w:rPr>
          <w:rFonts w:cs="Simplified Arabic" w:hint="cs"/>
          <w:sz w:val="24"/>
          <w:szCs w:val="24"/>
          <w:rtl/>
        </w:rPr>
        <w:t xml:space="preserve"> بينما</w:t>
      </w:r>
      <w:r w:rsidRPr="00393547">
        <w:rPr>
          <w:rFonts w:cs="Simplified Arabic" w:hint="cs"/>
          <w:sz w:val="24"/>
          <w:szCs w:val="24"/>
          <w:rtl/>
        </w:rPr>
        <w:t xml:space="preserve"> في عام 201</w:t>
      </w:r>
      <w:r w:rsidR="00393547" w:rsidRPr="00393547">
        <w:rPr>
          <w:rFonts w:cs="Simplified Arabic" w:hint="cs"/>
          <w:sz w:val="24"/>
          <w:szCs w:val="24"/>
          <w:rtl/>
        </w:rPr>
        <w:t>1</w:t>
      </w:r>
      <w:r w:rsidRPr="00393547">
        <w:rPr>
          <w:rFonts w:cs="Simplified Arabic" w:hint="cs"/>
          <w:sz w:val="24"/>
          <w:szCs w:val="24"/>
          <w:rtl/>
        </w:rPr>
        <w:t xml:space="preserve"> كان </w:t>
      </w:r>
      <w:proofErr w:type="spellStart"/>
      <w:r w:rsidR="00393547" w:rsidRPr="00393547">
        <w:rPr>
          <w:rFonts w:cs="Simplified Arabic" w:hint="cs"/>
          <w:sz w:val="24"/>
          <w:szCs w:val="24"/>
          <w:rtl/>
        </w:rPr>
        <w:t>21.3</w:t>
      </w:r>
      <w:r w:rsidRPr="00393547">
        <w:rPr>
          <w:rFonts w:cs="Simplified Arabic" w:hint="cs"/>
          <w:sz w:val="24"/>
          <w:szCs w:val="24"/>
          <w:rtl/>
        </w:rPr>
        <w:t>%،</w:t>
      </w:r>
      <w:proofErr w:type="spellEnd"/>
      <w:r w:rsidR="001A1E17">
        <w:rPr>
          <w:rFonts w:cs="Simplified Arabic" w:hint="cs"/>
          <w:sz w:val="24"/>
          <w:szCs w:val="24"/>
          <w:rtl/>
        </w:rPr>
        <w:t xml:space="preserve"> وبما أن الانخفاض في استهلاك أغنى </w:t>
      </w:r>
      <w:proofErr w:type="spellStart"/>
      <w:r w:rsidR="001A1E17">
        <w:rPr>
          <w:rFonts w:cs="Simplified Arabic" w:hint="cs"/>
          <w:sz w:val="24"/>
          <w:szCs w:val="24"/>
          <w:rtl/>
        </w:rPr>
        <w:t>10%</w:t>
      </w:r>
      <w:proofErr w:type="spellEnd"/>
      <w:r w:rsidR="001A1E17">
        <w:rPr>
          <w:rFonts w:cs="Simplified Arabic" w:hint="cs"/>
          <w:sz w:val="24"/>
          <w:szCs w:val="24"/>
          <w:rtl/>
        </w:rPr>
        <w:t xml:space="preserve"> أكبر من الانخفاض في استهلاك أفقر </w:t>
      </w:r>
      <w:proofErr w:type="spellStart"/>
      <w:r w:rsidR="001A1E17">
        <w:rPr>
          <w:rFonts w:cs="Simplified Arabic" w:hint="cs"/>
          <w:sz w:val="24"/>
          <w:szCs w:val="24"/>
          <w:rtl/>
        </w:rPr>
        <w:t>10%</w:t>
      </w:r>
      <w:proofErr w:type="spellEnd"/>
      <w:r w:rsidRPr="00C401A8">
        <w:rPr>
          <w:rFonts w:cs="Simplified Arabic" w:hint="cs"/>
          <w:sz w:val="24"/>
          <w:szCs w:val="24"/>
          <w:rtl/>
        </w:rPr>
        <w:t xml:space="preserve"> فقد تقلصت الفجوة بشكل طفيف ما بين استهلاك اغنى </w:t>
      </w:r>
      <w:proofErr w:type="spellStart"/>
      <w:r w:rsidRPr="00C401A8">
        <w:rPr>
          <w:rFonts w:cs="Simplified Arabic" w:hint="cs"/>
          <w:sz w:val="24"/>
          <w:szCs w:val="24"/>
          <w:rtl/>
        </w:rPr>
        <w:t>10%</w:t>
      </w:r>
      <w:proofErr w:type="spellEnd"/>
      <w:r w:rsidRPr="00C401A8">
        <w:rPr>
          <w:rFonts w:cs="Simplified Arabic" w:hint="cs"/>
          <w:sz w:val="24"/>
          <w:szCs w:val="24"/>
          <w:rtl/>
        </w:rPr>
        <w:t xml:space="preserve"> الى افقر </w:t>
      </w:r>
      <w:proofErr w:type="spellStart"/>
      <w:r w:rsidRPr="00C401A8">
        <w:rPr>
          <w:rFonts w:cs="Simplified Arabic" w:hint="cs"/>
          <w:sz w:val="24"/>
          <w:szCs w:val="24"/>
          <w:rtl/>
        </w:rPr>
        <w:t>10%</w:t>
      </w:r>
      <w:proofErr w:type="spellEnd"/>
      <w:r w:rsidRPr="00C401A8">
        <w:rPr>
          <w:rFonts w:cs="Simplified Arabic" w:hint="cs"/>
          <w:sz w:val="24"/>
          <w:szCs w:val="24"/>
          <w:rtl/>
        </w:rPr>
        <w:t xml:space="preserve"> لتصبح 4.</w:t>
      </w:r>
      <w:r w:rsidR="005A69B5">
        <w:rPr>
          <w:rFonts w:cs="Simplified Arabic" w:hint="cs"/>
          <w:sz w:val="24"/>
          <w:szCs w:val="24"/>
          <w:rtl/>
        </w:rPr>
        <w:t>5</w:t>
      </w:r>
      <w:r w:rsidRPr="00C401A8">
        <w:rPr>
          <w:rFonts w:cs="Simplified Arabic" w:hint="cs"/>
          <w:sz w:val="24"/>
          <w:szCs w:val="24"/>
          <w:rtl/>
        </w:rPr>
        <w:t xml:space="preserve"> ضعف بدلا من </w:t>
      </w:r>
      <w:r w:rsidR="005A69B5">
        <w:rPr>
          <w:rFonts w:cs="Simplified Arabic" w:hint="cs"/>
          <w:sz w:val="24"/>
          <w:szCs w:val="24"/>
          <w:rtl/>
        </w:rPr>
        <w:t>4.8</w:t>
      </w:r>
      <w:r w:rsidRPr="00C401A8">
        <w:rPr>
          <w:rFonts w:cs="Simplified Arabic" w:hint="cs"/>
          <w:sz w:val="24"/>
          <w:szCs w:val="24"/>
          <w:rtl/>
        </w:rPr>
        <w:t xml:space="preserve"> أضعاف. </w:t>
      </w:r>
    </w:p>
    <w:p w:rsidR="00824B4A" w:rsidRDefault="00824B4A">
      <w:pPr>
        <w:autoSpaceDE/>
        <w:autoSpaceDN/>
        <w:bidi w:val="0"/>
        <w:rPr>
          <w:rFonts w:ascii="Simplified Arabic" w:hAnsi="Simplified Arabic" w:cs="Simplified Arabic"/>
          <w:b/>
          <w:bCs/>
          <w:sz w:val="22"/>
          <w:szCs w:val="22"/>
          <w:rtl/>
        </w:rPr>
      </w:pPr>
    </w:p>
    <w:p w:rsidR="00006562" w:rsidRDefault="00006562">
      <w:pPr>
        <w:autoSpaceDE/>
        <w:autoSpaceDN/>
        <w:bidi w:val="0"/>
        <w:rPr>
          <w:rFonts w:ascii="Simplified Arabic" w:hAnsi="Simplified Arabic" w:cs="Simplified Arabic"/>
          <w:b/>
          <w:bCs/>
          <w:sz w:val="22"/>
          <w:szCs w:val="22"/>
          <w:rtl/>
        </w:rPr>
      </w:pPr>
      <w:r>
        <w:rPr>
          <w:rFonts w:ascii="Simplified Arabic" w:hAnsi="Simplified Arabic" w:cs="Simplified Arabic"/>
          <w:sz w:val="22"/>
          <w:szCs w:val="22"/>
          <w:rtl/>
        </w:rPr>
        <w:br w:type="page"/>
      </w:r>
    </w:p>
    <w:p w:rsidR="002975B9" w:rsidRPr="00824B4A" w:rsidRDefault="002975B9" w:rsidP="00740240">
      <w:pPr>
        <w:pStyle w:val="Heading6"/>
        <w:rPr>
          <w:rFonts w:ascii="Simplified Arabic" w:hAnsi="Simplified Arabic" w:cs="Simplified Arabic"/>
          <w:b w:val="0"/>
          <w:bCs w:val="0"/>
          <w:sz w:val="22"/>
          <w:szCs w:val="22"/>
          <w:rtl/>
        </w:rPr>
      </w:pPr>
      <w:r w:rsidRPr="00824B4A">
        <w:rPr>
          <w:rFonts w:ascii="Simplified Arabic" w:hAnsi="Simplified Arabic" w:cs="Simplified Arabic"/>
          <w:sz w:val="22"/>
          <w:szCs w:val="22"/>
          <w:rtl/>
        </w:rPr>
        <w:lastRenderedPageBreak/>
        <w:t xml:space="preserve">إجمالي أنماط توزيع استهلاك الأسر </w:t>
      </w:r>
      <w:proofErr w:type="spellStart"/>
      <w:r w:rsidRPr="00824B4A">
        <w:rPr>
          <w:rFonts w:ascii="Simplified Arabic" w:hAnsi="Simplified Arabic" w:cs="Simplified Arabic"/>
          <w:sz w:val="22"/>
          <w:szCs w:val="22"/>
          <w:rtl/>
        </w:rPr>
        <w:t>201</w:t>
      </w:r>
      <w:r w:rsidR="00A82E0B" w:rsidRPr="00824B4A">
        <w:rPr>
          <w:rFonts w:ascii="Simplified Arabic" w:hAnsi="Simplified Arabic" w:cs="Simplified Arabic"/>
          <w:sz w:val="22"/>
          <w:szCs w:val="22"/>
          <w:rtl/>
        </w:rPr>
        <w:t>1</w:t>
      </w:r>
      <w:r w:rsidR="00EC1606" w:rsidRPr="00824B4A">
        <w:rPr>
          <w:rFonts w:ascii="Simplified Arabic" w:hAnsi="Simplified Arabic" w:cs="Simplified Arabic"/>
          <w:sz w:val="22"/>
          <w:szCs w:val="22"/>
          <w:rtl/>
        </w:rPr>
        <w:t>،</w:t>
      </w:r>
      <w:proofErr w:type="spellEnd"/>
      <w:r w:rsidR="00EC1606" w:rsidRPr="00824B4A">
        <w:rPr>
          <w:rFonts w:ascii="Simplified Arabic" w:hAnsi="Simplified Arabic" w:cs="Simplified Arabic"/>
          <w:sz w:val="22"/>
          <w:szCs w:val="22"/>
          <w:rtl/>
        </w:rPr>
        <w:t xml:space="preserve"> </w:t>
      </w:r>
      <w:r w:rsidRPr="00824B4A">
        <w:rPr>
          <w:rFonts w:ascii="Simplified Arabic" w:hAnsi="Simplified Arabic" w:cs="Simplified Arabic"/>
          <w:sz w:val="22"/>
          <w:szCs w:val="22"/>
          <w:rtl/>
        </w:rPr>
        <w:t>20</w:t>
      </w:r>
      <w:r w:rsidR="00A82E0B" w:rsidRPr="00824B4A">
        <w:rPr>
          <w:rFonts w:ascii="Simplified Arabic" w:hAnsi="Simplified Arabic" w:cs="Simplified Arabic"/>
          <w:sz w:val="22"/>
          <w:szCs w:val="22"/>
          <w:rtl/>
        </w:rPr>
        <w:t>17</w:t>
      </w:r>
      <w:r w:rsidRPr="00824B4A">
        <w:rPr>
          <w:rStyle w:val="FootnoteReference"/>
          <w:rFonts w:ascii="Simplified Arabic" w:hAnsi="Simplified Arabic" w:cs="Simplified Arabic"/>
          <w:sz w:val="22"/>
          <w:szCs w:val="22"/>
        </w:rPr>
        <w:footnoteReference w:id="1"/>
      </w:r>
    </w:p>
    <w:p w:rsidR="002975B9" w:rsidRPr="00C92027" w:rsidRDefault="002975B9" w:rsidP="00740240">
      <w:pPr>
        <w:rPr>
          <w:rFonts w:cs="Simplified Arabic"/>
          <w:color w:val="FF0000"/>
          <w:sz w:val="10"/>
          <w:szCs w:val="10"/>
          <w:rtl/>
        </w:rPr>
      </w:pPr>
    </w:p>
    <w:tbl>
      <w:tblPr>
        <w:bidiVisual/>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857"/>
        <w:gridCol w:w="795"/>
        <w:gridCol w:w="795"/>
        <w:gridCol w:w="795"/>
        <w:gridCol w:w="795"/>
        <w:gridCol w:w="795"/>
        <w:gridCol w:w="795"/>
        <w:gridCol w:w="795"/>
        <w:gridCol w:w="795"/>
        <w:gridCol w:w="795"/>
        <w:gridCol w:w="1060"/>
      </w:tblGrid>
      <w:tr w:rsidR="002975B9" w:rsidRPr="00C92027" w:rsidTr="00006562">
        <w:trPr>
          <w:trHeight w:val="340"/>
          <w:jc w:val="center"/>
        </w:trPr>
        <w:tc>
          <w:tcPr>
            <w:tcW w:w="473" w:type="pct"/>
            <w:tcBorders>
              <w:bottom w:val="single" w:sz="4" w:space="0" w:color="auto"/>
            </w:tcBorders>
            <w:vAlign w:val="center"/>
          </w:tcPr>
          <w:p w:rsidR="002975B9" w:rsidRPr="00006562" w:rsidRDefault="002975B9" w:rsidP="00740240">
            <w:pPr>
              <w:jc w:val="center"/>
              <w:rPr>
                <w:rFonts w:ascii="Simplified Arabic" w:hAnsi="Simplified Arabic" w:cs="Simplified Arabic"/>
                <w:b/>
                <w:bCs/>
                <w:sz w:val="18"/>
                <w:szCs w:val="18"/>
              </w:rPr>
            </w:pPr>
            <w:r w:rsidRPr="00006562">
              <w:rPr>
                <w:rFonts w:ascii="Simplified Arabic" w:hAnsi="Simplified Arabic" w:cs="Simplified Arabic"/>
                <w:b/>
                <w:bCs/>
                <w:sz w:val="18"/>
                <w:szCs w:val="18"/>
                <w:rtl/>
              </w:rPr>
              <w:t>أفقر</w:t>
            </w:r>
          </w:p>
        </w:tc>
        <w:tc>
          <w:tcPr>
            <w:tcW w:w="438" w:type="pct"/>
            <w:tcBorders>
              <w:bottom w:val="single" w:sz="4" w:space="0" w:color="auto"/>
            </w:tcBorders>
            <w:vAlign w:val="center"/>
          </w:tcPr>
          <w:p w:rsidR="002975B9" w:rsidRPr="00C401A8" w:rsidRDefault="002975B9" w:rsidP="00740240">
            <w:pPr>
              <w:jc w:val="center"/>
              <w:rPr>
                <w:rFonts w:asciiTheme="minorBidi" w:hAnsiTheme="minorBidi" w:cstheme="minorBidi"/>
                <w:sz w:val="18"/>
                <w:szCs w:val="18"/>
              </w:rPr>
            </w:pPr>
            <w:r w:rsidRPr="00C401A8">
              <w:rPr>
                <w:rFonts w:asciiTheme="minorBidi" w:hAnsiTheme="minorBidi" w:cstheme="minorBidi"/>
                <w:sz w:val="18"/>
                <w:szCs w:val="18"/>
                <w:rtl/>
              </w:rPr>
              <w:t>10%</w:t>
            </w:r>
          </w:p>
        </w:tc>
        <w:tc>
          <w:tcPr>
            <w:tcW w:w="438" w:type="pct"/>
            <w:tcBorders>
              <w:bottom w:val="single" w:sz="4" w:space="0" w:color="auto"/>
            </w:tcBorders>
            <w:vAlign w:val="center"/>
          </w:tcPr>
          <w:p w:rsidR="002975B9" w:rsidRPr="00C401A8" w:rsidRDefault="002975B9" w:rsidP="00740240">
            <w:pPr>
              <w:jc w:val="center"/>
              <w:rPr>
                <w:rFonts w:asciiTheme="minorBidi" w:hAnsiTheme="minorBidi" w:cstheme="minorBidi"/>
                <w:sz w:val="18"/>
                <w:szCs w:val="18"/>
              </w:rPr>
            </w:pPr>
            <w:r w:rsidRPr="00C401A8">
              <w:rPr>
                <w:rFonts w:asciiTheme="minorBidi" w:hAnsiTheme="minorBidi" w:cstheme="minorBidi"/>
                <w:sz w:val="18"/>
                <w:szCs w:val="18"/>
                <w:rtl/>
              </w:rPr>
              <w:t>20%</w:t>
            </w:r>
          </w:p>
        </w:tc>
        <w:tc>
          <w:tcPr>
            <w:tcW w:w="438" w:type="pct"/>
            <w:tcBorders>
              <w:bottom w:val="single" w:sz="4" w:space="0" w:color="auto"/>
            </w:tcBorders>
            <w:vAlign w:val="center"/>
          </w:tcPr>
          <w:p w:rsidR="002975B9" w:rsidRPr="00C401A8" w:rsidRDefault="002975B9" w:rsidP="00740240">
            <w:pPr>
              <w:jc w:val="center"/>
              <w:rPr>
                <w:rFonts w:asciiTheme="minorBidi" w:hAnsiTheme="minorBidi" w:cstheme="minorBidi"/>
                <w:sz w:val="18"/>
                <w:szCs w:val="18"/>
              </w:rPr>
            </w:pPr>
            <w:r w:rsidRPr="00C401A8">
              <w:rPr>
                <w:rFonts w:asciiTheme="minorBidi" w:hAnsiTheme="minorBidi" w:cstheme="minorBidi"/>
                <w:sz w:val="18"/>
                <w:szCs w:val="18"/>
                <w:rtl/>
              </w:rPr>
              <w:t>30%</w:t>
            </w:r>
          </w:p>
        </w:tc>
        <w:tc>
          <w:tcPr>
            <w:tcW w:w="438" w:type="pct"/>
            <w:tcBorders>
              <w:bottom w:val="single" w:sz="4" w:space="0" w:color="auto"/>
            </w:tcBorders>
            <w:vAlign w:val="center"/>
          </w:tcPr>
          <w:p w:rsidR="002975B9" w:rsidRPr="00C401A8" w:rsidRDefault="002975B9" w:rsidP="00740240">
            <w:pPr>
              <w:jc w:val="center"/>
              <w:rPr>
                <w:rFonts w:asciiTheme="minorBidi" w:hAnsiTheme="minorBidi" w:cstheme="minorBidi"/>
                <w:sz w:val="18"/>
                <w:szCs w:val="18"/>
              </w:rPr>
            </w:pPr>
            <w:r w:rsidRPr="00C401A8">
              <w:rPr>
                <w:rFonts w:asciiTheme="minorBidi" w:hAnsiTheme="minorBidi" w:cstheme="minorBidi"/>
                <w:sz w:val="18"/>
                <w:szCs w:val="18"/>
                <w:rtl/>
              </w:rPr>
              <w:t>40%</w:t>
            </w:r>
          </w:p>
        </w:tc>
        <w:tc>
          <w:tcPr>
            <w:tcW w:w="438" w:type="pct"/>
            <w:tcBorders>
              <w:bottom w:val="single" w:sz="4" w:space="0" w:color="auto"/>
            </w:tcBorders>
            <w:vAlign w:val="center"/>
          </w:tcPr>
          <w:p w:rsidR="002975B9" w:rsidRPr="00C401A8" w:rsidRDefault="002975B9" w:rsidP="00740240">
            <w:pPr>
              <w:jc w:val="center"/>
              <w:rPr>
                <w:rFonts w:asciiTheme="minorBidi" w:hAnsiTheme="minorBidi" w:cstheme="minorBidi"/>
                <w:sz w:val="18"/>
                <w:szCs w:val="18"/>
              </w:rPr>
            </w:pPr>
            <w:r w:rsidRPr="00C401A8">
              <w:rPr>
                <w:rFonts w:asciiTheme="minorBidi" w:hAnsiTheme="minorBidi" w:cstheme="minorBidi"/>
                <w:sz w:val="18"/>
                <w:szCs w:val="18"/>
                <w:rtl/>
              </w:rPr>
              <w:t>50%</w:t>
            </w:r>
          </w:p>
        </w:tc>
        <w:tc>
          <w:tcPr>
            <w:tcW w:w="438" w:type="pct"/>
            <w:tcBorders>
              <w:bottom w:val="single" w:sz="4" w:space="0" w:color="auto"/>
            </w:tcBorders>
            <w:vAlign w:val="center"/>
          </w:tcPr>
          <w:p w:rsidR="002975B9" w:rsidRPr="00C401A8" w:rsidRDefault="002975B9" w:rsidP="00740240">
            <w:pPr>
              <w:jc w:val="center"/>
              <w:rPr>
                <w:rFonts w:asciiTheme="minorBidi" w:hAnsiTheme="minorBidi" w:cstheme="minorBidi"/>
                <w:sz w:val="18"/>
                <w:szCs w:val="18"/>
              </w:rPr>
            </w:pPr>
            <w:r w:rsidRPr="00C401A8">
              <w:rPr>
                <w:rFonts w:asciiTheme="minorBidi" w:hAnsiTheme="minorBidi" w:cstheme="minorBidi"/>
                <w:sz w:val="18"/>
                <w:szCs w:val="18"/>
                <w:rtl/>
              </w:rPr>
              <w:t>60%</w:t>
            </w:r>
          </w:p>
        </w:tc>
        <w:tc>
          <w:tcPr>
            <w:tcW w:w="438" w:type="pct"/>
            <w:tcBorders>
              <w:bottom w:val="single" w:sz="4" w:space="0" w:color="auto"/>
            </w:tcBorders>
            <w:vAlign w:val="center"/>
          </w:tcPr>
          <w:p w:rsidR="002975B9" w:rsidRPr="00C401A8" w:rsidRDefault="002975B9" w:rsidP="00740240">
            <w:pPr>
              <w:jc w:val="center"/>
              <w:rPr>
                <w:rFonts w:asciiTheme="minorBidi" w:hAnsiTheme="minorBidi" w:cstheme="minorBidi"/>
                <w:sz w:val="18"/>
                <w:szCs w:val="18"/>
              </w:rPr>
            </w:pPr>
            <w:r w:rsidRPr="00C401A8">
              <w:rPr>
                <w:rFonts w:asciiTheme="minorBidi" w:hAnsiTheme="minorBidi" w:cstheme="minorBidi"/>
                <w:sz w:val="18"/>
                <w:szCs w:val="18"/>
                <w:rtl/>
              </w:rPr>
              <w:t>70%</w:t>
            </w:r>
          </w:p>
        </w:tc>
        <w:tc>
          <w:tcPr>
            <w:tcW w:w="438" w:type="pct"/>
            <w:tcBorders>
              <w:bottom w:val="single" w:sz="4" w:space="0" w:color="auto"/>
            </w:tcBorders>
            <w:vAlign w:val="center"/>
          </w:tcPr>
          <w:p w:rsidR="002975B9" w:rsidRPr="00C401A8" w:rsidRDefault="002975B9" w:rsidP="00740240">
            <w:pPr>
              <w:jc w:val="center"/>
              <w:rPr>
                <w:rFonts w:asciiTheme="minorBidi" w:hAnsiTheme="minorBidi" w:cstheme="minorBidi"/>
                <w:sz w:val="18"/>
                <w:szCs w:val="18"/>
              </w:rPr>
            </w:pPr>
            <w:r w:rsidRPr="00C401A8">
              <w:rPr>
                <w:rFonts w:asciiTheme="minorBidi" w:hAnsiTheme="minorBidi" w:cstheme="minorBidi"/>
                <w:sz w:val="18"/>
                <w:szCs w:val="18"/>
                <w:rtl/>
              </w:rPr>
              <w:t>80%</w:t>
            </w:r>
          </w:p>
        </w:tc>
        <w:tc>
          <w:tcPr>
            <w:tcW w:w="438" w:type="pct"/>
            <w:tcBorders>
              <w:bottom w:val="single" w:sz="4" w:space="0" w:color="auto"/>
            </w:tcBorders>
            <w:vAlign w:val="center"/>
          </w:tcPr>
          <w:p w:rsidR="002975B9" w:rsidRPr="00C401A8" w:rsidRDefault="002975B9" w:rsidP="00740240">
            <w:pPr>
              <w:jc w:val="center"/>
              <w:rPr>
                <w:rFonts w:asciiTheme="minorBidi" w:hAnsiTheme="minorBidi" w:cstheme="minorBidi"/>
                <w:sz w:val="18"/>
                <w:szCs w:val="18"/>
              </w:rPr>
            </w:pPr>
            <w:r w:rsidRPr="00C401A8">
              <w:rPr>
                <w:rFonts w:asciiTheme="minorBidi" w:hAnsiTheme="minorBidi" w:cstheme="minorBidi"/>
                <w:sz w:val="18"/>
                <w:szCs w:val="18"/>
                <w:rtl/>
              </w:rPr>
              <w:t>90%</w:t>
            </w:r>
          </w:p>
        </w:tc>
        <w:tc>
          <w:tcPr>
            <w:tcW w:w="584" w:type="pct"/>
            <w:tcBorders>
              <w:bottom w:val="single" w:sz="4" w:space="0" w:color="auto"/>
            </w:tcBorders>
          </w:tcPr>
          <w:p w:rsidR="002975B9" w:rsidRPr="00006562" w:rsidRDefault="002975B9" w:rsidP="00740240">
            <w:pPr>
              <w:jc w:val="center"/>
              <w:rPr>
                <w:rFonts w:ascii="Simplified Arabic" w:hAnsi="Simplified Arabic" w:cs="Simplified Arabic"/>
                <w:b/>
                <w:bCs/>
                <w:sz w:val="18"/>
                <w:szCs w:val="18"/>
                <w:rtl/>
              </w:rPr>
            </w:pPr>
            <w:r w:rsidRPr="00006562">
              <w:rPr>
                <w:rFonts w:ascii="Simplified Arabic" w:hAnsi="Simplified Arabic" w:cs="Simplified Arabic"/>
                <w:b/>
                <w:bCs/>
                <w:sz w:val="18"/>
                <w:szCs w:val="18"/>
                <w:rtl/>
              </w:rPr>
              <w:t xml:space="preserve">أغنى </w:t>
            </w:r>
            <w:proofErr w:type="spellStart"/>
            <w:r w:rsidRPr="00006562">
              <w:rPr>
                <w:rFonts w:ascii="Arial" w:hAnsi="Arial" w:cs="Arial"/>
                <w:b/>
                <w:bCs/>
                <w:sz w:val="18"/>
                <w:szCs w:val="18"/>
                <w:rtl/>
              </w:rPr>
              <w:t>10</w:t>
            </w:r>
            <w:r w:rsidRPr="00006562">
              <w:rPr>
                <w:rFonts w:ascii="Simplified Arabic" w:hAnsi="Simplified Arabic" w:cs="Simplified Arabic"/>
                <w:b/>
                <w:bCs/>
                <w:sz w:val="18"/>
                <w:szCs w:val="18"/>
                <w:rtl/>
              </w:rPr>
              <w:t>%</w:t>
            </w:r>
            <w:proofErr w:type="spellEnd"/>
            <w:r w:rsidRPr="00006562">
              <w:rPr>
                <w:rFonts w:ascii="Simplified Arabic" w:hAnsi="Simplified Arabic" w:cs="Simplified Arabic"/>
                <w:b/>
                <w:bCs/>
                <w:sz w:val="18"/>
                <w:szCs w:val="18"/>
                <w:rtl/>
              </w:rPr>
              <w:t xml:space="preserve"> لأفقر </w:t>
            </w:r>
            <w:r w:rsidRPr="00006562">
              <w:rPr>
                <w:rFonts w:ascii="Arial" w:hAnsi="Arial" w:cs="Arial"/>
                <w:b/>
                <w:bCs/>
                <w:sz w:val="18"/>
                <w:szCs w:val="18"/>
                <w:rtl/>
              </w:rPr>
              <w:t>10</w:t>
            </w:r>
            <w:r w:rsidRPr="00006562">
              <w:rPr>
                <w:rFonts w:ascii="Simplified Arabic" w:hAnsi="Simplified Arabic" w:cs="Simplified Arabic"/>
                <w:b/>
                <w:bCs/>
                <w:sz w:val="18"/>
                <w:szCs w:val="18"/>
                <w:rtl/>
              </w:rPr>
              <w:t>%</w:t>
            </w:r>
          </w:p>
        </w:tc>
      </w:tr>
      <w:tr w:rsidR="00332742" w:rsidRPr="00C92027" w:rsidTr="00006562">
        <w:trPr>
          <w:trHeight w:val="340"/>
          <w:jc w:val="center"/>
        </w:trPr>
        <w:tc>
          <w:tcPr>
            <w:tcW w:w="473" w:type="pct"/>
            <w:tcBorders>
              <w:top w:val="single" w:sz="4" w:space="0" w:color="auto"/>
              <w:left w:val="single" w:sz="4" w:space="0" w:color="auto"/>
              <w:bottom w:val="nil"/>
              <w:right w:val="single" w:sz="4" w:space="0" w:color="auto"/>
            </w:tcBorders>
            <w:vAlign w:val="center"/>
          </w:tcPr>
          <w:p w:rsidR="00332742" w:rsidRPr="00C401A8" w:rsidRDefault="00332742" w:rsidP="00740240">
            <w:pPr>
              <w:jc w:val="center"/>
              <w:rPr>
                <w:rFonts w:ascii="Arial" w:hAnsi="Arial" w:cs="Arial"/>
                <w:sz w:val="18"/>
                <w:szCs w:val="18"/>
                <w:rtl/>
              </w:rPr>
            </w:pPr>
            <w:r w:rsidRPr="00C401A8">
              <w:rPr>
                <w:rFonts w:ascii="Arial" w:hAnsi="Arial" w:cs="Arial"/>
                <w:sz w:val="18"/>
                <w:szCs w:val="18"/>
                <w:rtl/>
              </w:rPr>
              <w:t>2011</w:t>
            </w:r>
          </w:p>
        </w:tc>
        <w:tc>
          <w:tcPr>
            <w:tcW w:w="438" w:type="pct"/>
            <w:tcBorders>
              <w:top w:val="single" w:sz="4" w:space="0" w:color="auto"/>
              <w:left w:val="single" w:sz="4" w:space="0" w:color="auto"/>
              <w:bottom w:val="nil"/>
              <w:right w:val="nil"/>
            </w:tcBorders>
            <w:vAlign w:val="center"/>
          </w:tcPr>
          <w:p w:rsidR="00332742" w:rsidRPr="00C401A8" w:rsidRDefault="00332742" w:rsidP="00740240">
            <w:pPr>
              <w:jc w:val="center"/>
              <w:rPr>
                <w:rFonts w:ascii="Arial" w:hAnsi="Arial" w:cs="Arial"/>
                <w:sz w:val="18"/>
                <w:szCs w:val="18"/>
                <w:rtl/>
              </w:rPr>
            </w:pPr>
            <w:r w:rsidRPr="00C401A8">
              <w:rPr>
                <w:rFonts w:ascii="Arial" w:hAnsi="Arial" w:cs="Arial" w:hint="cs"/>
                <w:sz w:val="18"/>
                <w:szCs w:val="18"/>
                <w:rtl/>
              </w:rPr>
              <w:t>4.4</w:t>
            </w:r>
          </w:p>
        </w:tc>
        <w:tc>
          <w:tcPr>
            <w:tcW w:w="438" w:type="pct"/>
            <w:tcBorders>
              <w:top w:val="single" w:sz="4" w:space="0" w:color="auto"/>
              <w:left w:val="nil"/>
              <w:bottom w:val="nil"/>
              <w:right w:val="nil"/>
            </w:tcBorders>
            <w:vAlign w:val="center"/>
          </w:tcPr>
          <w:p w:rsidR="00332742" w:rsidRPr="00C401A8" w:rsidRDefault="00332742" w:rsidP="00740240">
            <w:pPr>
              <w:jc w:val="center"/>
              <w:rPr>
                <w:rFonts w:ascii="Arial" w:hAnsi="Arial" w:cs="Arial"/>
                <w:sz w:val="18"/>
                <w:szCs w:val="18"/>
                <w:rtl/>
              </w:rPr>
            </w:pPr>
            <w:r w:rsidRPr="00C401A8">
              <w:rPr>
                <w:rFonts w:ascii="Arial" w:hAnsi="Arial" w:cs="Arial" w:hint="cs"/>
                <w:sz w:val="18"/>
                <w:szCs w:val="18"/>
                <w:rtl/>
              </w:rPr>
              <w:t>10.2</w:t>
            </w:r>
          </w:p>
        </w:tc>
        <w:tc>
          <w:tcPr>
            <w:tcW w:w="438" w:type="pct"/>
            <w:tcBorders>
              <w:top w:val="single" w:sz="4" w:space="0" w:color="auto"/>
              <w:left w:val="nil"/>
              <w:bottom w:val="nil"/>
              <w:right w:val="nil"/>
            </w:tcBorders>
            <w:vAlign w:val="center"/>
          </w:tcPr>
          <w:p w:rsidR="00332742" w:rsidRPr="00C401A8" w:rsidRDefault="00332742" w:rsidP="00740240">
            <w:pPr>
              <w:jc w:val="center"/>
              <w:rPr>
                <w:rFonts w:ascii="Arial" w:hAnsi="Arial" w:cs="Arial"/>
                <w:sz w:val="18"/>
                <w:szCs w:val="18"/>
                <w:rtl/>
              </w:rPr>
            </w:pPr>
            <w:r w:rsidRPr="00C401A8">
              <w:rPr>
                <w:rFonts w:ascii="Arial" w:hAnsi="Arial" w:cs="Arial" w:hint="cs"/>
                <w:sz w:val="18"/>
                <w:szCs w:val="18"/>
                <w:rtl/>
              </w:rPr>
              <w:t>16.7</w:t>
            </w:r>
          </w:p>
        </w:tc>
        <w:tc>
          <w:tcPr>
            <w:tcW w:w="438" w:type="pct"/>
            <w:tcBorders>
              <w:top w:val="single" w:sz="4" w:space="0" w:color="auto"/>
              <w:left w:val="nil"/>
              <w:bottom w:val="nil"/>
              <w:right w:val="nil"/>
            </w:tcBorders>
            <w:vAlign w:val="center"/>
          </w:tcPr>
          <w:p w:rsidR="00332742" w:rsidRPr="00C401A8" w:rsidRDefault="00332742" w:rsidP="00740240">
            <w:pPr>
              <w:jc w:val="center"/>
              <w:rPr>
                <w:rFonts w:ascii="Arial" w:hAnsi="Arial" w:cs="Arial"/>
                <w:sz w:val="18"/>
                <w:szCs w:val="18"/>
                <w:rtl/>
              </w:rPr>
            </w:pPr>
            <w:r w:rsidRPr="00C401A8">
              <w:rPr>
                <w:rFonts w:ascii="Arial" w:hAnsi="Arial" w:cs="Arial" w:hint="cs"/>
                <w:sz w:val="18"/>
                <w:szCs w:val="18"/>
                <w:rtl/>
              </w:rPr>
              <w:t>24.4</w:t>
            </w:r>
          </w:p>
        </w:tc>
        <w:tc>
          <w:tcPr>
            <w:tcW w:w="438" w:type="pct"/>
            <w:tcBorders>
              <w:top w:val="single" w:sz="4" w:space="0" w:color="auto"/>
              <w:left w:val="nil"/>
              <w:bottom w:val="nil"/>
              <w:right w:val="nil"/>
            </w:tcBorders>
            <w:vAlign w:val="center"/>
          </w:tcPr>
          <w:p w:rsidR="00332742" w:rsidRPr="00C401A8" w:rsidRDefault="00332742" w:rsidP="00740240">
            <w:pPr>
              <w:jc w:val="center"/>
              <w:rPr>
                <w:rFonts w:ascii="Arial" w:hAnsi="Arial" w:cs="Arial"/>
                <w:sz w:val="18"/>
                <w:szCs w:val="18"/>
                <w:rtl/>
              </w:rPr>
            </w:pPr>
            <w:r w:rsidRPr="00C401A8">
              <w:rPr>
                <w:rFonts w:ascii="Arial" w:hAnsi="Arial" w:cs="Arial" w:hint="cs"/>
                <w:sz w:val="18"/>
                <w:szCs w:val="18"/>
                <w:rtl/>
              </w:rPr>
              <w:t>32.7</w:t>
            </w:r>
          </w:p>
        </w:tc>
        <w:tc>
          <w:tcPr>
            <w:tcW w:w="438" w:type="pct"/>
            <w:tcBorders>
              <w:top w:val="single" w:sz="4" w:space="0" w:color="auto"/>
              <w:left w:val="nil"/>
              <w:bottom w:val="nil"/>
              <w:right w:val="nil"/>
            </w:tcBorders>
            <w:vAlign w:val="center"/>
          </w:tcPr>
          <w:p w:rsidR="00332742" w:rsidRPr="00C401A8" w:rsidRDefault="00332742" w:rsidP="00740240">
            <w:pPr>
              <w:jc w:val="center"/>
              <w:rPr>
                <w:rFonts w:ascii="Arial" w:hAnsi="Arial" w:cs="Arial"/>
                <w:sz w:val="18"/>
                <w:szCs w:val="18"/>
                <w:rtl/>
              </w:rPr>
            </w:pPr>
            <w:r w:rsidRPr="00C401A8">
              <w:rPr>
                <w:rFonts w:ascii="Arial" w:hAnsi="Arial" w:cs="Arial" w:hint="cs"/>
                <w:sz w:val="18"/>
                <w:szCs w:val="18"/>
                <w:rtl/>
              </w:rPr>
              <w:t>42.3</w:t>
            </w:r>
          </w:p>
        </w:tc>
        <w:tc>
          <w:tcPr>
            <w:tcW w:w="438" w:type="pct"/>
            <w:tcBorders>
              <w:top w:val="single" w:sz="4" w:space="0" w:color="auto"/>
              <w:left w:val="nil"/>
              <w:bottom w:val="nil"/>
              <w:right w:val="nil"/>
            </w:tcBorders>
            <w:vAlign w:val="center"/>
          </w:tcPr>
          <w:p w:rsidR="00332742" w:rsidRPr="00C401A8" w:rsidRDefault="00332742" w:rsidP="00740240">
            <w:pPr>
              <w:jc w:val="center"/>
              <w:rPr>
                <w:rFonts w:ascii="Arial" w:hAnsi="Arial" w:cs="Arial"/>
                <w:sz w:val="18"/>
                <w:szCs w:val="18"/>
                <w:rtl/>
              </w:rPr>
            </w:pPr>
            <w:r w:rsidRPr="00C401A8">
              <w:rPr>
                <w:rFonts w:ascii="Arial" w:hAnsi="Arial" w:cs="Arial" w:hint="cs"/>
                <w:sz w:val="18"/>
                <w:szCs w:val="18"/>
                <w:rtl/>
              </w:rPr>
              <w:t>52.5</w:t>
            </w:r>
          </w:p>
        </w:tc>
        <w:tc>
          <w:tcPr>
            <w:tcW w:w="438" w:type="pct"/>
            <w:tcBorders>
              <w:top w:val="single" w:sz="4" w:space="0" w:color="auto"/>
              <w:left w:val="nil"/>
              <w:bottom w:val="nil"/>
              <w:right w:val="nil"/>
            </w:tcBorders>
            <w:vAlign w:val="center"/>
          </w:tcPr>
          <w:p w:rsidR="00332742" w:rsidRPr="00C401A8" w:rsidRDefault="00332742" w:rsidP="00740240">
            <w:pPr>
              <w:jc w:val="center"/>
              <w:rPr>
                <w:rFonts w:ascii="Arial" w:hAnsi="Arial" w:cs="Arial"/>
                <w:sz w:val="18"/>
                <w:szCs w:val="18"/>
                <w:rtl/>
              </w:rPr>
            </w:pPr>
            <w:r w:rsidRPr="00C401A8">
              <w:rPr>
                <w:rFonts w:ascii="Arial" w:hAnsi="Arial" w:cs="Arial" w:hint="cs"/>
                <w:sz w:val="18"/>
                <w:szCs w:val="18"/>
                <w:rtl/>
              </w:rPr>
              <w:t>64.7</w:t>
            </w:r>
          </w:p>
        </w:tc>
        <w:tc>
          <w:tcPr>
            <w:tcW w:w="438" w:type="pct"/>
            <w:tcBorders>
              <w:top w:val="single" w:sz="4" w:space="0" w:color="auto"/>
              <w:left w:val="nil"/>
              <w:bottom w:val="nil"/>
              <w:right w:val="nil"/>
            </w:tcBorders>
            <w:vAlign w:val="center"/>
          </w:tcPr>
          <w:p w:rsidR="00332742" w:rsidRPr="00C401A8" w:rsidRDefault="00332742" w:rsidP="00740240">
            <w:pPr>
              <w:jc w:val="center"/>
              <w:rPr>
                <w:rFonts w:ascii="Arial" w:hAnsi="Arial" w:cs="Arial"/>
                <w:sz w:val="18"/>
                <w:szCs w:val="18"/>
                <w:rtl/>
              </w:rPr>
            </w:pPr>
            <w:r w:rsidRPr="00C401A8">
              <w:rPr>
                <w:rFonts w:ascii="Arial" w:hAnsi="Arial" w:cs="Arial" w:hint="cs"/>
                <w:sz w:val="18"/>
                <w:szCs w:val="18"/>
                <w:rtl/>
              </w:rPr>
              <w:t>78.7</w:t>
            </w:r>
          </w:p>
        </w:tc>
        <w:tc>
          <w:tcPr>
            <w:tcW w:w="584" w:type="pct"/>
            <w:tcBorders>
              <w:top w:val="single" w:sz="4" w:space="0" w:color="auto"/>
              <w:left w:val="nil"/>
              <w:bottom w:val="nil"/>
              <w:right w:val="single" w:sz="4" w:space="0" w:color="auto"/>
            </w:tcBorders>
            <w:vAlign w:val="center"/>
          </w:tcPr>
          <w:p w:rsidR="00332742" w:rsidRPr="00C401A8" w:rsidRDefault="00332742" w:rsidP="00740240">
            <w:pPr>
              <w:jc w:val="center"/>
              <w:rPr>
                <w:rFonts w:ascii="Arial" w:hAnsi="Arial" w:cs="Arial"/>
                <w:sz w:val="18"/>
                <w:szCs w:val="18"/>
                <w:rtl/>
              </w:rPr>
            </w:pPr>
            <w:r w:rsidRPr="00C401A8">
              <w:rPr>
                <w:rFonts w:ascii="Arial" w:hAnsi="Arial" w:cs="Arial" w:hint="cs"/>
                <w:sz w:val="18"/>
                <w:szCs w:val="18"/>
                <w:rtl/>
              </w:rPr>
              <w:t>4.8</w:t>
            </w:r>
          </w:p>
        </w:tc>
      </w:tr>
      <w:tr w:rsidR="00940772" w:rsidRPr="00C92027" w:rsidTr="00006562">
        <w:trPr>
          <w:trHeight w:val="340"/>
          <w:jc w:val="center"/>
        </w:trPr>
        <w:tc>
          <w:tcPr>
            <w:tcW w:w="473" w:type="pct"/>
            <w:tcBorders>
              <w:top w:val="nil"/>
              <w:left w:val="single" w:sz="4" w:space="0" w:color="auto"/>
              <w:bottom w:val="single" w:sz="4" w:space="0" w:color="auto"/>
              <w:right w:val="single" w:sz="4" w:space="0" w:color="auto"/>
            </w:tcBorders>
            <w:vAlign w:val="center"/>
          </w:tcPr>
          <w:p w:rsidR="00940772" w:rsidRPr="00C401A8" w:rsidRDefault="00940772" w:rsidP="00740240">
            <w:pPr>
              <w:jc w:val="center"/>
              <w:rPr>
                <w:rFonts w:ascii="Arial" w:hAnsi="Arial" w:cs="Arial"/>
                <w:sz w:val="18"/>
                <w:szCs w:val="18"/>
                <w:rtl/>
              </w:rPr>
            </w:pPr>
            <w:r w:rsidRPr="00C401A8">
              <w:rPr>
                <w:rFonts w:ascii="Arial" w:hAnsi="Arial" w:cs="Arial"/>
                <w:sz w:val="18"/>
                <w:szCs w:val="18"/>
                <w:rtl/>
              </w:rPr>
              <w:t>201</w:t>
            </w:r>
            <w:r>
              <w:rPr>
                <w:rFonts w:ascii="Arial" w:hAnsi="Arial" w:cs="Arial" w:hint="cs"/>
                <w:sz w:val="18"/>
                <w:szCs w:val="18"/>
                <w:rtl/>
              </w:rPr>
              <w:t>7</w:t>
            </w:r>
          </w:p>
        </w:tc>
        <w:tc>
          <w:tcPr>
            <w:tcW w:w="438" w:type="pct"/>
            <w:tcBorders>
              <w:top w:val="nil"/>
              <w:left w:val="single" w:sz="4" w:space="0" w:color="auto"/>
              <w:bottom w:val="single" w:sz="4" w:space="0" w:color="auto"/>
              <w:right w:val="nil"/>
            </w:tcBorders>
            <w:vAlign w:val="center"/>
          </w:tcPr>
          <w:p w:rsidR="00940772" w:rsidRPr="00940772" w:rsidRDefault="00940772" w:rsidP="00740240">
            <w:pPr>
              <w:jc w:val="center"/>
              <w:rPr>
                <w:rFonts w:ascii="Arial" w:hAnsi="Arial" w:cs="Arial"/>
                <w:sz w:val="18"/>
                <w:szCs w:val="18"/>
              </w:rPr>
            </w:pPr>
            <w:r w:rsidRPr="00940772">
              <w:rPr>
                <w:rFonts w:ascii="Arial" w:hAnsi="Arial" w:cs="Arial"/>
                <w:sz w:val="18"/>
                <w:szCs w:val="18"/>
              </w:rPr>
              <w:t>4.0</w:t>
            </w:r>
          </w:p>
        </w:tc>
        <w:tc>
          <w:tcPr>
            <w:tcW w:w="438" w:type="pct"/>
            <w:tcBorders>
              <w:top w:val="nil"/>
              <w:left w:val="nil"/>
              <w:bottom w:val="single" w:sz="4" w:space="0" w:color="auto"/>
              <w:right w:val="nil"/>
            </w:tcBorders>
            <w:vAlign w:val="center"/>
          </w:tcPr>
          <w:p w:rsidR="00940772" w:rsidRPr="00940772" w:rsidRDefault="00940772" w:rsidP="00740240">
            <w:pPr>
              <w:jc w:val="center"/>
              <w:rPr>
                <w:rFonts w:ascii="Arial" w:hAnsi="Arial" w:cs="Arial"/>
                <w:sz w:val="18"/>
                <w:szCs w:val="18"/>
              </w:rPr>
            </w:pPr>
            <w:r w:rsidRPr="00940772">
              <w:rPr>
                <w:rFonts w:ascii="Arial" w:hAnsi="Arial" w:cs="Arial"/>
                <w:sz w:val="18"/>
                <w:szCs w:val="18"/>
              </w:rPr>
              <w:t>9.4</w:t>
            </w:r>
          </w:p>
        </w:tc>
        <w:tc>
          <w:tcPr>
            <w:tcW w:w="438" w:type="pct"/>
            <w:tcBorders>
              <w:top w:val="nil"/>
              <w:left w:val="nil"/>
              <w:bottom w:val="single" w:sz="4" w:space="0" w:color="auto"/>
              <w:right w:val="nil"/>
            </w:tcBorders>
            <w:vAlign w:val="center"/>
          </w:tcPr>
          <w:p w:rsidR="00940772" w:rsidRPr="00940772" w:rsidRDefault="00940772" w:rsidP="00740240">
            <w:pPr>
              <w:jc w:val="center"/>
              <w:rPr>
                <w:rFonts w:ascii="Arial" w:hAnsi="Arial" w:cs="Arial"/>
                <w:sz w:val="18"/>
                <w:szCs w:val="18"/>
              </w:rPr>
            </w:pPr>
            <w:r w:rsidRPr="00940772">
              <w:rPr>
                <w:rFonts w:ascii="Arial" w:hAnsi="Arial" w:cs="Arial"/>
                <w:sz w:val="18"/>
                <w:szCs w:val="18"/>
              </w:rPr>
              <w:t>15.8</w:t>
            </w:r>
          </w:p>
        </w:tc>
        <w:tc>
          <w:tcPr>
            <w:tcW w:w="438" w:type="pct"/>
            <w:tcBorders>
              <w:top w:val="nil"/>
              <w:left w:val="nil"/>
              <w:bottom w:val="single" w:sz="4" w:space="0" w:color="auto"/>
              <w:right w:val="nil"/>
            </w:tcBorders>
            <w:vAlign w:val="center"/>
          </w:tcPr>
          <w:p w:rsidR="00940772" w:rsidRPr="00940772" w:rsidRDefault="00940772" w:rsidP="00740240">
            <w:pPr>
              <w:jc w:val="center"/>
              <w:rPr>
                <w:rFonts w:ascii="Arial" w:hAnsi="Arial" w:cs="Arial"/>
                <w:sz w:val="18"/>
                <w:szCs w:val="18"/>
              </w:rPr>
            </w:pPr>
            <w:r w:rsidRPr="00940772">
              <w:rPr>
                <w:rFonts w:ascii="Arial" w:hAnsi="Arial" w:cs="Arial"/>
                <w:sz w:val="18"/>
                <w:szCs w:val="18"/>
              </w:rPr>
              <w:t>23.4</w:t>
            </w:r>
          </w:p>
        </w:tc>
        <w:tc>
          <w:tcPr>
            <w:tcW w:w="438" w:type="pct"/>
            <w:tcBorders>
              <w:top w:val="nil"/>
              <w:left w:val="nil"/>
              <w:bottom w:val="single" w:sz="4" w:space="0" w:color="auto"/>
              <w:right w:val="nil"/>
            </w:tcBorders>
            <w:vAlign w:val="center"/>
          </w:tcPr>
          <w:p w:rsidR="00940772" w:rsidRPr="00940772" w:rsidRDefault="00940772" w:rsidP="00740240">
            <w:pPr>
              <w:jc w:val="center"/>
              <w:rPr>
                <w:rFonts w:ascii="Arial" w:hAnsi="Arial" w:cs="Arial"/>
                <w:sz w:val="18"/>
                <w:szCs w:val="18"/>
              </w:rPr>
            </w:pPr>
            <w:r w:rsidRPr="00940772">
              <w:rPr>
                <w:rFonts w:ascii="Arial" w:hAnsi="Arial" w:cs="Arial"/>
                <w:sz w:val="18"/>
                <w:szCs w:val="18"/>
              </w:rPr>
              <w:t>31.8</w:t>
            </w:r>
          </w:p>
        </w:tc>
        <w:tc>
          <w:tcPr>
            <w:tcW w:w="438" w:type="pct"/>
            <w:tcBorders>
              <w:top w:val="nil"/>
              <w:left w:val="nil"/>
              <w:bottom w:val="single" w:sz="4" w:space="0" w:color="auto"/>
              <w:right w:val="nil"/>
            </w:tcBorders>
            <w:vAlign w:val="center"/>
          </w:tcPr>
          <w:p w:rsidR="00940772" w:rsidRPr="00940772" w:rsidRDefault="00940772" w:rsidP="00740240">
            <w:pPr>
              <w:jc w:val="center"/>
              <w:rPr>
                <w:rFonts w:ascii="Arial" w:hAnsi="Arial" w:cs="Arial"/>
                <w:sz w:val="18"/>
                <w:szCs w:val="18"/>
              </w:rPr>
            </w:pPr>
            <w:r w:rsidRPr="00940772">
              <w:rPr>
                <w:rFonts w:ascii="Arial" w:hAnsi="Arial" w:cs="Arial"/>
                <w:sz w:val="18"/>
                <w:szCs w:val="18"/>
              </w:rPr>
              <w:t>41.8</w:t>
            </w:r>
          </w:p>
        </w:tc>
        <w:tc>
          <w:tcPr>
            <w:tcW w:w="438" w:type="pct"/>
            <w:tcBorders>
              <w:top w:val="nil"/>
              <w:left w:val="nil"/>
              <w:bottom w:val="single" w:sz="4" w:space="0" w:color="auto"/>
              <w:right w:val="nil"/>
            </w:tcBorders>
            <w:vAlign w:val="center"/>
          </w:tcPr>
          <w:p w:rsidR="00940772" w:rsidRPr="00940772" w:rsidRDefault="00940772" w:rsidP="00740240">
            <w:pPr>
              <w:jc w:val="center"/>
              <w:rPr>
                <w:rFonts w:ascii="Arial" w:hAnsi="Arial" w:cs="Arial"/>
                <w:sz w:val="18"/>
                <w:szCs w:val="18"/>
              </w:rPr>
            </w:pPr>
            <w:r w:rsidRPr="00940772">
              <w:rPr>
                <w:rFonts w:ascii="Arial" w:hAnsi="Arial" w:cs="Arial"/>
                <w:sz w:val="18"/>
                <w:szCs w:val="18"/>
              </w:rPr>
              <w:t>53.3</w:t>
            </w:r>
          </w:p>
        </w:tc>
        <w:tc>
          <w:tcPr>
            <w:tcW w:w="438" w:type="pct"/>
            <w:tcBorders>
              <w:top w:val="nil"/>
              <w:left w:val="nil"/>
              <w:bottom w:val="single" w:sz="4" w:space="0" w:color="auto"/>
              <w:right w:val="nil"/>
            </w:tcBorders>
            <w:vAlign w:val="center"/>
          </w:tcPr>
          <w:p w:rsidR="00940772" w:rsidRPr="00940772" w:rsidRDefault="00940772" w:rsidP="00740240">
            <w:pPr>
              <w:jc w:val="center"/>
              <w:rPr>
                <w:rFonts w:ascii="Arial" w:hAnsi="Arial" w:cs="Arial"/>
                <w:sz w:val="18"/>
                <w:szCs w:val="18"/>
              </w:rPr>
            </w:pPr>
            <w:r w:rsidRPr="00940772">
              <w:rPr>
                <w:rFonts w:ascii="Arial" w:hAnsi="Arial" w:cs="Arial"/>
                <w:sz w:val="18"/>
                <w:szCs w:val="18"/>
              </w:rPr>
              <w:t>66.5</w:t>
            </w:r>
          </w:p>
        </w:tc>
        <w:tc>
          <w:tcPr>
            <w:tcW w:w="438" w:type="pct"/>
            <w:tcBorders>
              <w:top w:val="nil"/>
              <w:left w:val="nil"/>
              <w:bottom w:val="single" w:sz="4" w:space="0" w:color="auto"/>
              <w:right w:val="nil"/>
            </w:tcBorders>
            <w:vAlign w:val="center"/>
          </w:tcPr>
          <w:p w:rsidR="00940772" w:rsidRPr="00940772" w:rsidRDefault="00940772" w:rsidP="00740240">
            <w:pPr>
              <w:jc w:val="center"/>
              <w:rPr>
                <w:rFonts w:ascii="Arial" w:hAnsi="Arial" w:cs="Arial"/>
                <w:sz w:val="18"/>
                <w:szCs w:val="18"/>
              </w:rPr>
            </w:pPr>
            <w:r w:rsidRPr="00940772">
              <w:rPr>
                <w:rFonts w:ascii="Arial" w:hAnsi="Arial" w:cs="Arial"/>
                <w:sz w:val="18"/>
                <w:szCs w:val="18"/>
              </w:rPr>
              <w:t>82.1</w:t>
            </w:r>
          </w:p>
        </w:tc>
        <w:tc>
          <w:tcPr>
            <w:tcW w:w="584" w:type="pct"/>
            <w:tcBorders>
              <w:top w:val="nil"/>
              <w:left w:val="nil"/>
              <w:bottom w:val="single" w:sz="4" w:space="0" w:color="auto"/>
              <w:right w:val="single" w:sz="4" w:space="0" w:color="auto"/>
            </w:tcBorders>
            <w:vAlign w:val="center"/>
          </w:tcPr>
          <w:p w:rsidR="00940772" w:rsidRPr="00940772" w:rsidRDefault="00940772" w:rsidP="00740240">
            <w:pPr>
              <w:jc w:val="center"/>
              <w:rPr>
                <w:rFonts w:ascii="Arial" w:hAnsi="Arial" w:cs="Arial"/>
                <w:sz w:val="18"/>
                <w:szCs w:val="18"/>
              </w:rPr>
            </w:pPr>
            <w:r w:rsidRPr="00940772">
              <w:rPr>
                <w:rFonts w:ascii="Arial" w:hAnsi="Arial" w:cs="Arial"/>
                <w:sz w:val="18"/>
                <w:szCs w:val="18"/>
              </w:rPr>
              <w:t>4.5</w:t>
            </w:r>
          </w:p>
        </w:tc>
      </w:tr>
    </w:tbl>
    <w:p w:rsidR="00716504" w:rsidRPr="00824B4A" w:rsidRDefault="00716504" w:rsidP="00740240">
      <w:pPr>
        <w:jc w:val="lowKashida"/>
        <w:rPr>
          <w:rFonts w:cs="Simplified Arabic"/>
          <w:color w:val="FF0000"/>
          <w:sz w:val="22"/>
          <w:szCs w:val="22"/>
          <w:rtl/>
        </w:rPr>
      </w:pPr>
    </w:p>
    <w:tbl>
      <w:tblPr>
        <w:tblStyle w:val="TableGrid"/>
        <w:bidiVisual/>
        <w:tblW w:w="3710" w:type="pct"/>
        <w:jc w:val="center"/>
        <w:tblInd w:w="2340" w:type="dxa"/>
        <w:tblLook w:val="04A0"/>
      </w:tblPr>
      <w:tblGrid>
        <w:gridCol w:w="6891"/>
      </w:tblGrid>
      <w:tr w:rsidR="002975B9" w:rsidRPr="001B69CF" w:rsidTr="004941A1">
        <w:trPr>
          <w:jc w:val="center"/>
        </w:trPr>
        <w:tc>
          <w:tcPr>
            <w:tcW w:w="5000" w:type="pct"/>
            <w:tcBorders>
              <w:top w:val="double" w:sz="4" w:space="0" w:color="auto"/>
              <w:left w:val="double" w:sz="4" w:space="0" w:color="auto"/>
              <w:bottom w:val="double" w:sz="4" w:space="0" w:color="auto"/>
              <w:right w:val="double" w:sz="4" w:space="0" w:color="auto"/>
            </w:tcBorders>
          </w:tcPr>
          <w:p w:rsidR="002975B9" w:rsidRPr="00716504" w:rsidRDefault="002975B9" w:rsidP="00740240">
            <w:pPr>
              <w:pStyle w:val="Heading7"/>
              <w:ind w:left="305"/>
              <w:outlineLvl w:val="6"/>
              <w:rPr>
                <w:rFonts w:cs="Simplified Arabic"/>
                <w:sz w:val="24"/>
                <w:szCs w:val="24"/>
                <w:rtl/>
              </w:rPr>
            </w:pPr>
            <w:r w:rsidRPr="00716504">
              <w:rPr>
                <w:rFonts w:cs="Simplified Arabic" w:hint="cs"/>
                <w:sz w:val="24"/>
                <w:szCs w:val="24"/>
                <w:rtl/>
              </w:rPr>
              <w:t xml:space="preserve">انخفاض </w:t>
            </w:r>
            <w:proofErr w:type="spellStart"/>
            <w:r w:rsidRPr="00716504">
              <w:rPr>
                <w:rFonts w:cs="Simplified Arabic" w:hint="cs"/>
                <w:sz w:val="24"/>
                <w:szCs w:val="24"/>
                <w:rtl/>
              </w:rPr>
              <w:t>اللامساواة</w:t>
            </w:r>
            <w:proofErr w:type="spellEnd"/>
            <w:r w:rsidRPr="00716504">
              <w:rPr>
                <w:rFonts w:cs="Simplified Arabic" w:hint="cs"/>
                <w:sz w:val="24"/>
                <w:szCs w:val="24"/>
                <w:rtl/>
              </w:rPr>
              <w:t xml:space="preserve"> في عام 201</w:t>
            </w:r>
            <w:r w:rsidR="009209D7">
              <w:rPr>
                <w:rFonts w:cs="Simplified Arabic" w:hint="cs"/>
                <w:sz w:val="24"/>
                <w:szCs w:val="24"/>
                <w:rtl/>
              </w:rPr>
              <w:t>7</w:t>
            </w:r>
          </w:p>
        </w:tc>
      </w:tr>
    </w:tbl>
    <w:p w:rsidR="002975B9" w:rsidRPr="001B69CF" w:rsidRDefault="002975B9" w:rsidP="00740240">
      <w:pPr>
        <w:jc w:val="both"/>
        <w:rPr>
          <w:rFonts w:cs="Simplified Arabic"/>
          <w:sz w:val="16"/>
          <w:szCs w:val="16"/>
          <w:rtl/>
        </w:rPr>
      </w:pPr>
    </w:p>
    <w:p w:rsidR="002975B9" w:rsidRDefault="002975B9" w:rsidP="00740240">
      <w:pPr>
        <w:jc w:val="both"/>
        <w:rPr>
          <w:rFonts w:cs="Simplified Arabic"/>
          <w:sz w:val="24"/>
          <w:szCs w:val="24"/>
          <w:rtl/>
        </w:rPr>
      </w:pPr>
      <w:r w:rsidRPr="001B69CF">
        <w:rPr>
          <w:rFonts w:cs="Simplified Arabic" w:hint="cs"/>
          <w:sz w:val="24"/>
          <w:szCs w:val="24"/>
          <w:rtl/>
        </w:rPr>
        <w:t xml:space="preserve">يتم قياس مؤشر العدالة في التوزيع باستخدام الدخل او الاستهلاك من خلال ما يعرف بمعامل جيني الذي يعكس عدالة التوزيع باحتساب المساحة تحت خط </w:t>
      </w:r>
      <w:proofErr w:type="spellStart"/>
      <w:r w:rsidRPr="001B69CF">
        <w:rPr>
          <w:rFonts w:cs="Simplified Arabic" w:hint="cs"/>
          <w:sz w:val="24"/>
          <w:szCs w:val="24"/>
          <w:rtl/>
        </w:rPr>
        <w:t>المساواة،</w:t>
      </w:r>
      <w:proofErr w:type="spellEnd"/>
      <w:r w:rsidRPr="001B69CF">
        <w:rPr>
          <w:rFonts w:cs="Simplified Arabic" w:hint="cs"/>
          <w:sz w:val="24"/>
          <w:szCs w:val="24"/>
          <w:rtl/>
        </w:rPr>
        <w:t xml:space="preserve"> وقد تم استخدام بيانات الاستهلاك لاحتساب هذا </w:t>
      </w:r>
      <w:proofErr w:type="spellStart"/>
      <w:r w:rsidRPr="001B69CF">
        <w:rPr>
          <w:rFonts w:cs="Simplified Arabic" w:hint="cs"/>
          <w:sz w:val="24"/>
          <w:szCs w:val="24"/>
          <w:rtl/>
        </w:rPr>
        <w:t>المؤشر،</w:t>
      </w:r>
      <w:proofErr w:type="spellEnd"/>
      <w:r w:rsidRPr="001B69CF">
        <w:rPr>
          <w:rFonts w:cs="Simplified Arabic" w:hint="cs"/>
          <w:sz w:val="24"/>
          <w:szCs w:val="24"/>
          <w:rtl/>
        </w:rPr>
        <w:t xml:space="preserve"> وكلما صغرت قيمة هذا المؤشر كلما زادت العدالة والعكس صحيح.  بلغت قيمة هذا المؤشر </w:t>
      </w:r>
      <w:proofErr w:type="spellStart"/>
      <w:r w:rsidR="002414E6">
        <w:rPr>
          <w:rFonts w:cs="Simplified Arabic" w:hint="cs"/>
          <w:sz w:val="24"/>
          <w:szCs w:val="24"/>
          <w:rtl/>
        </w:rPr>
        <w:t>37.4</w:t>
      </w:r>
      <w:r w:rsidRPr="001B69CF">
        <w:rPr>
          <w:rFonts w:cs="Simplified Arabic" w:hint="cs"/>
          <w:sz w:val="24"/>
          <w:szCs w:val="24"/>
          <w:rtl/>
        </w:rPr>
        <w:t>%</w:t>
      </w:r>
      <w:proofErr w:type="spellEnd"/>
      <w:r w:rsidRPr="001B69CF">
        <w:rPr>
          <w:rFonts w:cs="Simplified Arabic" w:hint="cs"/>
          <w:sz w:val="24"/>
          <w:szCs w:val="24"/>
          <w:rtl/>
        </w:rPr>
        <w:t xml:space="preserve"> في </w:t>
      </w:r>
      <w:r w:rsidR="002414E6">
        <w:rPr>
          <w:rFonts w:cs="Simplified Arabic" w:hint="cs"/>
          <w:sz w:val="24"/>
          <w:szCs w:val="24"/>
          <w:rtl/>
        </w:rPr>
        <w:t>فلسطين</w:t>
      </w:r>
      <w:r w:rsidRPr="001B69CF">
        <w:rPr>
          <w:rFonts w:cs="Simplified Arabic" w:hint="cs"/>
          <w:sz w:val="24"/>
          <w:szCs w:val="24"/>
          <w:rtl/>
        </w:rPr>
        <w:t xml:space="preserve"> في عام </w:t>
      </w:r>
      <w:proofErr w:type="spellStart"/>
      <w:r w:rsidRPr="001B69CF">
        <w:rPr>
          <w:rFonts w:cs="Simplified Arabic" w:hint="cs"/>
          <w:sz w:val="24"/>
          <w:szCs w:val="24"/>
          <w:rtl/>
        </w:rPr>
        <w:t>201</w:t>
      </w:r>
      <w:r w:rsidR="002414E6">
        <w:rPr>
          <w:rFonts w:cs="Simplified Arabic" w:hint="cs"/>
          <w:sz w:val="24"/>
          <w:szCs w:val="24"/>
          <w:rtl/>
        </w:rPr>
        <w:t>7</w:t>
      </w:r>
      <w:r w:rsidRPr="001B69CF">
        <w:rPr>
          <w:rFonts w:cs="Simplified Arabic" w:hint="cs"/>
          <w:sz w:val="24"/>
          <w:szCs w:val="24"/>
          <w:rtl/>
        </w:rPr>
        <w:t>،</w:t>
      </w:r>
      <w:proofErr w:type="spellEnd"/>
      <w:r w:rsidRPr="001B69CF">
        <w:rPr>
          <w:rFonts w:cs="Simplified Arabic" w:hint="cs"/>
          <w:sz w:val="24"/>
          <w:szCs w:val="24"/>
          <w:rtl/>
        </w:rPr>
        <w:t xml:space="preserve"> بينما كانت </w:t>
      </w:r>
      <w:proofErr w:type="spellStart"/>
      <w:r w:rsidR="002414E6">
        <w:rPr>
          <w:rFonts w:cs="Simplified Arabic" w:hint="cs"/>
          <w:sz w:val="24"/>
          <w:szCs w:val="24"/>
          <w:rtl/>
        </w:rPr>
        <w:t>40.3</w:t>
      </w:r>
      <w:r w:rsidRPr="001B69CF">
        <w:rPr>
          <w:rFonts w:cs="Simplified Arabic" w:hint="cs"/>
          <w:sz w:val="24"/>
          <w:szCs w:val="24"/>
          <w:rtl/>
        </w:rPr>
        <w:t>%</w:t>
      </w:r>
      <w:proofErr w:type="spellEnd"/>
      <w:r w:rsidRPr="001B69CF">
        <w:rPr>
          <w:rFonts w:cs="Simplified Arabic" w:hint="cs"/>
          <w:sz w:val="24"/>
          <w:szCs w:val="24"/>
          <w:rtl/>
        </w:rPr>
        <w:t xml:space="preserve"> في عام </w:t>
      </w:r>
      <w:proofErr w:type="spellStart"/>
      <w:r w:rsidR="002414E6">
        <w:rPr>
          <w:rFonts w:cs="Simplified Arabic" w:hint="cs"/>
          <w:sz w:val="24"/>
          <w:szCs w:val="24"/>
          <w:rtl/>
        </w:rPr>
        <w:t>2011</w:t>
      </w:r>
      <w:r w:rsidRPr="001B69CF">
        <w:rPr>
          <w:rFonts w:cs="Simplified Arabic" w:hint="cs"/>
          <w:sz w:val="24"/>
          <w:szCs w:val="24"/>
          <w:rtl/>
        </w:rPr>
        <w:t>،</w:t>
      </w:r>
      <w:proofErr w:type="spellEnd"/>
      <w:r w:rsidRPr="001B69CF">
        <w:rPr>
          <w:rFonts w:cs="Simplified Arabic" w:hint="cs"/>
          <w:sz w:val="24"/>
          <w:szCs w:val="24"/>
          <w:rtl/>
        </w:rPr>
        <w:t xml:space="preserve"> وعلى مستوى الضفة الغربية نجد أن قيمة هذا المؤشر بلغت </w:t>
      </w:r>
      <w:proofErr w:type="spellStart"/>
      <w:r w:rsidR="002414E6">
        <w:rPr>
          <w:rFonts w:cs="Simplified Arabic" w:hint="cs"/>
          <w:sz w:val="24"/>
          <w:szCs w:val="24"/>
          <w:rtl/>
        </w:rPr>
        <w:t>31.8</w:t>
      </w:r>
      <w:r w:rsidRPr="001B69CF">
        <w:rPr>
          <w:rFonts w:cs="Simplified Arabic" w:hint="cs"/>
          <w:sz w:val="24"/>
          <w:szCs w:val="24"/>
          <w:rtl/>
        </w:rPr>
        <w:t>%</w:t>
      </w:r>
      <w:proofErr w:type="spellEnd"/>
      <w:r w:rsidRPr="001B69CF">
        <w:rPr>
          <w:rFonts w:cs="Simplified Arabic" w:hint="cs"/>
          <w:sz w:val="24"/>
          <w:szCs w:val="24"/>
          <w:rtl/>
        </w:rPr>
        <w:t xml:space="preserve"> لعام 201</w:t>
      </w:r>
      <w:r w:rsidR="002414E6">
        <w:rPr>
          <w:rFonts w:cs="Simplified Arabic" w:hint="cs"/>
          <w:sz w:val="24"/>
          <w:szCs w:val="24"/>
          <w:rtl/>
        </w:rPr>
        <w:t>7</w:t>
      </w:r>
      <w:r w:rsidRPr="001B69CF">
        <w:rPr>
          <w:rFonts w:cs="Simplified Arabic" w:hint="cs"/>
          <w:sz w:val="24"/>
          <w:szCs w:val="24"/>
          <w:rtl/>
        </w:rPr>
        <w:t xml:space="preserve"> مقابل </w:t>
      </w:r>
      <w:proofErr w:type="spellStart"/>
      <w:r w:rsidR="002414E6">
        <w:rPr>
          <w:rFonts w:cs="Simplified Arabic" w:hint="cs"/>
          <w:sz w:val="24"/>
          <w:szCs w:val="24"/>
          <w:rtl/>
        </w:rPr>
        <w:t>39.9</w:t>
      </w:r>
      <w:r w:rsidRPr="001B69CF">
        <w:rPr>
          <w:rFonts w:cs="Simplified Arabic" w:hint="cs"/>
          <w:sz w:val="24"/>
          <w:szCs w:val="24"/>
          <w:rtl/>
        </w:rPr>
        <w:t>%</w:t>
      </w:r>
      <w:proofErr w:type="spellEnd"/>
      <w:r w:rsidRPr="001B69CF">
        <w:rPr>
          <w:rFonts w:cs="Simplified Arabic" w:hint="cs"/>
          <w:sz w:val="24"/>
          <w:szCs w:val="24"/>
          <w:rtl/>
        </w:rPr>
        <w:t xml:space="preserve"> في عام 201</w:t>
      </w:r>
      <w:r w:rsidR="002414E6">
        <w:rPr>
          <w:rFonts w:cs="Simplified Arabic" w:hint="cs"/>
          <w:sz w:val="24"/>
          <w:szCs w:val="24"/>
          <w:rtl/>
        </w:rPr>
        <w:t>1</w:t>
      </w:r>
      <w:r w:rsidRPr="001B69CF">
        <w:rPr>
          <w:rFonts w:cs="Simplified Arabic" w:hint="cs"/>
          <w:sz w:val="24"/>
          <w:szCs w:val="24"/>
          <w:rtl/>
        </w:rPr>
        <w:t xml:space="preserve"> وهي أ</w:t>
      </w:r>
      <w:r w:rsidR="002414E6">
        <w:rPr>
          <w:rFonts w:cs="Simplified Arabic" w:hint="cs"/>
          <w:sz w:val="24"/>
          <w:szCs w:val="24"/>
          <w:rtl/>
        </w:rPr>
        <w:t>قل</w:t>
      </w:r>
      <w:r w:rsidRPr="001B69CF">
        <w:rPr>
          <w:rFonts w:cs="Simplified Arabic" w:hint="cs"/>
          <w:sz w:val="24"/>
          <w:szCs w:val="24"/>
          <w:rtl/>
        </w:rPr>
        <w:t xml:space="preserve"> منها في قطاع غزة التي بلغت </w:t>
      </w:r>
      <w:proofErr w:type="spellStart"/>
      <w:r w:rsidR="002414E6">
        <w:rPr>
          <w:rFonts w:cs="Simplified Arabic" w:hint="cs"/>
          <w:sz w:val="24"/>
          <w:szCs w:val="24"/>
          <w:rtl/>
        </w:rPr>
        <w:t>33.6</w:t>
      </w:r>
      <w:r w:rsidRPr="001B69CF">
        <w:rPr>
          <w:rFonts w:cs="Simplified Arabic" w:hint="cs"/>
          <w:sz w:val="24"/>
          <w:szCs w:val="24"/>
          <w:rtl/>
        </w:rPr>
        <w:t>%</w:t>
      </w:r>
      <w:proofErr w:type="spellEnd"/>
      <w:r w:rsidRPr="001B69CF">
        <w:rPr>
          <w:rFonts w:cs="Simplified Arabic" w:hint="cs"/>
          <w:sz w:val="24"/>
          <w:szCs w:val="24"/>
          <w:rtl/>
        </w:rPr>
        <w:t xml:space="preserve"> لعام </w:t>
      </w:r>
      <w:r w:rsidR="002414E6">
        <w:rPr>
          <w:rFonts w:cs="Simplified Arabic" w:hint="cs"/>
          <w:sz w:val="24"/>
          <w:szCs w:val="24"/>
          <w:rtl/>
        </w:rPr>
        <w:t>2017</w:t>
      </w:r>
      <w:r w:rsidRPr="001B69CF">
        <w:rPr>
          <w:rFonts w:cs="Simplified Arabic" w:hint="cs"/>
          <w:sz w:val="24"/>
          <w:szCs w:val="24"/>
          <w:rtl/>
        </w:rPr>
        <w:t xml:space="preserve"> مقابل </w:t>
      </w:r>
      <w:proofErr w:type="spellStart"/>
      <w:r w:rsidR="002414E6">
        <w:rPr>
          <w:rFonts w:cs="Simplified Arabic" w:hint="cs"/>
          <w:sz w:val="24"/>
          <w:szCs w:val="24"/>
          <w:rtl/>
        </w:rPr>
        <w:t>34.3</w:t>
      </w:r>
      <w:r w:rsidRPr="001B69CF">
        <w:rPr>
          <w:rFonts w:cs="Simplified Arabic" w:hint="cs"/>
          <w:sz w:val="24"/>
          <w:szCs w:val="24"/>
          <w:rtl/>
        </w:rPr>
        <w:t>%</w:t>
      </w:r>
      <w:proofErr w:type="spellEnd"/>
      <w:r w:rsidRPr="001B69CF">
        <w:rPr>
          <w:rFonts w:cs="Simplified Arabic" w:hint="cs"/>
          <w:sz w:val="24"/>
          <w:szCs w:val="24"/>
          <w:rtl/>
        </w:rPr>
        <w:t xml:space="preserve"> في عام 201</w:t>
      </w:r>
      <w:r w:rsidR="002414E6">
        <w:rPr>
          <w:rFonts w:cs="Simplified Arabic" w:hint="cs"/>
          <w:sz w:val="24"/>
          <w:szCs w:val="24"/>
          <w:rtl/>
        </w:rPr>
        <w:t>1</w:t>
      </w:r>
      <w:r>
        <w:rPr>
          <w:rFonts w:cs="Simplified Arabic" w:hint="cs"/>
          <w:sz w:val="24"/>
          <w:szCs w:val="24"/>
          <w:rtl/>
        </w:rPr>
        <w:t>.</w:t>
      </w:r>
    </w:p>
    <w:p w:rsidR="002975B9" w:rsidRPr="00824B4A" w:rsidRDefault="002975B9" w:rsidP="00740240">
      <w:pPr>
        <w:jc w:val="both"/>
        <w:rPr>
          <w:rFonts w:cs="Simplified Arabic"/>
          <w:sz w:val="16"/>
          <w:szCs w:val="16"/>
          <w:rtl/>
        </w:rPr>
      </w:pPr>
    </w:p>
    <w:p w:rsidR="002975B9" w:rsidRDefault="002975B9" w:rsidP="00740240">
      <w:pPr>
        <w:jc w:val="both"/>
        <w:rPr>
          <w:rFonts w:cs="Simplified Arabic"/>
          <w:sz w:val="24"/>
          <w:szCs w:val="24"/>
          <w:rtl/>
        </w:rPr>
      </w:pPr>
      <w:r w:rsidRPr="00C9629C">
        <w:rPr>
          <w:rFonts w:cs="Simplified Arabic" w:hint="cs"/>
          <w:sz w:val="24"/>
          <w:szCs w:val="24"/>
          <w:rtl/>
        </w:rPr>
        <w:t xml:space="preserve">ونجد أن </w:t>
      </w:r>
      <w:proofErr w:type="spellStart"/>
      <w:r w:rsidRPr="00C9629C">
        <w:rPr>
          <w:rFonts w:cs="Simplified Arabic" w:hint="cs"/>
          <w:sz w:val="24"/>
          <w:szCs w:val="24"/>
          <w:rtl/>
        </w:rPr>
        <w:t>اللامساواة</w:t>
      </w:r>
      <w:proofErr w:type="spellEnd"/>
      <w:r w:rsidRPr="00C9629C">
        <w:rPr>
          <w:rFonts w:cs="Simplified Arabic" w:hint="cs"/>
          <w:sz w:val="24"/>
          <w:szCs w:val="24"/>
          <w:rtl/>
        </w:rPr>
        <w:t xml:space="preserve"> على مستوى </w:t>
      </w:r>
      <w:r w:rsidR="00A1043D">
        <w:rPr>
          <w:rFonts w:cs="Simplified Arabic" w:hint="cs"/>
          <w:sz w:val="24"/>
          <w:szCs w:val="24"/>
          <w:rtl/>
        </w:rPr>
        <w:t>فلسطين</w:t>
      </w:r>
      <w:r w:rsidRPr="00C9629C">
        <w:rPr>
          <w:rFonts w:cs="Simplified Arabic" w:hint="cs"/>
          <w:sz w:val="24"/>
          <w:szCs w:val="24"/>
          <w:rtl/>
        </w:rPr>
        <w:t xml:space="preserve"> تكون أعلى من كل من الضفة الغربية وقطاع </w:t>
      </w:r>
      <w:proofErr w:type="spellStart"/>
      <w:r w:rsidRPr="00C9629C">
        <w:rPr>
          <w:rFonts w:cs="Simplified Arabic" w:hint="cs"/>
          <w:sz w:val="24"/>
          <w:szCs w:val="24"/>
          <w:rtl/>
        </w:rPr>
        <w:t>غزة،</w:t>
      </w:r>
      <w:proofErr w:type="spellEnd"/>
      <w:r w:rsidRPr="00C9629C">
        <w:rPr>
          <w:rFonts w:cs="Simplified Arabic" w:hint="cs"/>
          <w:sz w:val="24"/>
          <w:szCs w:val="24"/>
          <w:rtl/>
        </w:rPr>
        <w:t xml:space="preserve"> حيث أن الاغنياء في الضفة الغربية يعتبرون اغنياء جدا والفقراء في قطاع غزة يعتبرون فقراء جدا وعليه الفجوة على مستوى </w:t>
      </w:r>
      <w:r w:rsidR="00A1043D">
        <w:rPr>
          <w:rFonts w:cs="Simplified Arabic" w:hint="cs"/>
          <w:sz w:val="24"/>
          <w:szCs w:val="24"/>
          <w:rtl/>
        </w:rPr>
        <w:t>فلسطين</w:t>
      </w:r>
      <w:r w:rsidRPr="00C9629C">
        <w:rPr>
          <w:rFonts w:cs="Simplified Arabic" w:hint="cs"/>
          <w:sz w:val="24"/>
          <w:szCs w:val="24"/>
          <w:rtl/>
        </w:rPr>
        <w:t xml:space="preserve"> تكون اكبر وعليه معامل جيني يكون اكبر.</w:t>
      </w:r>
      <w:r w:rsidR="009E1241" w:rsidRPr="009E1241">
        <w:rPr>
          <w:rFonts w:cs="Simplified Arabic" w:hint="cs"/>
          <w:sz w:val="24"/>
          <w:szCs w:val="24"/>
          <w:rtl/>
        </w:rPr>
        <w:t xml:space="preserve"> </w:t>
      </w:r>
      <w:r w:rsidR="009E1241">
        <w:rPr>
          <w:rFonts w:cs="Simplified Arabic" w:hint="cs"/>
          <w:sz w:val="24"/>
          <w:szCs w:val="24"/>
          <w:rtl/>
        </w:rPr>
        <w:t xml:space="preserve"> </w:t>
      </w:r>
      <w:r w:rsidR="009E1241" w:rsidRPr="001B69CF">
        <w:rPr>
          <w:rFonts w:cs="Simplified Arabic" w:hint="cs"/>
          <w:sz w:val="24"/>
          <w:szCs w:val="24"/>
          <w:rtl/>
        </w:rPr>
        <w:t>والشكل ادناه يعكس هذه القيمة من خلال تجسيدها بالمساحة تحت خط المساواة كالتالي:</w:t>
      </w:r>
    </w:p>
    <w:p w:rsidR="002975B9" w:rsidRPr="00F2793C" w:rsidRDefault="002975B9" w:rsidP="00740240">
      <w:pPr>
        <w:jc w:val="both"/>
        <w:rPr>
          <w:rFonts w:cs="Simplified Arabic"/>
          <w:sz w:val="24"/>
          <w:szCs w:val="24"/>
          <w:rtl/>
        </w:rPr>
      </w:pPr>
    </w:p>
    <w:p w:rsidR="002975B9" w:rsidRDefault="002975B9" w:rsidP="00CE5541">
      <w:pPr>
        <w:jc w:val="center"/>
        <w:rPr>
          <w:rFonts w:cs="Simplified Arabic"/>
          <w:b/>
          <w:bCs/>
          <w:sz w:val="22"/>
          <w:szCs w:val="22"/>
          <w:rtl/>
        </w:rPr>
      </w:pPr>
      <w:r w:rsidRPr="00085636">
        <w:rPr>
          <w:rFonts w:cs="Simplified Arabic" w:hint="cs"/>
          <w:b/>
          <w:bCs/>
          <w:sz w:val="22"/>
          <w:szCs w:val="22"/>
          <w:rtl/>
        </w:rPr>
        <w:t>منحنى لورن</w:t>
      </w:r>
      <w:r w:rsidR="00FE04A0">
        <w:rPr>
          <w:rFonts w:cs="Simplified Arabic" w:hint="cs"/>
          <w:b/>
          <w:bCs/>
          <w:sz w:val="22"/>
          <w:szCs w:val="22"/>
          <w:rtl/>
        </w:rPr>
        <w:t>س</w:t>
      </w:r>
      <w:r w:rsidRPr="00085636">
        <w:rPr>
          <w:rFonts w:cs="Simplified Arabic" w:hint="cs"/>
          <w:b/>
          <w:bCs/>
          <w:sz w:val="22"/>
          <w:szCs w:val="22"/>
          <w:rtl/>
        </w:rPr>
        <w:t xml:space="preserve"> </w:t>
      </w:r>
      <w:proofErr w:type="spellStart"/>
      <w:r w:rsidRPr="00085636">
        <w:rPr>
          <w:rFonts w:cs="Simplified Arabic" w:hint="cs"/>
          <w:b/>
          <w:bCs/>
          <w:sz w:val="22"/>
          <w:szCs w:val="22"/>
          <w:rtl/>
        </w:rPr>
        <w:t>لفلسطين</w:t>
      </w:r>
      <w:r w:rsidR="00A7518D">
        <w:rPr>
          <w:rFonts w:cs="Simplified Arabic" w:hint="cs"/>
          <w:b/>
          <w:bCs/>
          <w:sz w:val="22"/>
          <w:szCs w:val="22"/>
          <w:rtl/>
        </w:rPr>
        <w:t>،</w:t>
      </w:r>
      <w:proofErr w:type="spellEnd"/>
      <w:r w:rsidRPr="00085636">
        <w:rPr>
          <w:rFonts w:cs="Simplified Arabic" w:hint="cs"/>
          <w:b/>
          <w:bCs/>
          <w:sz w:val="22"/>
          <w:szCs w:val="22"/>
          <w:rtl/>
        </w:rPr>
        <w:t xml:space="preserve"> 2017</w:t>
      </w:r>
    </w:p>
    <w:tbl>
      <w:tblPr>
        <w:tblStyle w:val="TableGrid"/>
        <w:bidiVisual/>
        <w:tblW w:w="0" w:type="auto"/>
        <w:jc w:val="center"/>
        <w:tblInd w:w="212" w:type="dxa"/>
        <w:tblLook w:val="04A0"/>
      </w:tblPr>
      <w:tblGrid>
        <w:gridCol w:w="8718"/>
      </w:tblGrid>
      <w:tr w:rsidR="00C127D3" w:rsidTr="00006562">
        <w:trPr>
          <w:trHeight w:val="3899"/>
          <w:jc w:val="center"/>
        </w:trPr>
        <w:tc>
          <w:tcPr>
            <w:tcW w:w="8718" w:type="dxa"/>
            <w:vAlign w:val="center"/>
          </w:tcPr>
          <w:p w:rsidR="00C127D3" w:rsidRDefault="00C127D3" w:rsidP="00006562">
            <w:pPr>
              <w:jc w:val="center"/>
              <w:rPr>
                <w:rFonts w:cs="Simplified Arabic"/>
                <w:b/>
                <w:bCs/>
                <w:rtl/>
              </w:rPr>
            </w:pPr>
            <w:r w:rsidRPr="00AD6C54">
              <w:rPr>
                <w:rFonts w:cs="Simplified Arabic"/>
                <w:b/>
                <w:bCs/>
                <w:noProof/>
                <w:color w:val="FF0000"/>
                <w:rtl/>
              </w:rPr>
              <w:drawing>
                <wp:inline distT="0" distB="0" distL="0" distR="0">
                  <wp:extent cx="5378335" cy="2385753"/>
                  <wp:effectExtent l="0" t="0" r="0" b="0"/>
                  <wp:docPr id="13" name="Chart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tc>
      </w:tr>
    </w:tbl>
    <w:p w:rsidR="00006562" w:rsidRDefault="00006562" w:rsidP="00740240">
      <w:pPr>
        <w:rPr>
          <w:rFonts w:cs="Simplified Arabic"/>
          <w:b/>
          <w:bCs/>
          <w:color w:val="FF0000"/>
          <w:sz w:val="22"/>
          <w:szCs w:val="22"/>
          <w:rtl/>
        </w:rPr>
      </w:pPr>
    </w:p>
    <w:p w:rsidR="00006562" w:rsidRDefault="00006562">
      <w:pPr>
        <w:autoSpaceDE/>
        <w:autoSpaceDN/>
        <w:bidi w:val="0"/>
        <w:rPr>
          <w:rFonts w:cs="Simplified Arabic"/>
          <w:b/>
          <w:bCs/>
          <w:color w:val="FF0000"/>
          <w:sz w:val="22"/>
          <w:szCs w:val="22"/>
          <w:rtl/>
        </w:rPr>
      </w:pPr>
      <w:r>
        <w:rPr>
          <w:rFonts w:cs="Simplified Arabic"/>
          <w:b/>
          <w:bCs/>
          <w:color w:val="FF0000"/>
          <w:sz w:val="22"/>
          <w:szCs w:val="22"/>
          <w:rtl/>
        </w:rPr>
        <w:br w:type="page"/>
      </w:r>
    </w:p>
    <w:p w:rsidR="00C9526C" w:rsidRPr="00006562" w:rsidRDefault="00C9526C" w:rsidP="00740240">
      <w:pPr>
        <w:rPr>
          <w:rFonts w:cs="Simplified Arabic"/>
          <w:b/>
          <w:bCs/>
          <w:color w:val="FF0000"/>
          <w:sz w:val="2"/>
          <w:szCs w:val="2"/>
          <w:rtl/>
        </w:rPr>
      </w:pPr>
    </w:p>
    <w:p w:rsidR="009E1241" w:rsidRPr="006952A5" w:rsidRDefault="009E1241" w:rsidP="00740240">
      <w:pPr>
        <w:rPr>
          <w:rFonts w:cs="Simplified Arabic"/>
          <w:b/>
          <w:bCs/>
          <w:sz w:val="24"/>
          <w:szCs w:val="24"/>
          <w:rtl/>
        </w:rPr>
      </w:pPr>
      <w:r w:rsidRPr="006952A5">
        <w:rPr>
          <w:rFonts w:cs="Simplified Arabic" w:hint="cs"/>
          <w:b/>
          <w:bCs/>
          <w:sz w:val="24"/>
          <w:szCs w:val="24"/>
          <w:rtl/>
        </w:rPr>
        <w:t>7.2.2 أثر المساعدات على نسب الفقر</w:t>
      </w:r>
    </w:p>
    <w:p w:rsidR="009E1241" w:rsidRPr="00C92027" w:rsidRDefault="009E1241" w:rsidP="00740240">
      <w:pPr>
        <w:rPr>
          <w:rFonts w:cs="Simplified Arabic"/>
          <w:b/>
          <w:bCs/>
          <w:color w:val="FF0000"/>
          <w:sz w:val="16"/>
          <w:szCs w:val="16"/>
          <w:rtl/>
        </w:rPr>
      </w:pPr>
    </w:p>
    <w:tbl>
      <w:tblPr>
        <w:tblStyle w:val="TableGrid"/>
        <w:bidiVisual/>
        <w:tblW w:w="4913" w:type="pct"/>
        <w:jc w:val="center"/>
        <w:tblInd w:w="106" w:type="dxa"/>
        <w:tblLook w:val="04A0"/>
      </w:tblPr>
      <w:tblGrid>
        <w:gridCol w:w="9125"/>
      </w:tblGrid>
      <w:tr w:rsidR="002975B9" w:rsidRPr="00C92027" w:rsidTr="004941A1">
        <w:trPr>
          <w:jc w:val="center"/>
        </w:trPr>
        <w:tc>
          <w:tcPr>
            <w:tcW w:w="5000" w:type="pct"/>
            <w:tcBorders>
              <w:top w:val="double" w:sz="4" w:space="0" w:color="auto"/>
              <w:left w:val="double" w:sz="4" w:space="0" w:color="auto"/>
              <w:bottom w:val="double" w:sz="4" w:space="0" w:color="auto"/>
              <w:right w:val="double" w:sz="4" w:space="0" w:color="auto"/>
            </w:tcBorders>
          </w:tcPr>
          <w:p w:rsidR="002975B9" w:rsidRPr="00DB72BE" w:rsidRDefault="002975B9" w:rsidP="00740240">
            <w:pPr>
              <w:pStyle w:val="Heading7"/>
              <w:ind w:left="305"/>
              <w:outlineLvl w:val="6"/>
              <w:rPr>
                <w:rFonts w:cs="Simplified Arabic"/>
                <w:sz w:val="24"/>
                <w:szCs w:val="24"/>
                <w:rtl/>
              </w:rPr>
            </w:pPr>
            <w:r w:rsidRPr="009956AA">
              <w:rPr>
                <w:rFonts w:cs="Simplified Arabic" w:hint="cs"/>
                <w:sz w:val="24"/>
                <w:szCs w:val="24"/>
                <w:rtl/>
              </w:rPr>
              <w:t>المساعدات تقلل نسبة الفقر بحوالي 18%</w:t>
            </w:r>
          </w:p>
        </w:tc>
      </w:tr>
    </w:tbl>
    <w:p w:rsidR="002975B9" w:rsidRPr="009E1241" w:rsidRDefault="002975B9" w:rsidP="00740240">
      <w:pPr>
        <w:jc w:val="both"/>
        <w:rPr>
          <w:rFonts w:cs="Simplified Arabic"/>
          <w:color w:val="FF0000"/>
          <w:sz w:val="16"/>
          <w:szCs w:val="16"/>
          <w:rtl/>
        </w:rPr>
      </w:pPr>
    </w:p>
    <w:p w:rsidR="002975B9" w:rsidRPr="009956AA" w:rsidRDefault="002975B9" w:rsidP="00394A94">
      <w:pPr>
        <w:jc w:val="both"/>
        <w:rPr>
          <w:rFonts w:cs="Simplified Arabic"/>
          <w:sz w:val="24"/>
          <w:szCs w:val="24"/>
          <w:rtl/>
        </w:rPr>
      </w:pPr>
      <w:r w:rsidRPr="009956AA">
        <w:rPr>
          <w:rFonts w:cs="Simplified Arabic" w:hint="cs"/>
          <w:sz w:val="24"/>
          <w:szCs w:val="24"/>
          <w:rtl/>
        </w:rPr>
        <w:t xml:space="preserve">يعتبر الأفراد في الأسر التي تعتمد على المساعدات العامة كمصدر للدخل بشكل عام أسوأ حالا مقارنة بالأفراد في الأسر الأخرى.  بلغت نسبة الفقر بين الأفراد وفقاً لأنماط الاستهلاك الشهري </w:t>
      </w:r>
      <w:r w:rsidR="002C6000">
        <w:rPr>
          <w:rFonts w:cs="Simplified Arabic"/>
          <w:sz w:val="24"/>
          <w:szCs w:val="24"/>
        </w:rPr>
        <w:t>29.2</w:t>
      </w:r>
      <w:proofErr w:type="spellStart"/>
      <w:r w:rsidRPr="009956AA">
        <w:rPr>
          <w:rFonts w:cs="Simplified Arabic" w:hint="cs"/>
          <w:sz w:val="24"/>
          <w:szCs w:val="24"/>
          <w:rtl/>
        </w:rPr>
        <w:t>%</w:t>
      </w:r>
      <w:proofErr w:type="spellEnd"/>
      <w:r w:rsidRPr="009956AA">
        <w:rPr>
          <w:rFonts w:cs="Simplified Arabic" w:hint="cs"/>
          <w:sz w:val="24"/>
          <w:szCs w:val="24"/>
          <w:rtl/>
        </w:rPr>
        <w:t xml:space="preserve"> متضمناً ذلك المقدار من المساعدات التي تم الحصول عليها. إذا ما تم استثناء قيمة المساعدات من الاستهلاك الشهري </w:t>
      </w:r>
      <w:proofErr w:type="spellStart"/>
      <w:r w:rsidRPr="009956AA">
        <w:rPr>
          <w:rFonts w:cs="Simplified Arabic" w:hint="cs"/>
          <w:sz w:val="24"/>
          <w:szCs w:val="24"/>
          <w:rtl/>
        </w:rPr>
        <w:t>للأسر،</w:t>
      </w:r>
      <w:proofErr w:type="spellEnd"/>
      <w:r w:rsidRPr="009956AA">
        <w:rPr>
          <w:rFonts w:cs="Simplified Arabic" w:hint="cs"/>
          <w:sz w:val="24"/>
          <w:szCs w:val="24"/>
          <w:rtl/>
        </w:rPr>
        <w:t xml:space="preserve"> نلاحظ أن نسبة الفقر ترتفع إلى </w:t>
      </w:r>
      <w:r w:rsidR="002C6000">
        <w:rPr>
          <w:rFonts w:cs="Simplified Arabic"/>
          <w:sz w:val="24"/>
          <w:szCs w:val="24"/>
        </w:rPr>
        <w:t>33.0</w:t>
      </w:r>
      <w:proofErr w:type="spellStart"/>
      <w:r w:rsidRPr="009956AA">
        <w:rPr>
          <w:rFonts w:cs="Simplified Arabic" w:hint="cs"/>
          <w:sz w:val="24"/>
          <w:szCs w:val="24"/>
          <w:rtl/>
        </w:rPr>
        <w:t>%،</w:t>
      </w:r>
      <w:proofErr w:type="spellEnd"/>
      <w:r w:rsidRPr="009956AA">
        <w:rPr>
          <w:rFonts w:cs="Simplified Arabic" w:hint="cs"/>
          <w:sz w:val="24"/>
          <w:szCs w:val="24"/>
          <w:rtl/>
        </w:rPr>
        <w:t xml:space="preserve"> بمعنى </w:t>
      </w:r>
      <w:proofErr w:type="spellStart"/>
      <w:r w:rsidRPr="009956AA">
        <w:rPr>
          <w:rFonts w:cs="Simplified Arabic" w:hint="cs"/>
          <w:sz w:val="24"/>
          <w:szCs w:val="24"/>
          <w:rtl/>
        </w:rPr>
        <w:t>آخر،</w:t>
      </w:r>
      <w:proofErr w:type="spellEnd"/>
      <w:r w:rsidRPr="009956AA">
        <w:rPr>
          <w:rFonts w:cs="Simplified Arabic" w:hint="cs"/>
          <w:sz w:val="24"/>
          <w:szCs w:val="24"/>
          <w:rtl/>
        </w:rPr>
        <w:t xml:space="preserve"> لقد ساهمت المساعدات بتخفيض </w:t>
      </w:r>
      <w:r w:rsidR="00394A94">
        <w:rPr>
          <w:rFonts w:cs="Simplified Arabic" w:hint="cs"/>
          <w:sz w:val="24"/>
          <w:szCs w:val="24"/>
          <w:rtl/>
        </w:rPr>
        <w:t>نسب</w:t>
      </w:r>
      <w:r w:rsidRPr="009956AA">
        <w:rPr>
          <w:rFonts w:cs="Simplified Arabic" w:hint="cs"/>
          <w:sz w:val="24"/>
          <w:szCs w:val="24"/>
          <w:rtl/>
        </w:rPr>
        <w:t xml:space="preserve"> الفقر الوطني بنسبة مقدارها </w:t>
      </w:r>
      <w:r w:rsidR="002C6000">
        <w:rPr>
          <w:rFonts w:cs="Simplified Arabic"/>
          <w:sz w:val="24"/>
          <w:szCs w:val="24"/>
        </w:rPr>
        <w:t>11.5</w:t>
      </w:r>
      <w:proofErr w:type="spellStart"/>
      <w:r w:rsidRPr="009956AA">
        <w:rPr>
          <w:rFonts w:cs="Simplified Arabic" w:hint="cs"/>
          <w:sz w:val="24"/>
          <w:szCs w:val="24"/>
          <w:rtl/>
        </w:rPr>
        <w:t>%.</w:t>
      </w:r>
      <w:proofErr w:type="spellEnd"/>
      <w:r w:rsidRPr="009956AA">
        <w:rPr>
          <w:rFonts w:cs="Simplified Arabic" w:hint="cs"/>
          <w:sz w:val="24"/>
          <w:szCs w:val="24"/>
          <w:rtl/>
        </w:rPr>
        <w:t xml:space="preserve">  أما فيما يتعلق بالفقر </w:t>
      </w:r>
      <w:proofErr w:type="spellStart"/>
      <w:r w:rsidRPr="009956AA">
        <w:rPr>
          <w:rFonts w:cs="Simplified Arabic" w:hint="cs"/>
          <w:sz w:val="24"/>
          <w:szCs w:val="24"/>
          <w:rtl/>
        </w:rPr>
        <w:t>المدقع،</w:t>
      </w:r>
      <w:proofErr w:type="spellEnd"/>
      <w:r w:rsidRPr="009956AA">
        <w:rPr>
          <w:rFonts w:cs="Simplified Arabic" w:hint="cs"/>
          <w:sz w:val="24"/>
          <w:szCs w:val="24"/>
          <w:rtl/>
        </w:rPr>
        <w:t xml:space="preserve"> فقد ساهمت المساعدات بتخفيض النسبة من </w:t>
      </w:r>
      <w:r w:rsidR="002C6000">
        <w:rPr>
          <w:rFonts w:cs="Simplified Arabic"/>
          <w:sz w:val="24"/>
          <w:szCs w:val="24"/>
        </w:rPr>
        <w:t>21.0</w:t>
      </w:r>
      <w:proofErr w:type="spellStart"/>
      <w:r w:rsidRPr="009956AA">
        <w:rPr>
          <w:rFonts w:cs="Simplified Arabic" w:hint="cs"/>
          <w:sz w:val="24"/>
          <w:szCs w:val="24"/>
          <w:rtl/>
        </w:rPr>
        <w:t>%</w:t>
      </w:r>
      <w:proofErr w:type="spellEnd"/>
      <w:r w:rsidRPr="009956AA">
        <w:rPr>
          <w:rFonts w:cs="Simplified Arabic" w:hint="cs"/>
          <w:sz w:val="24"/>
          <w:szCs w:val="24"/>
          <w:rtl/>
        </w:rPr>
        <w:t xml:space="preserve"> قبل تلقي المساعدات إلى </w:t>
      </w:r>
      <w:r w:rsidR="002C6000">
        <w:rPr>
          <w:rFonts w:cs="Simplified Arabic"/>
          <w:sz w:val="24"/>
          <w:szCs w:val="24"/>
        </w:rPr>
        <w:t>16.8</w:t>
      </w:r>
      <w:proofErr w:type="spellStart"/>
      <w:r w:rsidRPr="009956AA">
        <w:rPr>
          <w:rFonts w:cs="Simplified Arabic" w:hint="cs"/>
          <w:sz w:val="24"/>
          <w:szCs w:val="24"/>
          <w:rtl/>
        </w:rPr>
        <w:t>%</w:t>
      </w:r>
      <w:proofErr w:type="spellEnd"/>
      <w:r w:rsidRPr="009956AA">
        <w:rPr>
          <w:rFonts w:cs="Simplified Arabic" w:hint="cs"/>
          <w:sz w:val="24"/>
          <w:szCs w:val="24"/>
          <w:rtl/>
        </w:rPr>
        <w:t xml:space="preserve"> بعد تلقي هذه </w:t>
      </w:r>
      <w:proofErr w:type="spellStart"/>
      <w:r w:rsidRPr="009956AA">
        <w:rPr>
          <w:rFonts w:cs="Simplified Arabic" w:hint="cs"/>
          <w:sz w:val="24"/>
          <w:szCs w:val="24"/>
          <w:rtl/>
        </w:rPr>
        <w:t>المساعدات،</w:t>
      </w:r>
      <w:proofErr w:type="spellEnd"/>
      <w:r w:rsidRPr="009956AA">
        <w:rPr>
          <w:rFonts w:cs="Simplified Arabic" w:hint="cs"/>
          <w:sz w:val="24"/>
          <w:szCs w:val="24"/>
          <w:rtl/>
        </w:rPr>
        <w:t xml:space="preserve"> أي أن المساعدات قد ساهمت بتخفيض الفقر المدقع بين الأفراد بنسبة مقدارها </w:t>
      </w:r>
      <w:r w:rsidR="002C6000">
        <w:rPr>
          <w:rFonts w:cs="Simplified Arabic"/>
          <w:sz w:val="24"/>
          <w:szCs w:val="24"/>
        </w:rPr>
        <w:t>20.0</w:t>
      </w:r>
      <w:proofErr w:type="spellStart"/>
      <w:r w:rsidRPr="009956AA">
        <w:rPr>
          <w:rFonts w:cs="Simplified Arabic" w:hint="cs"/>
          <w:sz w:val="24"/>
          <w:szCs w:val="24"/>
          <w:rtl/>
        </w:rPr>
        <w:t>%.</w:t>
      </w:r>
      <w:proofErr w:type="spellEnd"/>
      <w:r w:rsidRPr="009956AA">
        <w:rPr>
          <w:rFonts w:cs="Simplified Arabic" w:hint="cs"/>
          <w:sz w:val="24"/>
          <w:szCs w:val="24"/>
          <w:rtl/>
        </w:rPr>
        <w:t xml:space="preserve"> </w:t>
      </w:r>
    </w:p>
    <w:p w:rsidR="002975B9" w:rsidRPr="00C92027" w:rsidRDefault="002975B9" w:rsidP="00740240">
      <w:pPr>
        <w:jc w:val="both"/>
        <w:rPr>
          <w:rFonts w:cs="Simplified Arabic"/>
          <w:color w:val="FF0000"/>
          <w:rtl/>
        </w:rPr>
      </w:pPr>
    </w:p>
    <w:p w:rsidR="002975B9" w:rsidRDefault="002975B9" w:rsidP="00740240">
      <w:pPr>
        <w:pStyle w:val="Heading8"/>
        <w:rPr>
          <w:rFonts w:ascii="Arial" w:hAnsi="Arial" w:cs="Arial"/>
          <w:sz w:val="22"/>
          <w:szCs w:val="22"/>
          <w:u w:val="none"/>
          <w:rtl/>
        </w:rPr>
      </w:pPr>
      <w:r w:rsidRPr="001B4638">
        <w:rPr>
          <w:rFonts w:ascii="Simplified Arabic" w:hAnsi="Simplified Arabic" w:cs="Simplified Arabic"/>
          <w:sz w:val="22"/>
          <w:szCs w:val="22"/>
          <w:u w:val="none"/>
          <w:rtl/>
        </w:rPr>
        <w:t xml:space="preserve">نسب الفقر بين الأفراد بعد وقبل تلقي المساعدات في </w:t>
      </w:r>
      <w:proofErr w:type="spellStart"/>
      <w:r w:rsidR="000323BE" w:rsidRPr="001B4638">
        <w:rPr>
          <w:rFonts w:ascii="Simplified Arabic" w:hAnsi="Simplified Arabic" w:cs="Simplified Arabic"/>
          <w:sz w:val="22"/>
          <w:szCs w:val="22"/>
          <w:u w:val="none"/>
          <w:rtl/>
        </w:rPr>
        <w:t>فلسطين</w:t>
      </w:r>
      <w:r w:rsidRPr="0041076B">
        <w:rPr>
          <w:rFonts w:ascii="Arial" w:hAnsi="Arial" w:cs="Arial"/>
          <w:sz w:val="22"/>
          <w:szCs w:val="22"/>
          <w:u w:val="none"/>
          <w:rtl/>
        </w:rPr>
        <w:t>،</w:t>
      </w:r>
      <w:proofErr w:type="spellEnd"/>
      <w:r w:rsidRPr="0041076B">
        <w:rPr>
          <w:rFonts w:ascii="Arial" w:hAnsi="Arial" w:cs="Arial"/>
          <w:sz w:val="22"/>
          <w:szCs w:val="22"/>
          <w:u w:val="none"/>
          <w:rtl/>
        </w:rPr>
        <w:t xml:space="preserve"> 201</w:t>
      </w:r>
      <w:r w:rsidR="000323BE">
        <w:rPr>
          <w:rFonts w:ascii="Arial" w:hAnsi="Arial" w:cs="Arial" w:hint="cs"/>
          <w:sz w:val="22"/>
          <w:szCs w:val="22"/>
          <w:u w:val="none"/>
          <w:rtl/>
        </w:rPr>
        <w:t>7</w:t>
      </w:r>
    </w:p>
    <w:p w:rsidR="00C9526C" w:rsidRPr="00C9526C" w:rsidRDefault="00C9526C" w:rsidP="00C9526C">
      <w:pPr>
        <w:rPr>
          <w:sz w:val="10"/>
          <w:szCs w:val="10"/>
          <w:rtl/>
        </w:rPr>
      </w:pPr>
    </w:p>
    <w:tbl>
      <w:tblPr>
        <w:bidiVisual/>
        <w:tblW w:w="8789" w:type="dxa"/>
        <w:jc w:val="center"/>
        <w:tblBorders>
          <w:top w:val="single" w:sz="12" w:space="0" w:color="008000"/>
          <w:left w:val="nil"/>
          <w:bottom w:val="single" w:sz="12" w:space="0" w:color="008000"/>
          <w:right w:val="nil"/>
          <w:insideH w:val="nil"/>
          <w:insideV w:val="nil"/>
        </w:tblBorders>
        <w:tblLook w:val="00BF"/>
      </w:tblPr>
      <w:tblGrid>
        <w:gridCol w:w="2749"/>
        <w:gridCol w:w="1510"/>
        <w:gridCol w:w="1510"/>
        <w:gridCol w:w="1510"/>
        <w:gridCol w:w="1510"/>
      </w:tblGrid>
      <w:tr w:rsidR="002975B9" w:rsidRPr="00C92027" w:rsidTr="00006562">
        <w:trPr>
          <w:cantSplit/>
          <w:trHeight w:val="340"/>
          <w:jc w:val="center"/>
        </w:trPr>
        <w:tc>
          <w:tcPr>
            <w:tcW w:w="1564" w:type="pct"/>
            <w:vMerge w:val="restart"/>
            <w:tcBorders>
              <w:top w:val="single" w:sz="4" w:space="0" w:color="auto"/>
              <w:left w:val="single" w:sz="4" w:space="0" w:color="auto"/>
              <w:bottom w:val="single" w:sz="4" w:space="0" w:color="auto"/>
              <w:right w:val="single" w:sz="4" w:space="0" w:color="auto"/>
            </w:tcBorders>
            <w:vAlign w:val="center"/>
          </w:tcPr>
          <w:p w:rsidR="002975B9" w:rsidRPr="009956AA" w:rsidRDefault="002975B9" w:rsidP="00C9526C">
            <w:pPr>
              <w:jc w:val="center"/>
              <w:rPr>
                <w:rFonts w:ascii="Arial" w:hAnsi="Arial" w:cs="Simplified Arabic"/>
                <w:b/>
                <w:bCs/>
                <w:sz w:val="18"/>
                <w:szCs w:val="18"/>
                <w:rtl/>
              </w:rPr>
            </w:pPr>
            <w:r w:rsidRPr="009956AA">
              <w:rPr>
                <w:rFonts w:ascii="Arial" w:hAnsi="Arial" w:cs="Simplified Arabic"/>
                <w:b/>
                <w:bCs/>
                <w:sz w:val="18"/>
                <w:szCs w:val="18"/>
                <w:rtl/>
              </w:rPr>
              <w:t>المنطقة</w:t>
            </w:r>
          </w:p>
        </w:tc>
        <w:tc>
          <w:tcPr>
            <w:tcW w:w="1718" w:type="pct"/>
            <w:gridSpan w:val="2"/>
            <w:tcBorders>
              <w:top w:val="single" w:sz="4" w:space="0" w:color="auto"/>
              <w:left w:val="single" w:sz="4" w:space="0" w:color="auto"/>
              <w:bottom w:val="single" w:sz="4" w:space="0" w:color="auto"/>
              <w:right w:val="single" w:sz="4" w:space="0" w:color="auto"/>
            </w:tcBorders>
            <w:vAlign w:val="center"/>
          </w:tcPr>
          <w:p w:rsidR="002975B9" w:rsidRPr="009956AA" w:rsidRDefault="002975B9" w:rsidP="00740240">
            <w:pPr>
              <w:ind w:firstLine="316"/>
              <w:jc w:val="center"/>
              <w:rPr>
                <w:rFonts w:ascii="Arial" w:hAnsi="Arial" w:cs="Simplified Arabic"/>
                <w:b/>
                <w:bCs/>
                <w:sz w:val="18"/>
                <w:szCs w:val="18"/>
              </w:rPr>
            </w:pPr>
            <w:r w:rsidRPr="009956AA">
              <w:rPr>
                <w:rFonts w:ascii="Arial" w:hAnsi="Arial" w:cs="Simplified Arabic"/>
                <w:b/>
                <w:bCs/>
                <w:sz w:val="18"/>
                <w:szCs w:val="18"/>
                <w:rtl/>
              </w:rPr>
              <w:t>الفقر</w:t>
            </w:r>
          </w:p>
        </w:tc>
        <w:tc>
          <w:tcPr>
            <w:tcW w:w="1718" w:type="pct"/>
            <w:gridSpan w:val="2"/>
            <w:tcBorders>
              <w:top w:val="single" w:sz="4" w:space="0" w:color="auto"/>
              <w:left w:val="single" w:sz="4" w:space="0" w:color="auto"/>
              <w:bottom w:val="single" w:sz="4" w:space="0" w:color="auto"/>
              <w:right w:val="single" w:sz="4" w:space="0" w:color="auto"/>
            </w:tcBorders>
            <w:vAlign w:val="center"/>
          </w:tcPr>
          <w:p w:rsidR="002975B9" w:rsidRPr="009956AA" w:rsidRDefault="002975B9" w:rsidP="00740240">
            <w:pPr>
              <w:ind w:firstLine="316"/>
              <w:jc w:val="center"/>
              <w:rPr>
                <w:rFonts w:ascii="Arial" w:hAnsi="Arial" w:cs="Simplified Arabic"/>
                <w:b/>
                <w:bCs/>
                <w:sz w:val="18"/>
                <w:szCs w:val="18"/>
                <w:rtl/>
              </w:rPr>
            </w:pPr>
            <w:r w:rsidRPr="009956AA">
              <w:rPr>
                <w:rFonts w:ascii="Arial" w:hAnsi="Arial" w:cs="Simplified Arabic"/>
                <w:b/>
                <w:bCs/>
                <w:sz w:val="18"/>
                <w:szCs w:val="18"/>
                <w:rtl/>
              </w:rPr>
              <w:t>الفقر المدقع</w:t>
            </w:r>
          </w:p>
        </w:tc>
      </w:tr>
      <w:tr w:rsidR="002975B9" w:rsidRPr="00C92027" w:rsidTr="00006562">
        <w:trPr>
          <w:cantSplit/>
          <w:trHeight w:val="340"/>
          <w:jc w:val="center"/>
        </w:trPr>
        <w:tc>
          <w:tcPr>
            <w:tcW w:w="1564" w:type="pct"/>
            <w:vMerge/>
            <w:tcBorders>
              <w:top w:val="nil"/>
              <w:left w:val="single" w:sz="4" w:space="0" w:color="auto"/>
              <w:bottom w:val="single" w:sz="4" w:space="0" w:color="auto"/>
              <w:right w:val="single" w:sz="4" w:space="0" w:color="auto"/>
            </w:tcBorders>
            <w:vAlign w:val="center"/>
          </w:tcPr>
          <w:p w:rsidR="002975B9" w:rsidRPr="009956AA" w:rsidRDefault="002975B9" w:rsidP="00740240">
            <w:pPr>
              <w:jc w:val="lowKashida"/>
              <w:rPr>
                <w:rFonts w:ascii="Arial" w:hAnsi="Arial" w:cs="Simplified Arabic"/>
                <w:sz w:val="18"/>
                <w:szCs w:val="18"/>
              </w:rPr>
            </w:pPr>
          </w:p>
        </w:tc>
        <w:tc>
          <w:tcPr>
            <w:tcW w:w="859" w:type="pct"/>
            <w:tcBorders>
              <w:top w:val="single" w:sz="4" w:space="0" w:color="auto"/>
              <w:left w:val="single" w:sz="4" w:space="0" w:color="auto"/>
              <w:bottom w:val="single" w:sz="4" w:space="0" w:color="auto"/>
              <w:right w:val="single" w:sz="4" w:space="0" w:color="auto"/>
            </w:tcBorders>
            <w:vAlign w:val="center"/>
          </w:tcPr>
          <w:p w:rsidR="002975B9" w:rsidRPr="009956AA" w:rsidRDefault="002975B9" w:rsidP="00740240">
            <w:pPr>
              <w:ind w:firstLine="26"/>
              <w:jc w:val="center"/>
              <w:rPr>
                <w:rFonts w:ascii="Arial" w:hAnsi="Arial" w:cs="Simplified Arabic"/>
                <w:sz w:val="18"/>
                <w:szCs w:val="18"/>
              </w:rPr>
            </w:pPr>
            <w:r w:rsidRPr="009956AA">
              <w:rPr>
                <w:rFonts w:ascii="Arial" w:hAnsi="Arial" w:cs="Simplified Arabic"/>
                <w:sz w:val="18"/>
                <w:szCs w:val="18"/>
                <w:rtl/>
              </w:rPr>
              <w:t>بعد تلقي المساعدة</w:t>
            </w:r>
          </w:p>
        </w:tc>
        <w:tc>
          <w:tcPr>
            <w:tcW w:w="859" w:type="pct"/>
            <w:tcBorders>
              <w:top w:val="single" w:sz="4" w:space="0" w:color="auto"/>
              <w:left w:val="single" w:sz="4" w:space="0" w:color="auto"/>
              <w:bottom w:val="single" w:sz="4" w:space="0" w:color="auto"/>
              <w:right w:val="single" w:sz="4" w:space="0" w:color="auto"/>
            </w:tcBorders>
            <w:vAlign w:val="center"/>
          </w:tcPr>
          <w:p w:rsidR="002975B9" w:rsidRPr="009956AA" w:rsidRDefault="002975B9" w:rsidP="00740240">
            <w:pPr>
              <w:ind w:firstLine="36"/>
              <w:jc w:val="center"/>
              <w:rPr>
                <w:rFonts w:ascii="Arial" w:hAnsi="Arial" w:cs="Simplified Arabic"/>
                <w:sz w:val="18"/>
                <w:szCs w:val="18"/>
              </w:rPr>
            </w:pPr>
            <w:r w:rsidRPr="009956AA">
              <w:rPr>
                <w:rFonts w:ascii="Arial" w:hAnsi="Arial" w:cs="Simplified Arabic"/>
                <w:sz w:val="18"/>
                <w:szCs w:val="18"/>
                <w:rtl/>
              </w:rPr>
              <w:t>قبل تلقي المساعدة</w:t>
            </w:r>
          </w:p>
        </w:tc>
        <w:tc>
          <w:tcPr>
            <w:tcW w:w="859" w:type="pct"/>
            <w:tcBorders>
              <w:top w:val="single" w:sz="4" w:space="0" w:color="auto"/>
              <w:left w:val="single" w:sz="4" w:space="0" w:color="auto"/>
              <w:bottom w:val="single" w:sz="4" w:space="0" w:color="auto"/>
              <w:right w:val="single" w:sz="4" w:space="0" w:color="auto"/>
            </w:tcBorders>
            <w:vAlign w:val="center"/>
          </w:tcPr>
          <w:p w:rsidR="002975B9" w:rsidRPr="009956AA" w:rsidRDefault="002975B9" w:rsidP="00740240">
            <w:pPr>
              <w:ind w:firstLine="47"/>
              <w:jc w:val="center"/>
              <w:rPr>
                <w:rFonts w:ascii="Arial" w:hAnsi="Arial" w:cs="Simplified Arabic"/>
                <w:sz w:val="18"/>
                <w:szCs w:val="18"/>
              </w:rPr>
            </w:pPr>
            <w:r w:rsidRPr="009956AA">
              <w:rPr>
                <w:rFonts w:ascii="Arial" w:hAnsi="Arial" w:cs="Simplified Arabic"/>
                <w:sz w:val="18"/>
                <w:szCs w:val="18"/>
                <w:rtl/>
              </w:rPr>
              <w:t>بعد تلقي المساعدة</w:t>
            </w:r>
          </w:p>
        </w:tc>
        <w:tc>
          <w:tcPr>
            <w:tcW w:w="859" w:type="pct"/>
            <w:tcBorders>
              <w:top w:val="single" w:sz="4" w:space="0" w:color="auto"/>
              <w:left w:val="single" w:sz="4" w:space="0" w:color="auto"/>
              <w:bottom w:val="single" w:sz="4" w:space="0" w:color="auto"/>
              <w:right w:val="single" w:sz="4" w:space="0" w:color="auto"/>
            </w:tcBorders>
            <w:vAlign w:val="center"/>
          </w:tcPr>
          <w:p w:rsidR="002975B9" w:rsidRPr="009956AA" w:rsidRDefault="002975B9" w:rsidP="00740240">
            <w:pPr>
              <w:jc w:val="center"/>
              <w:rPr>
                <w:rFonts w:ascii="Arial" w:hAnsi="Arial" w:cs="Simplified Arabic"/>
                <w:sz w:val="18"/>
                <w:szCs w:val="18"/>
              </w:rPr>
            </w:pPr>
            <w:r w:rsidRPr="009956AA">
              <w:rPr>
                <w:rFonts w:ascii="Arial" w:hAnsi="Arial" w:cs="Simplified Arabic"/>
                <w:sz w:val="18"/>
                <w:szCs w:val="18"/>
                <w:rtl/>
              </w:rPr>
              <w:t>قبل تلقي المساعدة</w:t>
            </w:r>
          </w:p>
        </w:tc>
      </w:tr>
      <w:tr w:rsidR="002975B9" w:rsidRPr="00C92027" w:rsidTr="00006562">
        <w:trPr>
          <w:cantSplit/>
          <w:trHeight w:val="340"/>
          <w:jc w:val="center"/>
        </w:trPr>
        <w:tc>
          <w:tcPr>
            <w:tcW w:w="1564" w:type="pct"/>
            <w:tcBorders>
              <w:top w:val="single" w:sz="4" w:space="0" w:color="auto"/>
              <w:left w:val="single" w:sz="4" w:space="0" w:color="auto"/>
              <w:bottom w:val="nil"/>
              <w:right w:val="single" w:sz="4" w:space="0" w:color="auto"/>
            </w:tcBorders>
            <w:vAlign w:val="center"/>
          </w:tcPr>
          <w:p w:rsidR="002975B9" w:rsidRPr="009956AA" w:rsidRDefault="002975B9" w:rsidP="00740240">
            <w:pPr>
              <w:jc w:val="lowKashida"/>
              <w:rPr>
                <w:rFonts w:ascii="Arial" w:hAnsi="Arial" w:cs="Simplified Arabic"/>
                <w:sz w:val="18"/>
                <w:szCs w:val="18"/>
              </w:rPr>
            </w:pPr>
            <w:r w:rsidRPr="009956AA">
              <w:rPr>
                <w:rFonts w:ascii="Arial" w:hAnsi="Arial" w:cs="Simplified Arabic"/>
                <w:sz w:val="18"/>
                <w:szCs w:val="18"/>
                <w:rtl/>
              </w:rPr>
              <w:t>الضفة الغربية</w:t>
            </w:r>
          </w:p>
        </w:tc>
        <w:tc>
          <w:tcPr>
            <w:tcW w:w="859" w:type="pct"/>
            <w:tcBorders>
              <w:top w:val="single" w:sz="4" w:space="0" w:color="auto"/>
              <w:left w:val="single" w:sz="4" w:space="0" w:color="auto"/>
              <w:bottom w:val="nil"/>
              <w:right w:val="nil"/>
            </w:tcBorders>
            <w:vAlign w:val="center"/>
          </w:tcPr>
          <w:p w:rsidR="002975B9" w:rsidRPr="00085636" w:rsidRDefault="00AB1DAE" w:rsidP="00740240">
            <w:pPr>
              <w:ind w:firstLine="172"/>
              <w:rPr>
                <w:rFonts w:ascii="Arial" w:hAnsi="Arial" w:cs="Arial"/>
                <w:sz w:val="18"/>
                <w:szCs w:val="18"/>
              </w:rPr>
            </w:pPr>
            <w:r w:rsidRPr="00085636">
              <w:rPr>
                <w:rFonts w:ascii="Arial" w:hAnsi="Arial" w:cs="Arial" w:hint="cs"/>
                <w:sz w:val="18"/>
                <w:szCs w:val="18"/>
                <w:rtl/>
              </w:rPr>
              <w:t>13.9</w:t>
            </w:r>
          </w:p>
        </w:tc>
        <w:tc>
          <w:tcPr>
            <w:tcW w:w="859" w:type="pct"/>
            <w:tcBorders>
              <w:top w:val="single" w:sz="4" w:space="0" w:color="auto"/>
              <w:left w:val="nil"/>
              <w:bottom w:val="nil"/>
              <w:right w:val="single" w:sz="4" w:space="0" w:color="auto"/>
            </w:tcBorders>
            <w:vAlign w:val="center"/>
          </w:tcPr>
          <w:p w:rsidR="002975B9" w:rsidRPr="00085636" w:rsidRDefault="005900A8" w:rsidP="00740240">
            <w:pPr>
              <w:ind w:firstLine="172"/>
              <w:rPr>
                <w:rFonts w:ascii="Arial" w:hAnsi="Arial" w:cs="Arial"/>
                <w:sz w:val="18"/>
                <w:szCs w:val="18"/>
                <w:rtl/>
              </w:rPr>
            </w:pPr>
            <w:r w:rsidRPr="00085636">
              <w:rPr>
                <w:rFonts w:ascii="Arial" w:hAnsi="Arial" w:cs="Arial" w:hint="cs"/>
                <w:sz w:val="18"/>
                <w:szCs w:val="18"/>
                <w:rtl/>
              </w:rPr>
              <w:t>15.6</w:t>
            </w:r>
          </w:p>
        </w:tc>
        <w:tc>
          <w:tcPr>
            <w:tcW w:w="859" w:type="pct"/>
            <w:tcBorders>
              <w:top w:val="single" w:sz="4" w:space="0" w:color="auto"/>
              <w:left w:val="single" w:sz="4" w:space="0" w:color="auto"/>
              <w:bottom w:val="nil"/>
              <w:right w:val="nil"/>
            </w:tcBorders>
            <w:vAlign w:val="center"/>
          </w:tcPr>
          <w:p w:rsidR="002975B9" w:rsidRPr="00085636" w:rsidRDefault="00C82F56" w:rsidP="00740240">
            <w:pPr>
              <w:ind w:firstLine="172"/>
              <w:rPr>
                <w:rFonts w:ascii="Arial" w:hAnsi="Arial" w:cs="Arial"/>
                <w:sz w:val="18"/>
                <w:szCs w:val="18"/>
              </w:rPr>
            </w:pPr>
            <w:r w:rsidRPr="00085636">
              <w:rPr>
                <w:rFonts w:ascii="Arial" w:hAnsi="Arial" w:cs="Arial" w:hint="cs"/>
                <w:sz w:val="18"/>
                <w:szCs w:val="18"/>
                <w:rtl/>
              </w:rPr>
              <w:t>5.8</w:t>
            </w:r>
          </w:p>
        </w:tc>
        <w:tc>
          <w:tcPr>
            <w:tcW w:w="859" w:type="pct"/>
            <w:tcBorders>
              <w:top w:val="single" w:sz="4" w:space="0" w:color="auto"/>
              <w:left w:val="nil"/>
              <w:bottom w:val="nil"/>
              <w:right w:val="single" w:sz="4" w:space="0" w:color="auto"/>
            </w:tcBorders>
            <w:vAlign w:val="center"/>
          </w:tcPr>
          <w:p w:rsidR="002975B9" w:rsidRPr="00085636" w:rsidRDefault="00C82F56" w:rsidP="00740240">
            <w:pPr>
              <w:ind w:firstLine="172"/>
              <w:rPr>
                <w:rFonts w:ascii="Arial" w:hAnsi="Arial" w:cs="Arial"/>
                <w:sz w:val="18"/>
                <w:szCs w:val="18"/>
                <w:rtl/>
              </w:rPr>
            </w:pPr>
            <w:r w:rsidRPr="00085636">
              <w:rPr>
                <w:rFonts w:ascii="Arial" w:hAnsi="Arial" w:cs="Arial"/>
                <w:sz w:val="18"/>
                <w:szCs w:val="18"/>
              </w:rPr>
              <w:t>7.3</w:t>
            </w:r>
          </w:p>
        </w:tc>
      </w:tr>
      <w:tr w:rsidR="002975B9" w:rsidRPr="00C92027" w:rsidTr="00006562">
        <w:trPr>
          <w:cantSplit/>
          <w:trHeight w:val="340"/>
          <w:jc w:val="center"/>
        </w:trPr>
        <w:tc>
          <w:tcPr>
            <w:tcW w:w="1564" w:type="pct"/>
            <w:tcBorders>
              <w:top w:val="nil"/>
              <w:left w:val="single" w:sz="4" w:space="0" w:color="auto"/>
              <w:bottom w:val="nil"/>
              <w:right w:val="single" w:sz="4" w:space="0" w:color="auto"/>
            </w:tcBorders>
            <w:vAlign w:val="center"/>
          </w:tcPr>
          <w:p w:rsidR="002975B9" w:rsidRPr="009956AA" w:rsidRDefault="002975B9" w:rsidP="00740240">
            <w:pPr>
              <w:jc w:val="lowKashida"/>
              <w:rPr>
                <w:rFonts w:ascii="Arial" w:hAnsi="Arial" w:cs="Simplified Arabic"/>
                <w:sz w:val="18"/>
                <w:szCs w:val="18"/>
              </w:rPr>
            </w:pPr>
            <w:r w:rsidRPr="009956AA">
              <w:rPr>
                <w:rFonts w:ascii="Arial" w:hAnsi="Arial" w:cs="Simplified Arabic"/>
                <w:sz w:val="18"/>
                <w:szCs w:val="18"/>
                <w:rtl/>
              </w:rPr>
              <w:t>قطاع غزة</w:t>
            </w:r>
          </w:p>
        </w:tc>
        <w:tc>
          <w:tcPr>
            <w:tcW w:w="859" w:type="pct"/>
            <w:tcBorders>
              <w:top w:val="nil"/>
              <w:left w:val="single" w:sz="4" w:space="0" w:color="auto"/>
              <w:bottom w:val="nil"/>
              <w:right w:val="nil"/>
            </w:tcBorders>
            <w:vAlign w:val="center"/>
          </w:tcPr>
          <w:p w:rsidR="002975B9" w:rsidRPr="00085636" w:rsidRDefault="00AB1DAE" w:rsidP="00740240">
            <w:pPr>
              <w:ind w:firstLine="172"/>
              <w:rPr>
                <w:rFonts w:ascii="Arial" w:hAnsi="Arial" w:cs="Arial"/>
                <w:sz w:val="18"/>
                <w:szCs w:val="18"/>
              </w:rPr>
            </w:pPr>
            <w:r w:rsidRPr="00085636">
              <w:rPr>
                <w:rFonts w:ascii="Arial" w:hAnsi="Arial" w:cs="Arial" w:hint="cs"/>
                <w:sz w:val="18"/>
                <w:szCs w:val="18"/>
                <w:rtl/>
              </w:rPr>
              <w:t>53.0</w:t>
            </w:r>
          </w:p>
        </w:tc>
        <w:tc>
          <w:tcPr>
            <w:tcW w:w="859" w:type="pct"/>
            <w:tcBorders>
              <w:top w:val="nil"/>
              <w:left w:val="nil"/>
              <w:bottom w:val="nil"/>
              <w:right w:val="single" w:sz="4" w:space="0" w:color="auto"/>
            </w:tcBorders>
            <w:vAlign w:val="center"/>
          </w:tcPr>
          <w:p w:rsidR="002975B9" w:rsidRPr="00085636" w:rsidRDefault="005900A8" w:rsidP="00740240">
            <w:pPr>
              <w:ind w:firstLine="172"/>
              <w:rPr>
                <w:rFonts w:ascii="Arial" w:hAnsi="Arial" w:cs="Arial"/>
                <w:sz w:val="18"/>
                <w:szCs w:val="18"/>
              </w:rPr>
            </w:pPr>
            <w:r w:rsidRPr="00085636">
              <w:rPr>
                <w:rFonts w:ascii="Arial" w:hAnsi="Arial" w:cs="Arial" w:hint="cs"/>
                <w:sz w:val="18"/>
                <w:szCs w:val="18"/>
                <w:rtl/>
              </w:rPr>
              <w:t>59.8</w:t>
            </w:r>
          </w:p>
        </w:tc>
        <w:tc>
          <w:tcPr>
            <w:tcW w:w="859" w:type="pct"/>
            <w:tcBorders>
              <w:top w:val="nil"/>
              <w:left w:val="single" w:sz="4" w:space="0" w:color="auto"/>
              <w:bottom w:val="nil"/>
              <w:right w:val="nil"/>
            </w:tcBorders>
            <w:vAlign w:val="center"/>
          </w:tcPr>
          <w:p w:rsidR="002975B9" w:rsidRPr="00085636" w:rsidRDefault="00C82F56" w:rsidP="00740240">
            <w:pPr>
              <w:ind w:firstLine="172"/>
              <w:rPr>
                <w:rFonts w:ascii="Arial" w:hAnsi="Arial" w:cs="Arial"/>
                <w:sz w:val="18"/>
                <w:szCs w:val="18"/>
              </w:rPr>
            </w:pPr>
            <w:r w:rsidRPr="00085636">
              <w:rPr>
                <w:rFonts w:ascii="Arial" w:hAnsi="Arial" w:cs="Arial" w:hint="cs"/>
                <w:sz w:val="18"/>
                <w:szCs w:val="18"/>
                <w:rtl/>
              </w:rPr>
              <w:t>33.8</w:t>
            </w:r>
          </w:p>
        </w:tc>
        <w:tc>
          <w:tcPr>
            <w:tcW w:w="859" w:type="pct"/>
            <w:tcBorders>
              <w:top w:val="nil"/>
              <w:left w:val="nil"/>
              <w:bottom w:val="nil"/>
              <w:right w:val="single" w:sz="4" w:space="0" w:color="auto"/>
            </w:tcBorders>
            <w:vAlign w:val="center"/>
          </w:tcPr>
          <w:p w:rsidR="002975B9" w:rsidRPr="00085636" w:rsidRDefault="00C82F56" w:rsidP="00740240">
            <w:pPr>
              <w:ind w:firstLine="172"/>
              <w:rPr>
                <w:rFonts w:ascii="Arial" w:hAnsi="Arial" w:cs="Arial"/>
                <w:sz w:val="18"/>
                <w:szCs w:val="18"/>
                <w:rtl/>
              </w:rPr>
            </w:pPr>
            <w:r w:rsidRPr="00085636">
              <w:rPr>
                <w:rFonts w:ascii="Arial" w:hAnsi="Arial" w:cs="Arial" w:hint="cs"/>
                <w:sz w:val="18"/>
                <w:szCs w:val="18"/>
                <w:rtl/>
              </w:rPr>
              <w:t>42.3</w:t>
            </w:r>
          </w:p>
        </w:tc>
      </w:tr>
      <w:tr w:rsidR="002975B9" w:rsidRPr="00C92027" w:rsidTr="00006562">
        <w:trPr>
          <w:cantSplit/>
          <w:trHeight w:val="340"/>
          <w:jc w:val="center"/>
        </w:trPr>
        <w:tc>
          <w:tcPr>
            <w:tcW w:w="1564" w:type="pct"/>
            <w:tcBorders>
              <w:top w:val="nil"/>
              <w:left w:val="single" w:sz="4" w:space="0" w:color="auto"/>
              <w:bottom w:val="single" w:sz="4" w:space="0" w:color="auto"/>
              <w:right w:val="single" w:sz="4" w:space="0" w:color="auto"/>
            </w:tcBorders>
            <w:vAlign w:val="center"/>
          </w:tcPr>
          <w:p w:rsidR="002975B9" w:rsidRPr="009956AA" w:rsidRDefault="000323BE" w:rsidP="00740240">
            <w:pPr>
              <w:jc w:val="lowKashida"/>
              <w:rPr>
                <w:rFonts w:ascii="Arial" w:hAnsi="Arial" w:cs="Simplified Arabic"/>
                <w:b/>
                <w:bCs/>
                <w:sz w:val="18"/>
                <w:szCs w:val="18"/>
              </w:rPr>
            </w:pPr>
            <w:r>
              <w:rPr>
                <w:rFonts w:ascii="Arial" w:hAnsi="Arial" w:cs="Simplified Arabic" w:hint="cs"/>
                <w:b/>
                <w:bCs/>
                <w:sz w:val="18"/>
                <w:szCs w:val="18"/>
                <w:rtl/>
              </w:rPr>
              <w:t>فلسطين</w:t>
            </w:r>
          </w:p>
        </w:tc>
        <w:tc>
          <w:tcPr>
            <w:tcW w:w="859" w:type="pct"/>
            <w:tcBorders>
              <w:top w:val="nil"/>
              <w:left w:val="single" w:sz="4" w:space="0" w:color="auto"/>
              <w:bottom w:val="single" w:sz="4" w:space="0" w:color="auto"/>
              <w:right w:val="nil"/>
            </w:tcBorders>
            <w:vAlign w:val="center"/>
          </w:tcPr>
          <w:p w:rsidR="002975B9" w:rsidRPr="00085636" w:rsidRDefault="00AB1DAE" w:rsidP="00740240">
            <w:pPr>
              <w:ind w:firstLine="172"/>
              <w:rPr>
                <w:rFonts w:ascii="Arial" w:hAnsi="Arial" w:cs="Arial"/>
                <w:b/>
                <w:bCs/>
                <w:sz w:val="18"/>
                <w:szCs w:val="18"/>
              </w:rPr>
            </w:pPr>
            <w:r w:rsidRPr="00085636">
              <w:rPr>
                <w:rFonts w:ascii="Arial" w:hAnsi="Arial" w:cs="Arial" w:hint="cs"/>
                <w:b/>
                <w:bCs/>
                <w:sz w:val="18"/>
                <w:szCs w:val="18"/>
                <w:rtl/>
                <w:lang w:val="en-AU"/>
              </w:rPr>
              <w:t>29.2</w:t>
            </w:r>
          </w:p>
        </w:tc>
        <w:tc>
          <w:tcPr>
            <w:tcW w:w="859" w:type="pct"/>
            <w:tcBorders>
              <w:top w:val="nil"/>
              <w:left w:val="nil"/>
              <w:bottom w:val="single" w:sz="4" w:space="0" w:color="auto"/>
              <w:right w:val="single" w:sz="4" w:space="0" w:color="auto"/>
            </w:tcBorders>
            <w:vAlign w:val="center"/>
          </w:tcPr>
          <w:p w:rsidR="002975B9" w:rsidRPr="00085636" w:rsidRDefault="005900A8" w:rsidP="00740240">
            <w:pPr>
              <w:ind w:firstLine="172"/>
              <w:rPr>
                <w:rFonts w:ascii="Arial" w:hAnsi="Arial" w:cs="Arial"/>
                <w:b/>
                <w:bCs/>
                <w:sz w:val="18"/>
                <w:szCs w:val="18"/>
              </w:rPr>
            </w:pPr>
            <w:r w:rsidRPr="00085636">
              <w:rPr>
                <w:rFonts w:ascii="Arial" w:hAnsi="Arial" w:cs="Arial" w:hint="cs"/>
                <w:b/>
                <w:bCs/>
                <w:sz w:val="18"/>
                <w:szCs w:val="18"/>
                <w:rtl/>
              </w:rPr>
              <w:t>33.0</w:t>
            </w:r>
          </w:p>
        </w:tc>
        <w:tc>
          <w:tcPr>
            <w:tcW w:w="859" w:type="pct"/>
            <w:tcBorders>
              <w:top w:val="nil"/>
              <w:left w:val="single" w:sz="4" w:space="0" w:color="auto"/>
              <w:bottom w:val="single" w:sz="4" w:space="0" w:color="auto"/>
              <w:right w:val="nil"/>
            </w:tcBorders>
            <w:vAlign w:val="center"/>
          </w:tcPr>
          <w:p w:rsidR="002975B9" w:rsidRPr="00085636" w:rsidRDefault="00C82F56" w:rsidP="00740240">
            <w:pPr>
              <w:ind w:firstLine="172"/>
              <w:rPr>
                <w:rFonts w:ascii="Arial" w:hAnsi="Arial" w:cs="Arial"/>
                <w:b/>
                <w:bCs/>
                <w:sz w:val="18"/>
                <w:szCs w:val="18"/>
              </w:rPr>
            </w:pPr>
            <w:r w:rsidRPr="00085636">
              <w:rPr>
                <w:rFonts w:ascii="Arial" w:hAnsi="Arial" w:cs="Arial" w:hint="cs"/>
                <w:b/>
                <w:bCs/>
                <w:sz w:val="18"/>
                <w:szCs w:val="18"/>
                <w:rtl/>
              </w:rPr>
              <w:t>16.8</w:t>
            </w:r>
          </w:p>
        </w:tc>
        <w:tc>
          <w:tcPr>
            <w:tcW w:w="859" w:type="pct"/>
            <w:tcBorders>
              <w:top w:val="nil"/>
              <w:left w:val="nil"/>
              <w:bottom w:val="single" w:sz="4" w:space="0" w:color="auto"/>
              <w:right w:val="single" w:sz="4" w:space="0" w:color="auto"/>
            </w:tcBorders>
            <w:vAlign w:val="center"/>
          </w:tcPr>
          <w:p w:rsidR="002975B9" w:rsidRPr="00085636" w:rsidRDefault="00C82F56" w:rsidP="00740240">
            <w:pPr>
              <w:ind w:firstLine="172"/>
              <w:rPr>
                <w:rFonts w:ascii="Arial" w:hAnsi="Arial" w:cs="Arial"/>
                <w:b/>
                <w:bCs/>
                <w:sz w:val="18"/>
                <w:szCs w:val="18"/>
              </w:rPr>
            </w:pPr>
            <w:r w:rsidRPr="00085636">
              <w:rPr>
                <w:rFonts w:ascii="Arial" w:hAnsi="Arial" w:cs="Arial" w:hint="cs"/>
                <w:b/>
                <w:bCs/>
                <w:sz w:val="18"/>
                <w:szCs w:val="18"/>
                <w:rtl/>
              </w:rPr>
              <w:t>21.0</w:t>
            </w:r>
          </w:p>
        </w:tc>
      </w:tr>
    </w:tbl>
    <w:p w:rsidR="003219B6" w:rsidRDefault="003219B6" w:rsidP="00740240">
      <w:pPr>
        <w:jc w:val="both"/>
        <w:rPr>
          <w:rFonts w:cs="Simplified Arabic"/>
          <w:color w:val="FF0000"/>
          <w:rtl/>
        </w:rPr>
      </w:pPr>
    </w:p>
    <w:p w:rsidR="003219B6" w:rsidRDefault="003219B6" w:rsidP="00740240">
      <w:pPr>
        <w:autoSpaceDE/>
        <w:autoSpaceDN/>
        <w:bidi w:val="0"/>
        <w:rPr>
          <w:rFonts w:cs="Simplified Arabic"/>
          <w:color w:val="FF0000"/>
          <w:rtl/>
        </w:rPr>
      </w:pPr>
      <w:r>
        <w:rPr>
          <w:rFonts w:cs="Simplified Arabic"/>
          <w:color w:val="FF0000"/>
          <w:rtl/>
        </w:rPr>
        <w:br w:type="page"/>
      </w:r>
    </w:p>
    <w:p w:rsidR="002975B9" w:rsidRPr="00C92027" w:rsidRDefault="002975B9" w:rsidP="00740240">
      <w:pPr>
        <w:jc w:val="both"/>
        <w:rPr>
          <w:rFonts w:cs="Simplified Arabic"/>
          <w:color w:val="FF0000"/>
          <w:rtl/>
        </w:rPr>
      </w:pPr>
    </w:p>
    <w:p w:rsidR="00E56D4B" w:rsidRDefault="00E56D4B" w:rsidP="00740240">
      <w:pPr>
        <w:jc w:val="center"/>
        <w:rPr>
          <w:rFonts w:cs="Simplified Arabic"/>
          <w:sz w:val="24"/>
          <w:szCs w:val="24"/>
          <w:rtl/>
        </w:rPr>
      </w:pPr>
    </w:p>
    <w:p w:rsidR="00E56D4B" w:rsidRDefault="00E56D4B" w:rsidP="00740240">
      <w:pPr>
        <w:jc w:val="center"/>
        <w:rPr>
          <w:rFonts w:cs="Simplified Arabic"/>
          <w:sz w:val="24"/>
          <w:szCs w:val="24"/>
          <w:rtl/>
        </w:rPr>
      </w:pPr>
    </w:p>
    <w:p w:rsidR="00E56D4B" w:rsidRDefault="00E56D4B" w:rsidP="00740240">
      <w:pPr>
        <w:jc w:val="center"/>
        <w:rPr>
          <w:rFonts w:cs="Simplified Arabic"/>
          <w:sz w:val="24"/>
          <w:szCs w:val="24"/>
          <w:rtl/>
        </w:rPr>
      </w:pPr>
    </w:p>
    <w:p w:rsidR="00E56D4B" w:rsidRDefault="00E56D4B" w:rsidP="00740240">
      <w:pPr>
        <w:jc w:val="center"/>
        <w:rPr>
          <w:rFonts w:cs="Simplified Arabic"/>
          <w:sz w:val="24"/>
          <w:szCs w:val="24"/>
          <w:rtl/>
        </w:rPr>
      </w:pPr>
    </w:p>
    <w:p w:rsidR="00E56D4B" w:rsidRDefault="00E56D4B" w:rsidP="00740240">
      <w:pPr>
        <w:jc w:val="center"/>
        <w:rPr>
          <w:rFonts w:cs="Simplified Arabic"/>
          <w:sz w:val="24"/>
          <w:szCs w:val="24"/>
          <w:rtl/>
        </w:rPr>
      </w:pPr>
    </w:p>
    <w:p w:rsidR="00E56D4B" w:rsidRDefault="00E56D4B" w:rsidP="00740240">
      <w:pPr>
        <w:jc w:val="center"/>
        <w:rPr>
          <w:rFonts w:cs="Simplified Arabic"/>
          <w:sz w:val="24"/>
          <w:szCs w:val="24"/>
          <w:rtl/>
        </w:rPr>
      </w:pPr>
    </w:p>
    <w:p w:rsidR="00E56D4B" w:rsidRDefault="00E56D4B" w:rsidP="00740240">
      <w:pPr>
        <w:jc w:val="center"/>
        <w:rPr>
          <w:rFonts w:cs="Simplified Arabic"/>
          <w:sz w:val="24"/>
          <w:szCs w:val="24"/>
          <w:rtl/>
        </w:rPr>
      </w:pPr>
    </w:p>
    <w:p w:rsidR="00E56D4B" w:rsidRDefault="00E56D4B" w:rsidP="00740240">
      <w:pPr>
        <w:jc w:val="center"/>
        <w:rPr>
          <w:rFonts w:cs="Simplified Arabic"/>
          <w:sz w:val="24"/>
          <w:szCs w:val="24"/>
          <w:rtl/>
        </w:rPr>
      </w:pPr>
    </w:p>
    <w:p w:rsidR="00E56D4B" w:rsidRDefault="00E56D4B" w:rsidP="00740240">
      <w:pPr>
        <w:jc w:val="center"/>
        <w:rPr>
          <w:rFonts w:cs="Simplified Arabic"/>
          <w:sz w:val="24"/>
          <w:szCs w:val="24"/>
          <w:rtl/>
        </w:rPr>
      </w:pPr>
    </w:p>
    <w:p w:rsidR="00E56D4B" w:rsidRDefault="00E56D4B" w:rsidP="00740240">
      <w:pPr>
        <w:jc w:val="center"/>
        <w:rPr>
          <w:rFonts w:cs="Simplified Arabic"/>
          <w:sz w:val="24"/>
          <w:szCs w:val="24"/>
          <w:rtl/>
        </w:rPr>
      </w:pPr>
    </w:p>
    <w:p w:rsidR="00E56D4B" w:rsidRDefault="00E56D4B" w:rsidP="00740240">
      <w:pPr>
        <w:jc w:val="center"/>
        <w:rPr>
          <w:rFonts w:cs="Simplified Arabic"/>
          <w:sz w:val="24"/>
          <w:szCs w:val="24"/>
          <w:rtl/>
        </w:rPr>
      </w:pPr>
    </w:p>
    <w:p w:rsidR="00E56D4B" w:rsidRDefault="00E56D4B" w:rsidP="00740240">
      <w:pPr>
        <w:jc w:val="center"/>
        <w:rPr>
          <w:rFonts w:cs="Simplified Arabic"/>
          <w:sz w:val="24"/>
          <w:szCs w:val="24"/>
          <w:rtl/>
        </w:rPr>
      </w:pPr>
    </w:p>
    <w:p w:rsidR="00E56D4B" w:rsidRDefault="00E56D4B" w:rsidP="00740240">
      <w:pPr>
        <w:jc w:val="center"/>
        <w:rPr>
          <w:rFonts w:cs="Simplified Arabic"/>
          <w:sz w:val="24"/>
          <w:szCs w:val="24"/>
          <w:rtl/>
        </w:rPr>
      </w:pPr>
    </w:p>
    <w:p w:rsidR="00E56D4B" w:rsidRDefault="00E56D4B" w:rsidP="00740240">
      <w:pPr>
        <w:jc w:val="center"/>
        <w:rPr>
          <w:rFonts w:cs="Simplified Arabic"/>
          <w:sz w:val="24"/>
          <w:szCs w:val="24"/>
          <w:rtl/>
        </w:rPr>
      </w:pPr>
    </w:p>
    <w:p w:rsidR="00E56D4B" w:rsidRDefault="00E56D4B" w:rsidP="00740240">
      <w:pPr>
        <w:jc w:val="center"/>
        <w:rPr>
          <w:rFonts w:cs="Simplified Arabic"/>
          <w:sz w:val="24"/>
          <w:szCs w:val="24"/>
          <w:rtl/>
        </w:rPr>
      </w:pPr>
    </w:p>
    <w:p w:rsidR="00E56D4B" w:rsidRDefault="00E56D4B" w:rsidP="00740240">
      <w:pPr>
        <w:jc w:val="center"/>
        <w:rPr>
          <w:rFonts w:cs="Simplified Arabic"/>
          <w:sz w:val="24"/>
          <w:szCs w:val="24"/>
          <w:rtl/>
        </w:rPr>
      </w:pPr>
    </w:p>
    <w:p w:rsidR="00E56D4B" w:rsidRDefault="00E56D4B" w:rsidP="00740240">
      <w:pPr>
        <w:jc w:val="center"/>
        <w:rPr>
          <w:rFonts w:cs="Simplified Arabic"/>
          <w:sz w:val="24"/>
          <w:szCs w:val="24"/>
          <w:rtl/>
        </w:rPr>
      </w:pPr>
    </w:p>
    <w:p w:rsidR="00E56D4B" w:rsidRDefault="00E56D4B" w:rsidP="00740240">
      <w:pPr>
        <w:jc w:val="center"/>
        <w:rPr>
          <w:rFonts w:cs="Simplified Arabic"/>
          <w:sz w:val="24"/>
          <w:szCs w:val="24"/>
          <w:rtl/>
        </w:rPr>
      </w:pPr>
    </w:p>
    <w:p w:rsidR="00E56D4B" w:rsidRDefault="00E56D4B" w:rsidP="00740240">
      <w:pPr>
        <w:jc w:val="center"/>
        <w:rPr>
          <w:rFonts w:cs="Simplified Arabic"/>
          <w:sz w:val="24"/>
          <w:szCs w:val="24"/>
          <w:rtl/>
        </w:rPr>
      </w:pPr>
    </w:p>
    <w:p w:rsidR="00E56D4B" w:rsidRDefault="00E56D4B" w:rsidP="00740240">
      <w:pPr>
        <w:jc w:val="center"/>
        <w:rPr>
          <w:rFonts w:cs="Simplified Arabic"/>
          <w:sz w:val="24"/>
          <w:szCs w:val="24"/>
          <w:rtl/>
        </w:rPr>
      </w:pPr>
    </w:p>
    <w:p w:rsidR="00E56D4B" w:rsidRDefault="00E56D4B" w:rsidP="00740240">
      <w:pPr>
        <w:jc w:val="center"/>
        <w:rPr>
          <w:rFonts w:cs="Simplified Arabic"/>
          <w:sz w:val="24"/>
          <w:szCs w:val="24"/>
          <w:rtl/>
        </w:rPr>
      </w:pPr>
    </w:p>
    <w:p w:rsidR="00E56D4B" w:rsidRDefault="00E56D4B" w:rsidP="00740240">
      <w:pPr>
        <w:jc w:val="center"/>
        <w:rPr>
          <w:rFonts w:cs="Simplified Arabic"/>
          <w:sz w:val="24"/>
          <w:szCs w:val="24"/>
          <w:rtl/>
        </w:rPr>
      </w:pPr>
    </w:p>
    <w:p w:rsidR="00E56D4B" w:rsidRDefault="00E56D4B" w:rsidP="00740240">
      <w:pPr>
        <w:jc w:val="center"/>
        <w:rPr>
          <w:rFonts w:cs="Simplified Arabic"/>
          <w:sz w:val="24"/>
          <w:szCs w:val="24"/>
          <w:rtl/>
        </w:rPr>
      </w:pPr>
    </w:p>
    <w:p w:rsidR="00E56D4B" w:rsidRDefault="00E56D4B" w:rsidP="00740240">
      <w:pPr>
        <w:jc w:val="center"/>
        <w:rPr>
          <w:rFonts w:cs="Simplified Arabic"/>
          <w:sz w:val="24"/>
          <w:szCs w:val="24"/>
          <w:rtl/>
        </w:rPr>
      </w:pPr>
    </w:p>
    <w:p w:rsidR="00E56D4B" w:rsidRDefault="00E56D4B" w:rsidP="00740240">
      <w:pPr>
        <w:jc w:val="center"/>
        <w:rPr>
          <w:rFonts w:cs="Simplified Arabic"/>
          <w:sz w:val="24"/>
          <w:szCs w:val="24"/>
          <w:rtl/>
        </w:rPr>
      </w:pPr>
    </w:p>
    <w:p w:rsidR="00E56D4B" w:rsidRDefault="00E56D4B" w:rsidP="00740240">
      <w:pPr>
        <w:jc w:val="center"/>
        <w:rPr>
          <w:rFonts w:cs="Simplified Arabic"/>
          <w:sz w:val="24"/>
          <w:szCs w:val="24"/>
          <w:rtl/>
        </w:rPr>
      </w:pPr>
    </w:p>
    <w:p w:rsidR="00E56D4B" w:rsidRDefault="00E56D4B" w:rsidP="00740240">
      <w:pPr>
        <w:jc w:val="center"/>
        <w:rPr>
          <w:rFonts w:cs="Simplified Arabic"/>
          <w:sz w:val="24"/>
          <w:szCs w:val="24"/>
          <w:rtl/>
        </w:rPr>
      </w:pPr>
    </w:p>
    <w:p w:rsidR="00E56D4B" w:rsidRDefault="00E56D4B" w:rsidP="00740240">
      <w:pPr>
        <w:jc w:val="center"/>
        <w:rPr>
          <w:rFonts w:cs="Simplified Arabic"/>
          <w:sz w:val="24"/>
          <w:szCs w:val="24"/>
          <w:rtl/>
        </w:rPr>
      </w:pPr>
    </w:p>
    <w:p w:rsidR="00E56D4B" w:rsidRDefault="00E56D4B" w:rsidP="00740240">
      <w:pPr>
        <w:jc w:val="center"/>
        <w:rPr>
          <w:rFonts w:cs="Simplified Arabic"/>
          <w:sz w:val="24"/>
          <w:szCs w:val="24"/>
          <w:rtl/>
        </w:rPr>
      </w:pPr>
    </w:p>
    <w:p w:rsidR="00E56D4B" w:rsidRDefault="00E56D4B" w:rsidP="00740240">
      <w:pPr>
        <w:jc w:val="center"/>
        <w:rPr>
          <w:rFonts w:cs="Simplified Arabic"/>
          <w:sz w:val="24"/>
          <w:szCs w:val="24"/>
          <w:rtl/>
        </w:rPr>
      </w:pPr>
    </w:p>
    <w:p w:rsidR="00E56D4B" w:rsidRDefault="00E56D4B" w:rsidP="00740240">
      <w:pPr>
        <w:jc w:val="center"/>
        <w:rPr>
          <w:rFonts w:cs="Simplified Arabic"/>
          <w:sz w:val="24"/>
          <w:szCs w:val="24"/>
          <w:rtl/>
        </w:rPr>
      </w:pPr>
    </w:p>
    <w:p w:rsidR="00E56D4B" w:rsidRDefault="00E56D4B" w:rsidP="00740240">
      <w:pPr>
        <w:jc w:val="center"/>
        <w:rPr>
          <w:rFonts w:cs="Simplified Arabic"/>
          <w:sz w:val="24"/>
          <w:szCs w:val="24"/>
          <w:rtl/>
        </w:rPr>
      </w:pPr>
    </w:p>
    <w:p w:rsidR="00E56D4B" w:rsidRDefault="00E56D4B" w:rsidP="00740240">
      <w:pPr>
        <w:jc w:val="center"/>
        <w:rPr>
          <w:rFonts w:cs="Simplified Arabic"/>
          <w:sz w:val="24"/>
          <w:szCs w:val="24"/>
          <w:rtl/>
        </w:rPr>
      </w:pPr>
    </w:p>
    <w:p w:rsidR="00E56D4B" w:rsidRDefault="00E56D4B" w:rsidP="00740240">
      <w:pPr>
        <w:jc w:val="center"/>
        <w:rPr>
          <w:rFonts w:cs="Simplified Arabic"/>
          <w:sz w:val="24"/>
          <w:szCs w:val="24"/>
          <w:rtl/>
        </w:rPr>
      </w:pPr>
    </w:p>
    <w:p w:rsidR="002975B9" w:rsidRDefault="00EA4A65" w:rsidP="00740240">
      <w:pPr>
        <w:jc w:val="center"/>
        <w:rPr>
          <w:rFonts w:cs="Simplified Arabic"/>
          <w:sz w:val="24"/>
          <w:szCs w:val="24"/>
          <w:rtl/>
        </w:rPr>
      </w:pPr>
      <w:r>
        <w:rPr>
          <w:rFonts w:cs="Simplified Arabic" w:hint="cs"/>
          <w:sz w:val="24"/>
          <w:szCs w:val="24"/>
          <w:rtl/>
        </w:rPr>
        <w:lastRenderedPageBreak/>
        <w:t>خ</w:t>
      </w:r>
      <w:r w:rsidR="00DC279B">
        <w:rPr>
          <w:rFonts w:cs="Simplified Arabic" w:hint="cs"/>
          <w:sz w:val="24"/>
          <w:szCs w:val="24"/>
          <w:rtl/>
        </w:rPr>
        <w:t>ارطة الفقر</w:t>
      </w:r>
    </w:p>
    <w:p w:rsidR="002975B9" w:rsidRDefault="002975B9" w:rsidP="00740240">
      <w:pPr>
        <w:jc w:val="center"/>
        <w:rPr>
          <w:rFonts w:cs="Simplified Arabic"/>
          <w:sz w:val="24"/>
          <w:szCs w:val="24"/>
          <w:rtl/>
        </w:rPr>
      </w:pPr>
    </w:p>
    <w:p w:rsidR="002975B9" w:rsidRDefault="002975B9" w:rsidP="00740240">
      <w:pPr>
        <w:jc w:val="center"/>
        <w:rPr>
          <w:rFonts w:cs="Simplified Arabic"/>
          <w:sz w:val="24"/>
          <w:szCs w:val="24"/>
          <w:rtl/>
        </w:rPr>
      </w:pPr>
    </w:p>
    <w:p w:rsidR="002975B9" w:rsidRDefault="002975B9" w:rsidP="00740240">
      <w:pPr>
        <w:jc w:val="center"/>
        <w:rPr>
          <w:rFonts w:cs="Simplified Arabic"/>
          <w:sz w:val="24"/>
          <w:szCs w:val="24"/>
          <w:rtl/>
        </w:rPr>
      </w:pPr>
    </w:p>
    <w:p w:rsidR="002975B9" w:rsidRDefault="002975B9" w:rsidP="00740240">
      <w:pPr>
        <w:jc w:val="center"/>
        <w:rPr>
          <w:rFonts w:cs="Simplified Arabic"/>
          <w:sz w:val="24"/>
          <w:szCs w:val="24"/>
          <w:rtl/>
        </w:rPr>
      </w:pPr>
    </w:p>
    <w:p w:rsidR="002975B9" w:rsidRDefault="002975B9" w:rsidP="00740240">
      <w:pPr>
        <w:jc w:val="center"/>
        <w:rPr>
          <w:rFonts w:cs="Simplified Arabic"/>
          <w:sz w:val="24"/>
          <w:szCs w:val="24"/>
          <w:rtl/>
        </w:rPr>
      </w:pPr>
    </w:p>
    <w:p w:rsidR="00385D6F" w:rsidRDefault="00385D6F" w:rsidP="00740240">
      <w:pPr>
        <w:ind w:left="282" w:right="284"/>
        <w:jc w:val="right"/>
        <w:rPr>
          <w:rFonts w:cs="Simplified Arabic"/>
          <w:b/>
          <w:bCs/>
          <w:sz w:val="24"/>
          <w:szCs w:val="24"/>
          <w:rtl/>
        </w:rPr>
      </w:pPr>
    </w:p>
    <w:p w:rsidR="00385D6F" w:rsidRDefault="00385D6F" w:rsidP="00740240">
      <w:pPr>
        <w:ind w:left="282" w:right="284"/>
        <w:jc w:val="right"/>
        <w:rPr>
          <w:rFonts w:cs="Simplified Arabic"/>
          <w:b/>
          <w:bCs/>
          <w:sz w:val="24"/>
          <w:szCs w:val="24"/>
          <w:rtl/>
        </w:rPr>
      </w:pPr>
    </w:p>
    <w:p w:rsidR="00385D6F" w:rsidRDefault="00385D6F" w:rsidP="00740240">
      <w:pPr>
        <w:ind w:left="282" w:right="284"/>
        <w:jc w:val="right"/>
        <w:rPr>
          <w:rFonts w:cs="Simplified Arabic"/>
          <w:b/>
          <w:bCs/>
          <w:sz w:val="24"/>
          <w:szCs w:val="24"/>
          <w:rtl/>
        </w:rPr>
      </w:pPr>
    </w:p>
    <w:p w:rsidR="00E86DA5" w:rsidRDefault="00E86DA5" w:rsidP="00740240">
      <w:pPr>
        <w:autoSpaceDE/>
        <w:autoSpaceDN/>
        <w:bidi w:val="0"/>
        <w:rPr>
          <w:rFonts w:cs="Simplified Arabic"/>
          <w:b/>
          <w:bCs/>
          <w:sz w:val="28"/>
          <w:szCs w:val="28"/>
        </w:rPr>
      </w:pPr>
    </w:p>
    <w:p w:rsidR="00E86DA5" w:rsidRDefault="00E86DA5" w:rsidP="00740240">
      <w:pPr>
        <w:ind w:left="282" w:right="284"/>
        <w:jc w:val="right"/>
        <w:rPr>
          <w:rFonts w:cs="Simplified Arabic"/>
          <w:b/>
          <w:bCs/>
          <w:sz w:val="24"/>
          <w:szCs w:val="24"/>
          <w:rtl/>
        </w:rPr>
      </w:pPr>
    </w:p>
    <w:p w:rsidR="00E86DA5" w:rsidRDefault="00E86DA5" w:rsidP="00740240">
      <w:pPr>
        <w:ind w:left="282" w:right="284"/>
        <w:jc w:val="right"/>
        <w:rPr>
          <w:rFonts w:cs="Simplified Arabic"/>
          <w:b/>
          <w:bCs/>
          <w:sz w:val="24"/>
          <w:szCs w:val="24"/>
          <w:rtl/>
        </w:rPr>
      </w:pPr>
    </w:p>
    <w:p w:rsidR="00E86DA5" w:rsidRDefault="00E86DA5" w:rsidP="00740240">
      <w:pPr>
        <w:ind w:left="282" w:right="284"/>
        <w:jc w:val="right"/>
        <w:rPr>
          <w:rFonts w:cs="Simplified Arabic"/>
          <w:b/>
          <w:bCs/>
          <w:sz w:val="24"/>
          <w:szCs w:val="24"/>
          <w:rtl/>
        </w:rPr>
      </w:pPr>
    </w:p>
    <w:p w:rsidR="00E86DA5" w:rsidRDefault="00E86DA5" w:rsidP="00740240">
      <w:pPr>
        <w:ind w:left="282" w:right="284"/>
        <w:jc w:val="right"/>
        <w:rPr>
          <w:rFonts w:cs="Simplified Arabic"/>
          <w:b/>
          <w:bCs/>
          <w:sz w:val="24"/>
          <w:szCs w:val="24"/>
          <w:rtl/>
        </w:rPr>
      </w:pPr>
    </w:p>
    <w:p w:rsidR="001E6FC6" w:rsidRDefault="001E6FC6" w:rsidP="00740240">
      <w:pPr>
        <w:jc w:val="center"/>
        <w:rPr>
          <w:rFonts w:cs="Simplified Arabic"/>
          <w:sz w:val="24"/>
          <w:szCs w:val="24"/>
          <w:rtl/>
        </w:rPr>
      </w:pPr>
    </w:p>
    <w:p w:rsidR="004D65D5" w:rsidRDefault="004D65D5" w:rsidP="00740240">
      <w:pPr>
        <w:autoSpaceDE/>
        <w:autoSpaceDN/>
        <w:bidi w:val="0"/>
        <w:rPr>
          <w:rFonts w:cs="Simplified Arabic"/>
        </w:rPr>
      </w:pPr>
    </w:p>
    <w:p w:rsidR="004D65D5" w:rsidRDefault="004D65D5" w:rsidP="00740240">
      <w:pPr>
        <w:autoSpaceDE/>
        <w:autoSpaceDN/>
        <w:bidi w:val="0"/>
        <w:rPr>
          <w:rFonts w:cs="Simplified Arabic"/>
        </w:rPr>
      </w:pPr>
      <w:r>
        <w:rPr>
          <w:rFonts w:cs="Simplified Arabic"/>
        </w:rPr>
        <w:br w:type="page"/>
      </w:r>
    </w:p>
    <w:p w:rsidR="00034213" w:rsidRDefault="00034213" w:rsidP="00740240">
      <w:pPr>
        <w:autoSpaceDE/>
        <w:autoSpaceDN/>
        <w:bidi w:val="0"/>
        <w:rPr>
          <w:rFonts w:cs="Simplified Arabic"/>
          <w:rtl/>
        </w:rPr>
      </w:pPr>
      <w:r>
        <w:rPr>
          <w:rFonts w:cs="Simplified Arabic"/>
          <w:rtl/>
        </w:rPr>
        <w:lastRenderedPageBreak/>
        <w:br w:type="page"/>
      </w:r>
    </w:p>
    <w:p w:rsidR="00FD5019" w:rsidRPr="00A97A92" w:rsidRDefault="00FD5019" w:rsidP="00740240">
      <w:pPr>
        <w:autoSpaceDE/>
        <w:autoSpaceDN/>
        <w:bidi w:val="0"/>
        <w:jc w:val="center"/>
        <w:rPr>
          <w:rFonts w:ascii="Simplified Arabic" w:hAnsi="Simplified Arabic" w:cs="Simplified Arabic"/>
          <w:b/>
          <w:bCs/>
          <w:sz w:val="24"/>
          <w:szCs w:val="24"/>
          <w:rtl/>
        </w:rPr>
      </w:pPr>
      <w:r w:rsidRPr="00A97A92">
        <w:rPr>
          <w:rFonts w:ascii="Simplified Arabic" w:hAnsi="Simplified Arabic" w:cs="Simplified Arabic"/>
          <w:sz w:val="24"/>
          <w:szCs w:val="24"/>
          <w:rtl/>
        </w:rPr>
        <w:lastRenderedPageBreak/>
        <w:t>الفصل الثالث</w:t>
      </w:r>
    </w:p>
    <w:p w:rsidR="008D5326" w:rsidRPr="00A97A92" w:rsidRDefault="008D5326" w:rsidP="00740240">
      <w:pPr>
        <w:autoSpaceDE/>
        <w:autoSpaceDN/>
        <w:bidi w:val="0"/>
        <w:jc w:val="center"/>
        <w:rPr>
          <w:rFonts w:ascii="Simplified Arabic" w:hAnsi="Simplified Arabic" w:cs="Simplified Arabic"/>
          <w:b/>
          <w:bCs/>
          <w:sz w:val="24"/>
          <w:szCs w:val="24"/>
          <w:rtl/>
        </w:rPr>
      </w:pPr>
    </w:p>
    <w:p w:rsidR="00FD5019" w:rsidRPr="00A97A92" w:rsidRDefault="00FD5019" w:rsidP="00740240">
      <w:pPr>
        <w:autoSpaceDE/>
        <w:autoSpaceDN/>
        <w:bidi w:val="0"/>
        <w:jc w:val="center"/>
        <w:rPr>
          <w:rFonts w:ascii="Simplified Arabic" w:hAnsi="Simplified Arabic" w:cs="Simplified Arabic"/>
          <w:b/>
          <w:bCs/>
          <w:sz w:val="28"/>
          <w:szCs w:val="28"/>
          <w:rtl/>
        </w:rPr>
      </w:pPr>
      <w:r w:rsidRPr="00A97A92">
        <w:rPr>
          <w:rFonts w:ascii="Simplified Arabic" w:hAnsi="Simplified Arabic" w:cs="Simplified Arabic"/>
          <w:b/>
          <w:bCs/>
          <w:sz w:val="28"/>
          <w:szCs w:val="28"/>
          <w:rtl/>
        </w:rPr>
        <w:t>المنهجية</w:t>
      </w:r>
    </w:p>
    <w:p w:rsidR="006C5D95" w:rsidRPr="00A97A92" w:rsidRDefault="006C5D95" w:rsidP="00740240">
      <w:pPr>
        <w:pStyle w:val="Heading2"/>
        <w:ind w:left="-19"/>
        <w:jc w:val="both"/>
        <w:rPr>
          <w:rFonts w:cs="Simplified Arabic"/>
          <w:szCs w:val="24"/>
          <w:u w:val="none"/>
          <w:rtl/>
        </w:rPr>
      </w:pPr>
    </w:p>
    <w:p w:rsidR="00FF2EE1" w:rsidRPr="00A97A92" w:rsidRDefault="00FF2EE1" w:rsidP="00740240">
      <w:pPr>
        <w:pStyle w:val="Heading2"/>
        <w:ind w:left="-19"/>
        <w:jc w:val="both"/>
        <w:rPr>
          <w:rFonts w:cs="Simplified Arabic"/>
          <w:szCs w:val="24"/>
          <w:u w:val="none"/>
          <w:rtl/>
        </w:rPr>
      </w:pPr>
      <w:r w:rsidRPr="00A97A92">
        <w:rPr>
          <w:rFonts w:cs="Simplified Arabic" w:hint="cs"/>
          <w:szCs w:val="24"/>
          <w:u w:val="none"/>
          <w:rtl/>
        </w:rPr>
        <w:t xml:space="preserve">1.3 </w:t>
      </w:r>
      <w:r w:rsidRPr="00A97A92">
        <w:rPr>
          <w:rFonts w:cs="Simplified Arabic"/>
          <w:szCs w:val="24"/>
          <w:u w:val="none"/>
          <w:rtl/>
        </w:rPr>
        <w:t xml:space="preserve">أهداف </w:t>
      </w:r>
      <w:r w:rsidRPr="00A97A92">
        <w:rPr>
          <w:rFonts w:cs="Simplified Arabic" w:hint="cs"/>
          <w:szCs w:val="24"/>
          <w:u w:val="none"/>
          <w:rtl/>
        </w:rPr>
        <w:t>المسح</w:t>
      </w:r>
      <w:r w:rsidR="003E5035" w:rsidRPr="00A97A92">
        <w:rPr>
          <w:rFonts w:cs="Simplified Arabic" w:hint="cs"/>
          <w:szCs w:val="24"/>
          <w:u w:val="none"/>
          <w:rtl/>
        </w:rPr>
        <w:t xml:space="preserve"> والمنهجية </w:t>
      </w:r>
    </w:p>
    <w:p w:rsidR="00104550" w:rsidRPr="00A97A92" w:rsidRDefault="00104550" w:rsidP="00740240">
      <w:pPr>
        <w:pStyle w:val="Header"/>
        <w:tabs>
          <w:tab w:val="clear" w:pos="4153"/>
          <w:tab w:val="clear" w:pos="8306"/>
        </w:tabs>
        <w:jc w:val="lowKashida"/>
        <w:rPr>
          <w:rFonts w:ascii="Simplified Arabic" w:hAnsi="Simplified Arabic" w:cs="Simplified Arabic"/>
          <w:sz w:val="24"/>
          <w:szCs w:val="24"/>
          <w:rtl/>
        </w:rPr>
      </w:pPr>
      <w:r w:rsidRPr="00A97A92">
        <w:rPr>
          <w:rFonts w:ascii="Simplified Arabic" w:hAnsi="Simplified Arabic" w:cs="Simplified Arabic"/>
          <w:sz w:val="24"/>
          <w:szCs w:val="24"/>
          <w:rtl/>
        </w:rPr>
        <w:t>تتلخص الأهداف الرئيسية للمسح بما يلي:</w:t>
      </w:r>
    </w:p>
    <w:p w:rsidR="00104550" w:rsidRPr="00A97A92" w:rsidRDefault="00104550" w:rsidP="00C9526C">
      <w:pPr>
        <w:numPr>
          <w:ilvl w:val="0"/>
          <w:numId w:val="14"/>
        </w:numPr>
        <w:tabs>
          <w:tab w:val="clear" w:pos="360"/>
        </w:tabs>
        <w:autoSpaceDE/>
        <w:autoSpaceDN/>
        <w:ind w:left="424" w:right="0" w:hanging="285"/>
        <w:jc w:val="both"/>
        <w:rPr>
          <w:rFonts w:ascii="Simplified Arabic" w:hAnsi="Simplified Arabic" w:cs="Simplified Arabic"/>
          <w:sz w:val="24"/>
          <w:szCs w:val="24"/>
          <w:rtl/>
        </w:rPr>
      </w:pPr>
      <w:r w:rsidRPr="00A97A92">
        <w:rPr>
          <w:rFonts w:ascii="Simplified Arabic" w:hAnsi="Simplified Arabic" w:cs="Simplified Arabic"/>
          <w:sz w:val="24"/>
          <w:szCs w:val="24"/>
          <w:rtl/>
        </w:rPr>
        <w:t>معرفة أنماط الإنفاق الاستهلاكي السائدة وأثر المتغيرات الاجتماعية عليها.</w:t>
      </w:r>
      <w:r w:rsidR="00E05A9E" w:rsidRPr="00A97A92">
        <w:rPr>
          <w:rFonts w:ascii="Simplified Arabic" w:hAnsi="Simplified Arabic" w:cs="Simplified Arabic" w:hint="cs"/>
          <w:sz w:val="24"/>
          <w:szCs w:val="24"/>
          <w:rtl/>
        </w:rPr>
        <w:t xml:space="preserve">  </w:t>
      </w:r>
    </w:p>
    <w:p w:rsidR="00104550" w:rsidRPr="00A97A92" w:rsidRDefault="00104550" w:rsidP="00C9526C">
      <w:pPr>
        <w:numPr>
          <w:ilvl w:val="0"/>
          <w:numId w:val="14"/>
        </w:numPr>
        <w:tabs>
          <w:tab w:val="clear" w:pos="360"/>
        </w:tabs>
        <w:autoSpaceDE/>
        <w:autoSpaceDN/>
        <w:ind w:left="424" w:right="0" w:hanging="285"/>
        <w:jc w:val="both"/>
        <w:rPr>
          <w:rFonts w:ascii="Simplified Arabic" w:hAnsi="Simplified Arabic" w:cs="Simplified Arabic"/>
          <w:sz w:val="24"/>
          <w:szCs w:val="24"/>
        </w:rPr>
      </w:pPr>
      <w:r w:rsidRPr="00A97A92">
        <w:rPr>
          <w:rFonts w:ascii="Simplified Arabic" w:hAnsi="Simplified Arabic" w:cs="Simplified Arabic"/>
          <w:sz w:val="24"/>
          <w:szCs w:val="24"/>
          <w:rtl/>
        </w:rPr>
        <w:t>حساب متوسط إنفاق الفرد والأسرة الشهري والسنوي على بنود السلع والخدمات ومعرفة العوامل المؤثرة على الإنفاق مثل المستوى التعليمي والاجتماعي وغيرها.</w:t>
      </w:r>
      <w:r w:rsidR="00E05A9E" w:rsidRPr="00A97A92">
        <w:rPr>
          <w:rFonts w:ascii="Simplified Arabic" w:hAnsi="Simplified Arabic" w:cs="Simplified Arabic" w:hint="cs"/>
          <w:sz w:val="24"/>
          <w:szCs w:val="24"/>
          <w:rtl/>
        </w:rPr>
        <w:t xml:space="preserve">  </w:t>
      </w:r>
    </w:p>
    <w:p w:rsidR="00104550" w:rsidRPr="00A97A92" w:rsidRDefault="00104550" w:rsidP="00C9526C">
      <w:pPr>
        <w:numPr>
          <w:ilvl w:val="0"/>
          <w:numId w:val="14"/>
        </w:numPr>
        <w:tabs>
          <w:tab w:val="clear" w:pos="360"/>
        </w:tabs>
        <w:autoSpaceDE/>
        <w:autoSpaceDN/>
        <w:ind w:left="424" w:right="0" w:hanging="285"/>
        <w:jc w:val="both"/>
        <w:rPr>
          <w:rFonts w:ascii="Simplified Arabic" w:hAnsi="Simplified Arabic" w:cs="Simplified Arabic"/>
          <w:sz w:val="24"/>
          <w:szCs w:val="24"/>
          <w:rtl/>
        </w:rPr>
      </w:pPr>
      <w:r w:rsidRPr="00A97A92">
        <w:rPr>
          <w:rFonts w:ascii="Simplified Arabic" w:hAnsi="Simplified Arabic" w:cs="Simplified Arabic"/>
          <w:sz w:val="24"/>
          <w:szCs w:val="24"/>
          <w:rtl/>
        </w:rPr>
        <w:t>الحصول على بيانات حول مستويات استهلاك وإنفاق الأسرة التي يمكن أن تستخدم في تحديد مستويات الفقر وتحليل التغيرات التي تطرأ على معايير المعيشية على مر الزمن.</w:t>
      </w:r>
      <w:r w:rsidR="00E05A9E" w:rsidRPr="00A97A92">
        <w:rPr>
          <w:rFonts w:ascii="Simplified Arabic" w:hAnsi="Simplified Arabic" w:cs="Simplified Arabic" w:hint="cs"/>
          <w:sz w:val="24"/>
          <w:szCs w:val="24"/>
          <w:rtl/>
        </w:rPr>
        <w:t xml:space="preserve">  </w:t>
      </w:r>
    </w:p>
    <w:p w:rsidR="00104550" w:rsidRPr="00A97A92" w:rsidRDefault="00104550" w:rsidP="00C9526C">
      <w:pPr>
        <w:numPr>
          <w:ilvl w:val="0"/>
          <w:numId w:val="14"/>
        </w:numPr>
        <w:tabs>
          <w:tab w:val="clear" w:pos="360"/>
        </w:tabs>
        <w:autoSpaceDE/>
        <w:autoSpaceDN/>
        <w:ind w:left="424" w:right="0" w:hanging="285"/>
        <w:jc w:val="both"/>
        <w:rPr>
          <w:rFonts w:ascii="Simplified Arabic" w:hAnsi="Simplified Arabic" w:cs="Simplified Arabic"/>
          <w:sz w:val="24"/>
          <w:szCs w:val="24"/>
        </w:rPr>
      </w:pPr>
      <w:r w:rsidRPr="00A97A92">
        <w:rPr>
          <w:rFonts w:ascii="Simplified Arabic" w:hAnsi="Simplified Arabic" w:cs="Simplified Arabic"/>
          <w:sz w:val="24"/>
          <w:szCs w:val="24"/>
          <w:rtl/>
        </w:rPr>
        <w:t>توفير البيانات اللازمة للحسابات القومية الخاصة بالاستهلاك النهائي للقطاع العائلي.</w:t>
      </w:r>
    </w:p>
    <w:p w:rsidR="00104550" w:rsidRPr="00A97A92" w:rsidRDefault="00104550" w:rsidP="00C9526C">
      <w:pPr>
        <w:numPr>
          <w:ilvl w:val="0"/>
          <w:numId w:val="14"/>
        </w:numPr>
        <w:tabs>
          <w:tab w:val="clear" w:pos="360"/>
        </w:tabs>
        <w:autoSpaceDE/>
        <w:autoSpaceDN/>
        <w:ind w:left="424" w:right="0" w:hanging="285"/>
        <w:jc w:val="both"/>
        <w:rPr>
          <w:rFonts w:ascii="Simplified Arabic" w:hAnsi="Simplified Arabic" w:cs="Simplified Arabic"/>
          <w:sz w:val="24"/>
          <w:szCs w:val="24"/>
          <w:rtl/>
        </w:rPr>
      </w:pPr>
      <w:r w:rsidRPr="00A97A92">
        <w:rPr>
          <w:rFonts w:ascii="Simplified Arabic" w:hAnsi="Simplified Arabic" w:cs="Simplified Arabic"/>
          <w:sz w:val="24"/>
          <w:szCs w:val="24"/>
          <w:rtl/>
        </w:rPr>
        <w:t>توفير بيانات الأوزان التي تعكس الأهمية النسبية لبنود الإنفاق الاستهلاكي والمستخدمة في إعداد الرقم القياسي لأسعار المستهلك.</w:t>
      </w:r>
      <w:r w:rsidR="00E05A9E" w:rsidRPr="00A97A92">
        <w:rPr>
          <w:rFonts w:ascii="Simplified Arabic" w:hAnsi="Simplified Arabic" w:cs="Simplified Arabic" w:hint="cs"/>
          <w:sz w:val="24"/>
          <w:szCs w:val="24"/>
          <w:rtl/>
        </w:rPr>
        <w:t xml:space="preserve">  </w:t>
      </w:r>
    </w:p>
    <w:p w:rsidR="00104550" w:rsidRPr="00A97A92" w:rsidRDefault="00104550" w:rsidP="00C9526C">
      <w:pPr>
        <w:numPr>
          <w:ilvl w:val="0"/>
          <w:numId w:val="14"/>
        </w:numPr>
        <w:tabs>
          <w:tab w:val="clear" w:pos="360"/>
        </w:tabs>
        <w:autoSpaceDE/>
        <w:autoSpaceDN/>
        <w:ind w:left="424" w:right="0" w:hanging="285"/>
        <w:jc w:val="both"/>
        <w:rPr>
          <w:rFonts w:ascii="Simplified Arabic" w:hAnsi="Simplified Arabic" w:cs="Simplified Arabic"/>
          <w:sz w:val="24"/>
          <w:szCs w:val="24"/>
          <w:rtl/>
        </w:rPr>
      </w:pPr>
      <w:r w:rsidRPr="00A97A92">
        <w:rPr>
          <w:rFonts w:ascii="Simplified Arabic" w:hAnsi="Simplified Arabic" w:cs="Simplified Arabic"/>
          <w:sz w:val="24"/>
          <w:szCs w:val="24"/>
          <w:rtl/>
        </w:rPr>
        <w:t xml:space="preserve">الحصول على بيانات حول الاستهلاك الذي لا يدفع مقابله نقدا مثل استهلاك المنتجات </w:t>
      </w:r>
      <w:proofErr w:type="spellStart"/>
      <w:r w:rsidRPr="00A97A92">
        <w:rPr>
          <w:rFonts w:ascii="Simplified Arabic" w:hAnsi="Simplified Arabic" w:cs="Simplified Arabic"/>
          <w:sz w:val="24"/>
          <w:szCs w:val="24"/>
          <w:rtl/>
        </w:rPr>
        <w:t>البيتية</w:t>
      </w:r>
      <w:proofErr w:type="spellEnd"/>
      <w:r w:rsidRPr="00A97A92">
        <w:rPr>
          <w:rFonts w:ascii="Simplified Arabic" w:hAnsi="Simplified Arabic" w:cs="Simplified Arabic"/>
          <w:sz w:val="24"/>
          <w:szCs w:val="24"/>
          <w:rtl/>
        </w:rPr>
        <w:t xml:space="preserve"> والمدفوعات العينية.</w:t>
      </w:r>
      <w:r w:rsidR="00E05A9E" w:rsidRPr="00A97A92">
        <w:rPr>
          <w:rFonts w:ascii="Simplified Arabic" w:hAnsi="Simplified Arabic" w:cs="Simplified Arabic" w:hint="cs"/>
          <w:sz w:val="24"/>
          <w:szCs w:val="24"/>
          <w:rtl/>
        </w:rPr>
        <w:t xml:space="preserve">  </w:t>
      </w:r>
    </w:p>
    <w:p w:rsidR="00104550" w:rsidRPr="00A97A92" w:rsidRDefault="00E965DA" w:rsidP="00C9526C">
      <w:pPr>
        <w:numPr>
          <w:ilvl w:val="0"/>
          <w:numId w:val="15"/>
        </w:numPr>
        <w:tabs>
          <w:tab w:val="clear" w:pos="360"/>
        </w:tabs>
        <w:autoSpaceDE/>
        <w:autoSpaceDN/>
        <w:ind w:left="424" w:right="0" w:hanging="285"/>
        <w:jc w:val="both"/>
        <w:rPr>
          <w:rFonts w:ascii="Simplified Arabic" w:hAnsi="Simplified Arabic" w:cs="Simplified Arabic"/>
          <w:sz w:val="24"/>
          <w:szCs w:val="24"/>
        </w:rPr>
      </w:pPr>
      <w:r>
        <w:rPr>
          <w:rFonts w:ascii="Simplified Arabic" w:hAnsi="Simplified Arabic" w:cs="Simplified Arabic" w:hint="cs"/>
          <w:sz w:val="24"/>
          <w:szCs w:val="24"/>
          <w:rtl/>
        </w:rPr>
        <w:t xml:space="preserve">معرفة </w:t>
      </w:r>
      <w:r w:rsidR="00104550" w:rsidRPr="00A97A92">
        <w:rPr>
          <w:rFonts w:ascii="Simplified Arabic" w:hAnsi="Simplified Arabic" w:cs="Simplified Arabic"/>
          <w:sz w:val="24"/>
          <w:szCs w:val="24"/>
          <w:rtl/>
        </w:rPr>
        <w:t xml:space="preserve">مصادر توليد الدخل وملكية الأسرة للسلع </w:t>
      </w:r>
      <w:proofErr w:type="spellStart"/>
      <w:r w:rsidR="00104550" w:rsidRPr="00A97A92">
        <w:rPr>
          <w:rFonts w:ascii="Simplified Arabic" w:hAnsi="Simplified Arabic" w:cs="Simplified Arabic"/>
          <w:sz w:val="24"/>
          <w:szCs w:val="24"/>
          <w:rtl/>
        </w:rPr>
        <w:t>المعمرة،</w:t>
      </w:r>
      <w:proofErr w:type="spellEnd"/>
      <w:r w:rsidR="00104550" w:rsidRPr="00A97A92">
        <w:rPr>
          <w:rFonts w:ascii="Simplified Arabic" w:hAnsi="Simplified Arabic" w:cs="Simplified Arabic"/>
          <w:sz w:val="24"/>
          <w:szCs w:val="24"/>
          <w:rtl/>
        </w:rPr>
        <w:t xml:space="preserve"> والحيازة والملكية الزراعية</w:t>
      </w:r>
      <w:r w:rsidR="00E05A9E" w:rsidRPr="00A97A92">
        <w:rPr>
          <w:rFonts w:ascii="Simplified Arabic" w:hAnsi="Simplified Arabic" w:cs="Simplified Arabic" w:hint="cs"/>
          <w:sz w:val="24"/>
          <w:szCs w:val="24"/>
          <w:rtl/>
        </w:rPr>
        <w:t xml:space="preserve">.  </w:t>
      </w:r>
    </w:p>
    <w:p w:rsidR="006C5D95" w:rsidRPr="00A97A92" w:rsidRDefault="00E965DA" w:rsidP="00C9526C">
      <w:pPr>
        <w:numPr>
          <w:ilvl w:val="0"/>
          <w:numId w:val="15"/>
        </w:numPr>
        <w:tabs>
          <w:tab w:val="clear" w:pos="360"/>
        </w:tabs>
        <w:autoSpaceDE/>
        <w:autoSpaceDN/>
        <w:ind w:left="424" w:right="0" w:hanging="285"/>
        <w:jc w:val="both"/>
        <w:rPr>
          <w:rFonts w:ascii="Simplified Arabic" w:hAnsi="Simplified Arabic" w:cs="Simplified Arabic"/>
          <w:sz w:val="24"/>
          <w:szCs w:val="24"/>
        </w:rPr>
      </w:pPr>
      <w:r>
        <w:rPr>
          <w:rFonts w:ascii="Simplified Arabic" w:hAnsi="Simplified Arabic" w:cs="Simplified Arabic" w:hint="cs"/>
          <w:sz w:val="24"/>
          <w:szCs w:val="24"/>
          <w:rtl/>
        </w:rPr>
        <w:t xml:space="preserve">معرفة </w:t>
      </w:r>
      <w:r w:rsidR="00104550" w:rsidRPr="00A97A92">
        <w:rPr>
          <w:rFonts w:ascii="Simplified Arabic" w:hAnsi="Simplified Arabic" w:cs="Simplified Arabic"/>
          <w:sz w:val="24"/>
          <w:szCs w:val="24"/>
          <w:rtl/>
        </w:rPr>
        <w:t xml:space="preserve">خصائص </w:t>
      </w:r>
      <w:proofErr w:type="spellStart"/>
      <w:r w:rsidR="00104550" w:rsidRPr="00A97A92">
        <w:rPr>
          <w:rFonts w:ascii="Simplified Arabic" w:hAnsi="Simplified Arabic" w:cs="Simplified Arabic"/>
          <w:sz w:val="24"/>
          <w:szCs w:val="24"/>
          <w:rtl/>
        </w:rPr>
        <w:t>المسكن،</w:t>
      </w:r>
      <w:proofErr w:type="spellEnd"/>
      <w:r w:rsidR="00104550" w:rsidRPr="00A97A92">
        <w:rPr>
          <w:rFonts w:ascii="Simplified Arabic" w:hAnsi="Simplified Arabic" w:cs="Simplified Arabic"/>
          <w:sz w:val="24"/>
          <w:szCs w:val="24"/>
          <w:rtl/>
        </w:rPr>
        <w:t xml:space="preserve"> وتوفر الخدمات داخل المسكن</w:t>
      </w:r>
      <w:r w:rsidR="00E05A9E" w:rsidRPr="00A97A92">
        <w:rPr>
          <w:rFonts w:ascii="Simplified Arabic" w:hAnsi="Simplified Arabic" w:cs="Simplified Arabic" w:hint="cs"/>
          <w:sz w:val="24"/>
          <w:szCs w:val="24"/>
          <w:rtl/>
        </w:rPr>
        <w:t xml:space="preserve">.  </w:t>
      </w:r>
    </w:p>
    <w:p w:rsidR="006C5D95" w:rsidRPr="00A97A92" w:rsidRDefault="006C5D95" w:rsidP="00740240">
      <w:pPr>
        <w:jc w:val="lowKashida"/>
        <w:rPr>
          <w:rFonts w:cs="Simplified Arabic"/>
          <w:b/>
          <w:bCs/>
          <w:rtl/>
        </w:rPr>
      </w:pPr>
    </w:p>
    <w:p w:rsidR="006C5D95" w:rsidRPr="00A97A92" w:rsidRDefault="006C5D95" w:rsidP="00740240">
      <w:pPr>
        <w:ind w:left="15" w:hanging="16"/>
        <w:jc w:val="both"/>
        <w:rPr>
          <w:rFonts w:cs="Simplified Arabic"/>
          <w:sz w:val="24"/>
          <w:szCs w:val="24"/>
          <w:rtl/>
        </w:rPr>
      </w:pPr>
      <w:r w:rsidRPr="00A97A92">
        <w:rPr>
          <w:rFonts w:cs="Simplified Arabic"/>
          <w:sz w:val="24"/>
          <w:szCs w:val="24"/>
          <w:rtl/>
        </w:rPr>
        <w:t xml:space="preserve">تتلخص </w:t>
      </w:r>
      <w:r w:rsidRPr="00A97A92">
        <w:rPr>
          <w:rFonts w:cs="Simplified Arabic" w:hint="cs"/>
          <w:sz w:val="24"/>
          <w:szCs w:val="24"/>
          <w:rtl/>
        </w:rPr>
        <w:t>منهجية ال</w:t>
      </w:r>
      <w:r w:rsidRPr="00A97A92">
        <w:rPr>
          <w:rFonts w:cs="Simplified Arabic"/>
          <w:sz w:val="24"/>
          <w:szCs w:val="24"/>
          <w:rtl/>
        </w:rPr>
        <w:t>مسح بما يلي:</w:t>
      </w:r>
    </w:p>
    <w:p w:rsidR="006C5D95" w:rsidRPr="00A97A92" w:rsidRDefault="006C5D95" w:rsidP="00740240">
      <w:pPr>
        <w:numPr>
          <w:ilvl w:val="0"/>
          <w:numId w:val="20"/>
        </w:numPr>
        <w:tabs>
          <w:tab w:val="clear" w:pos="360"/>
        </w:tabs>
        <w:autoSpaceDE/>
        <w:autoSpaceDN/>
        <w:ind w:left="424" w:hanging="284"/>
        <w:jc w:val="both"/>
        <w:rPr>
          <w:rFonts w:cs="Simplified Arabic"/>
          <w:sz w:val="24"/>
          <w:szCs w:val="24"/>
        </w:rPr>
      </w:pPr>
      <w:r w:rsidRPr="00A97A92">
        <w:rPr>
          <w:rFonts w:cs="Simplified Arabic"/>
          <w:sz w:val="24"/>
          <w:szCs w:val="24"/>
          <w:rtl/>
        </w:rPr>
        <w:t xml:space="preserve">مدة المسح 12 </w:t>
      </w:r>
      <w:proofErr w:type="spellStart"/>
      <w:r w:rsidRPr="00A97A92">
        <w:rPr>
          <w:rFonts w:cs="Simplified Arabic"/>
          <w:sz w:val="24"/>
          <w:szCs w:val="24"/>
          <w:rtl/>
        </w:rPr>
        <w:t>شهر</w:t>
      </w:r>
      <w:r w:rsidR="00E9020C">
        <w:rPr>
          <w:rFonts w:cs="Simplified Arabic" w:hint="cs"/>
          <w:sz w:val="24"/>
          <w:szCs w:val="24"/>
          <w:rtl/>
        </w:rPr>
        <w:t>،</w:t>
      </w:r>
      <w:proofErr w:type="spellEnd"/>
      <w:r w:rsidRPr="00A97A92">
        <w:rPr>
          <w:rFonts w:cs="Simplified Arabic" w:hint="cs"/>
          <w:sz w:val="24"/>
          <w:szCs w:val="24"/>
          <w:rtl/>
        </w:rPr>
        <w:t xml:space="preserve"> </w:t>
      </w:r>
      <w:r w:rsidR="00E9020C">
        <w:rPr>
          <w:rFonts w:cs="Simplified Arabic" w:hint="cs"/>
          <w:sz w:val="24"/>
          <w:szCs w:val="24"/>
          <w:rtl/>
        </w:rPr>
        <w:t>حيث تم</w:t>
      </w:r>
      <w:r w:rsidRPr="00A97A92">
        <w:rPr>
          <w:rFonts w:cs="Simplified Arabic" w:hint="cs"/>
          <w:sz w:val="24"/>
          <w:szCs w:val="24"/>
          <w:rtl/>
        </w:rPr>
        <w:t xml:space="preserve"> تصميم مسح إنفاق واستهلاك الأسرة </w:t>
      </w:r>
      <w:r w:rsidR="00B67375">
        <w:rPr>
          <w:rFonts w:cs="Simplified Arabic" w:hint="cs"/>
          <w:sz w:val="24"/>
          <w:szCs w:val="24"/>
          <w:rtl/>
        </w:rPr>
        <w:t>ل</w:t>
      </w:r>
      <w:r w:rsidRPr="00A97A92">
        <w:rPr>
          <w:rFonts w:cs="Simplified Arabic" w:hint="cs"/>
          <w:sz w:val="24"/>
          <w:szCs w:val="24"/>
          <w:rtl/>
        </w:rPr>
        <w:t xml:space="preserve">مراعاة الآثار الناجمة عن الموسمية في </w:t>
      </w:r>
      <w:proofErr w:type="spellStart"/>
      <w:r w:rsidRPr="00A97A92">
        <w:rPr>
          <w:rFonts w:cs="Simplified Arabic" w:hint="cs"/>
          <w:sz w:val="24"/>
          <w:szCs w:val="24"/>
          <w:rtl/>
        </w:rPr>
        <w:t>الإنفاق،</w:t>
      </w:r>
      <w:proofErr w:type="spellEnd"/>
      <w:r w:rsidRPr="00A97A92">
        <w:rPr>
          <w:rFonts w:cs="Simplified Arabic" w:hint="cs"/>
          <w:sz w:val="24"/>
          <w:szCs w:val="24"/>
          <w:rtl/>
        </w:rPr>
        <w:t xml:space="preserve"> فأنماط إنفاق واستهلاك الأسرة تختلف باختلاف المواسم إلى حد كبير مثل الإنفاق على الفواكه والخضراوا</w:t>
      </w:r>
      <w:r w:rsidRPr="00A97A92">
        <w:rPr>
          <w:rFonts w:cs="Simplified Arabic" w:hint="eastAsia"/>
          <w:sz w:val="24"/>
          <w:szCs w:val="24"/>
          <w:rtl/>
        </w:rPr>
        <w:t>ت</w:t>
      </w:r>
      <w:r w:rsidRPr="00A97A92">
        <w:rPr>
          <w:rFonts w:cs="Simplified Arabic" w:hint="cs"/>
          <w:sz w:val="24"/>
          <w:szCs w:val="24"/>
          <w:rtl/>
        </w:rPr>
        <w:t xml:space="preserve"> والملابس.</w:t>
      </w:r>
    </w:p>
    <w:p w:rsidR="006C5D95" w:rsidRPr="00A97A92" w:rsidRDefault="006C5D95" w:rsidP="00740240">
      <w:pPr>
        <w:numPr>
          <w:ilvl w:val="0"/>
          <w:numId w:val="21"/>
        </w:numPr>
        <w:tabs>
          <w:tab w:val="clear" w:pos="360"/>
        </w:tabs>
        <w:autoSpaceDE/>
        <w:autoSpaceDN/>
        <w:ind w:left="424" w:hanging="284"/>
        <w:jc w:val="both"/>
        <w:rPr>
          <w:rFonts w:cs="Simplified Arabic"/>
          <w:sz w:val="24"/>
          <w:szCs w:val="24"/>
        </w:rPr>
      </w:pPr>
      <w:r w:rsidRPr="00A97A92">
        <w:rPr>
          <w:rFonts w:cs="Simplified Arabic" w:hint="cs"/>
          <w:sz w:val="24"/>
          <w:szCs w:val="24"/>
          <w:rtl/>
        </w:rPr>
        <w:t>تزويد الأسرة بدفتر تسجيل (المفكرة</w:t>
      </w:r>
      <w:proofErr w:type="spellStart"/>
      <w:r w:rsidRPr="00A97A92">
        <w:rPr>
          <w:rFonts w:cs="Simplified Arabic" w:hint="cs"/>
          <w:sz w:val="24"/>
          <w:szCs w:val="24"/>
          <w:rtl/>
        </w:rPr>
        <w:t>)</w:t>
      </w:r>
      <w:proofErr w:type="spellEnd"/>
      <w:r w:rsidRPr="00A97A92">
        <w:rPr>
          <w:rFonts w:cs="Simplified Arabic" w:hint="cs"/>
          <w:sz w:val="24"/>
          <w:szCs w:val="24"/>
          <w:rtl/>
        </w:rPr>
        <w:t xml:space="preserve"> حيث تم جمع البيانات بشكل أساسي من خلال قيام الأسرة بتسجيل الإنفاق </w:t>
      </w:r>
      <w:proofErr w:type="spellStart"/>
      <w:r w:rsidRPr="00A97A92">
        <w:rPr>
          <w:rFonts w:cs="Simplified Arabic" w:hint="cs"/>
          <w:sz w:val="24"/>
          <w:szCs w:val="24"/>
          <w:rtl/>
        </w:rPr>
        <w:t>والاستهلاك،</w:t>
      </w:r>
      <w:proofErr w:type="spellEnd"/>
      <w:r w:rsidRPr="00A97A92">
        <w:rPr>
          <w:rFonts w:cs="Simplified Arabic" w:hint="cs"/>
          <w:sz w:val="24"/>
          <w:szCs w:val="24"/>
          <w:rtl/>
        </w:rPr>
        <w:t xml:space="preserve"> وقيام الباحثة المنتدبة من قبل الجهاز المركزي للإحصاء الفلسطيني بزيارات متكررة للأسرة خلال فترة التسجيل تتراوح بين 8 </w:t>
      </w:r>
      <w:proofErr w:type="spellStart"/>
      <w:r w:rsidRPr="00A97A92">
        <w:rPr>
          <w:rFonts w:cs="Simplified Arabic"/>
          <w:sz w:val="24"/>
          <w:szCs w:val="24"/>
          <w:rtl/>
        </w:rPr>
        <w:t>–</w:t>
      </w:r>
      <w:proofErr w:type="spellEnd"/>
      <w:r w:rsidRPr="00A97A92">
        <w:rPr>
          <w:rFonts w:cs="Simplified Arabic" w:hint="cs"/>
          <w:sz w:val="24"/>
          <w:szCs w:val="24"/>
          <w:rtl/>
        </w:rPr>
        <w:t xml:space="preserve"> 10 زيارات خلال الشهر وذلك بهدف الحصول على بيانات أكثر مصداقية.</w:t>
      </w:r>
    </w:p>
    <w:p w:rsidR="006C5D95" w:rsidRPr="00A97A92" w:rsidRDefault="006C5D95" w:rsidP="00B67375">
      <w:pPr>
        <w:numPr>
          <w:ilvl w:val="0"/>
          <w:numId w:val="22"/>
        </w:numPr>
        <w:tabs>
          <w:tab w:val="clear" w:pos="360"/>
        </w:tabs>
        <w:autoSpaceDE/>
        <w:autoSpaceDN/>
        <w:ind w:left="424" w:hanging="284"/>
        <w:jc w:val="both"/>
        <w:rPr>
          <w:rFonts w:cs="Simplified Arabic"/>
          <w:sz w:val="24"/>
          <w:szCs w:val="24"/>
        </w:rPr>
      </w:pPr>
      <w:r w:rsidRPr="00A97A92">
        <w:rPr>
          <w:rFonts w:cs="Simplified Arabic" w:hint="cs"/>
          <w:sz w:val="24"/>
          <w:szCs w:val="24"/>
          <w:rtl/>
        </w:rPr>
        <w:t xml:space="preserve">كانت </w:t>
      </w:r>
      <w:r w:rsidRPr="00A97A92">
        <w:rPr>
          <w:rFonts w:cs="Simplified Arabic"/>
          <w:sz w:val="24"/>
          <w:szCs w:val="24"/>
          <w:rtl/>
        </w:rPr>
        <w:t xml:space="preserve">فترة التسجيل شهرا </w:t>
      </w:r>
      <w:r w:rsidRPr="00A97A92">
        <w:rPr>
          <w:rFonts w:cs="Simplified Arabic" w:hint="cs"/>
          <w:sz w:val="24"/>
          <w:szCs w:val="24"/>
          <w:rtl/>
        </w:rPr>
        <w:t xml:space="preserve">واحدا </w:t>
      </w:r>
      <w:r w:rsidRPr="00A97A92">
        <w:rPr>
          <w:rFonts w:cs="Simplified Arabic"/>
          <w:sz w:val="24"/>
          <w:szCs w:val="24"/>
          <w:rtl/>
        </w:rPr>
        <w:t xml:space="preserve">لكل أسرة. </w:t>
      </w:r>
      <w:r w:rsidRPr="00A97A92">
        <w:rPr>
          <w:rFonts w:cs="Simplified Arabic" w:hint="cs"/>
          <w:sz w:val="24"/>
          <w:szCs w:val="24"/>
          <w:rtl/>
        </w:rPr>
        <w:t>حيث</w:t>
      </w:r>
      <w:r w:rsidRPr="00A97A92">
        <w:rPr>
          <w:rFonts w:cs="Simplified Arabic"/>
          <w:sz w:val="24"/>
          <w:szCs w:val="24"/>
          <w:rtl/>
        </w:rPr>
        <w:t xml:space="preserve"> </w:t>
      </w:r>
      <w:r w:rsidRPr="00A97A92">
        <w:rPr>
          <w:rFonts w:cs="Simplified Arabic" w:hint="cs"/>
          <w:sz w:val="24"/>
          <w:szCs w:val="24"/>
          <w:rtl/>
        </w:rPr>
        <w:t xml:space="preserve">أن </w:t>
      </w:r>
      <w:r w:rsidRPr="00A97A92">
        <w:rPr>
          <w:rFonts w:cs="Simplified Arabic"/>
          <w:sz w:val="24"/>
          <w:szCs w:val="24"/>
          <w:rtl/>
        </w:rPr>
        <w:t>مشاركة كل أسرة لفترة أطول تعطي تغيرا أقل</w:t>
      </w:r>
      <w:r w:rsidRPr="00A97A92">
        <w:rPr>
          <w:rFonts w:cs="Simplified Arabic" w:hint="cs"/>
          <w:sz w:val="24"/>
          <w:szCs w:val="24"/>
          <w:rtl/>
        </w:rPr>
        <w:t xml:space="preserve"> في نمط إنفاق واستهلاك الأسرة</w:t>
      </w:r>
      <w:r w:rsidRPr="00A97A92">
        <w:rPr>
          <w:rFonts w:cs="Simplified Arabic"/>
          <w:sz w:val="24"/>
          <w:szCs w:val="24"/>
          <w:rtl/>
        </w:rPr>
        <w:t xml:space="preserve">. </w:t>
      </w:r>
      <w:r w:rsidRPr="00A97A92">
        <w:rPr>
          <w:rFonts w:cs="Simplified Arabic" w:hint="cs"/>
          <w:sz w:val="24"/>
          <w:szCs w:val="24"/>
          <w:rtl/>
        </w:rPr>
        <w:t xml:space="preserve"> </w:t>
      </w:r>
      <w:r w:rsidRPr="00A97A92">
        <w:rPr>
          <w:rFonts w:cs="Simplified Arabic"/>
          <w:sz w:val="24"/>
          <w:szCs w:val="24"/>
          <w:rtl/>
        </w:rPr>
        <w:t xml:space="preserve">ومن سلبيات الفترات الطويلة أن نسبة عدم التجاوب فيها </w:t>
      </w:r>
      <w:proofErr w:type="spellStart"/>
      <w:r w:rsidRPr="00A97A92">
        <w:rPr>
          <w:rFonts w:cs="Simplified Arabic"/>
          <w:sz w:val="24"/>
          <w:szCs w:val="24"/>
          <w:rtl/>
        </w:rPr>
        <w:t>مرتفعة،</w:t>
      </w:r>
      <w:proofErr w:type="spellEnd"/>
      <w:r w:rsidRPr="00A97A92">
        <w:rPr>
          <w:rFonts w:cs="Simplified Arabic"/>
          <w:sz w:val="24"/>
          <w:szCs w:val="24"/>
          <w:rtl/>
        </w:rPr>
        <w:t xml:space="preserve"> حيث أن الأسرة قد تمل وتنسى أن تقوم بتسجيل بعض النفقات.  وتتمثل توصيات الأمم المتحدة ومنظمة العمل الدولية في أن تكون فترة التسجيل أسبوعين أو أربعة أسابيع.  وقد </w:t>
      </w:r>
      <w:r w:rsidR="00B67375">
        <w:rPr>
          <w:rFonts w:cs="Simplified Arabic" w:hint="cs"/>
          <w:sz w:val="24"/>
          <w:szCs w:val="24"/>
          <w:rtl/>
        </w:rPr>
        <w:t xml:space="preserve">تم اعتماد اربعة أسابيع كفترة تسجيل كونها الأنسب </w:t>
      </w:r>
      <w:r w:rsidRPr="00A97A92">
        <w:rPr>
          <w:rFonts w:cs="Simplified Arabic" w:hint="cs"/>
          <w:sz w:val="24"/>
          <w:szCs w:val="24"/>
          <w:rtl/>
        </w:rPr>
        <w:t>لتغطية شراء السلع والخدمات التي يتكرر شراؤها مرة واحدة في الشهر.</w:t>
      </w:r>
      <w:r w:rsidRPr="00A97A92">
        <w:rPr>
          <w:rFonts w:cs="Simplified Arabic"/>
          <w:sz w:val="24"/>
          <w:szCs w:val="24"/>
          <w:rtl/>
        </w:rPr>
        <w:t xml:space="preserve"> </w:t>
      </w:r>
    </w:p>
    <w:p w:rsidR="006C5D95" w:rsidRPr="00A97A92" w:rsidRDefault="006C5D95" w:rsidP="00740240">
      <w:pPr>
        <w:numPr>
          <w:ilvl w:val="0"/>
          <w:numId w:val="23"/>
        </w:numPr>
        <w:tabs>
          <w:tab w:val="clear" w:pos="360"/>
        </w:tabs>
        <w:autoSpaceDE/>
        <w:autoSpaceDN/>
        <w:ind w:left="424" w:hanging="284"/>
        <w:jc w:val="both"/>
        <w:rPr>
          <w:rFonts w:cs="Simplified Arabic"/>
          <w:sz w:val="24"/>
          <w:szCs w:val="24"/>
        </w:rPr>
      </w:pPr>
      <w:r w:rsidRPr="00A97A92">
        <w:rPr>
          <w:rFonts w:cs="Simplified Arabic" w:hint="cs"/>
          <w:sz w:val="24"/>
          <w:szCs w:val="24"/>
          <w:rtl/>
        </w:rPr>
        <w:t xml:space="preserve">تم استخدام فترات إسناد زمنية مختلفة بالنسبة لبنود إنفاق واستهلاك </w:t>
      </w:r>
      <w:proofErr w:type="spellStart"/>
      <w:r w:rsidRPr="00A97A92">
        <w:rPr>
          <w:rFonts w:cs="Simplified Arabic" w:hint="cs"/>
          <w:sz w:val="24"/>
          <w:szCs w:val="24"/>
          <w:rtl/>
        </w:rPr>
        <w:t>الأسرة،</w:t>
      </w:r>
      <w:proofErr w:type="spellEnd"/>
      <w:r w:rsidRPr="00A97A92">
        <w:rPr>
          <w:rFonts w:cs="Simplified Arabic" w:hint="cs"/>
          <w:sz w:val="24"/>
          <w:szCs w:val="24"/>
          <w:rtl/>
        </w:rPr>
        <w:t xml:space="preserve"> فترة الإسناد الزمني لمصروفات الأسرة اليومية مثل الطعام والنقل والمواصلات شهراً </w:t>
      </w:r>
      <w:proofErr w:type="spellStart"/>
      <w:r w:rsidRPr="00A97A92">
        <w:rPr>
          <w:rFonts w:cs="Simplified Arabic" w:hint="cs"/>
          <w:sz w:val="24"/>
          <w:szCs w:val="24"/>
          <w:rtl/>
        </w:rPr>
        <w:t>واحداً،</w:t>
      </w:r>
      <w:proofErr w:type="spellEnd"/>
      <w:r w:rsidRPr="00A97A92">
        <w:rPr>
          <w:rFonts w:cs="Simplified Arabic" w:hint="cs"/>
          <w:sz w:val="24"/>
          <w:szCs w:val="24"/>
          <w:rtl/>
        </w:rPr>
        <w:t xml:space="preserve"> بينما فترة الإسناد الزمني لإنفاق الأسرة على السلع المعمرة وأقساط التعليم تبلغ 12 شهرا باستثناء وسائل النقل الشخصية حيث تمتد فترة الإسناد الزمني على مدى ثلاث سنوات </w:t>
      </w:r>
      <w:proofErr w:type="spellStart"/>
      <w:r w:rsidRPr="00A97A92">
        <w:rPr>
          <w:rFonts w:cs="Simplified Arabic" w:hint="cs"/>
          <w:sz w:val="24"/>
          <w:szCs w:val="24"/>
          <w:rtl/>
        </w:rPr>
        <w:t>سابقة،</w:t>
      </w:r>
      <w:proofErr w:type="spellEnd"/>
      <w:r w:rsidRPr="00A97A92">
        <w:rPr>
          <w:rFonts w:cs="Simplified Arabic" w:hint="cs"/>
          <w:sz w:val="24"/>
          <w:szCs w:val="24"/>
          <w:rtl/>
        </w:rPr>
        <w:t xml:space="preserve"> وكذلك بالنسبة لبيانات الدخل حيث تم استخدام فترة إسناد زمني لشهر واحد ولسنة واحدة لاستيفاء بيانات الدخل.</w:t>
      </w:r>
    </w:p>
    <w:p w:rsidR="00900034" w:rsidRPr="00A97A92" w:rsidRDefault="00C127D3" w:rsidP="00A62CFE">
      <w:pPr>
        <w:pStyle w:val="Heading2"/>
        <w:ind w:left="-19"/>
        <w:jc w:val="both"/>
        <w:rPr>
          <w:rFonts w:cs="Simplified Arabic"/>
          <w:szCs w:val="24"/>
          <w:u w:val="none"/>
          <w:rtl/>
        </w:rPr>
      </w:pPr>
      <w:r>
        <w:rPr>
          <w:rFonts w:cs="Simplified Arabic" w:hint="cs"/>
          <w:szCs w:val="24"/>
          <w:u w:val="none"/>
          <w:rtl/>
        </w:rPr>
        <w:lastRenderedPageBreak/>
        <w:t xml:space="preserve">2.3 </w:t>
      </w:r>
      <w:r w:rsidR="00A62CFE">
        <w:rPr>
          <w:rFonts w:cs="Simplified Arabic" w:hint="cs"/>
          <w:szCs w:val="24"/>
          <w:u w:val="none"/>
          <w:rtl/>
        </w:rPr>
        <w:t>ال</w:t>
      </w:r>
      <w:r w:rsidR="00EB6444" w:rsidRPr="00A97A92">
        <w:rPr>
          <w:rFonts w:cs="Simplified Arabic"/>
          <w:szCs w:val="24"/>
          <w:u w:val="none"/>
          <w:rtl/>
        </w:rPr>
        <w:t>استمارة</w:t>
      </w:r>
      <w:r w:rsidR="00EB6444" w:rsidRPr="00A97A92">
        <w:rPr>
          <w:rFonts w:cs="Simplified Arabic" w:hint="cs"/>
          <w:szCs w:val="24"/>
          <w:u w:val="none"/>
          <w:rtl/>
        </w:rPr>
        <w:t xml:space="preserve"> </w:t>
      </w:r>
    </w:p>
    <w:p w:rsidR="00BD6359" w:rsidRPr="006B4915" w:rsidRDefault="00BD6359" w:rsidP="00740240">
      <w:pPr>
        <w:rPr>
          <w:sz w:val="16"/>
          <w:szCs w:val="16"/>
          <w:rtl/>
        </w:rPr>
      </w:pPr>
    </w:p>
    <w:p w:rsidR="00BD6359" w:rsidRPr="00A97A92" w:rsidRDefault="00BD6359" w:rsidP="00740240">
      <w:pPr>
        <w:pStyle w:val="Heading2"/>
        <w:ind w:left="-19"/>
        <w:jc w:val="both"/>
        <w:rPr>
          <w:rFonts w:cs="Simplified Arabic"/>
          <w:szCs w:val="24"/>
          <w:u w:val="none"/>
          <w:rtl/>
        </w:rPr>
      </w:pPr>
      <w:r w:rsidRPr="00A97A92">
        <w:rPr>
          <w:rFonts w:cs="Simplified Arabic" w:hint="cs"/>
          <w:szCs w:val="24"/>
          <w:u w:val="none"/>
          <w:rtl/>
        </w:rPr>
        <w:t>1.2.3 استمارة المسح</w:t>
      </w:r>
    </w:p>
    <w:p w:rsidR="00663E79" w:rsidRPr="00A97A92" w:rsidRDefault="00745E86" w:rsidP="00740240">
      <w:pPr>
        <w:jc w:val="both"/>
        <w:rPr>
          <w:rFonts w:cs="Simplified Arabic"/>
          <w:sz w:val="24"/>
          <w:szCs w:val="24"/>
          <w:rtl/>
        </w:rPr>
      </w:pPr>
      <w:r>
        <w:rPr>
          <w:rFonts w:cs="Simplified Arabic"/>
          <w:sz w:val="24"/>
          <w:szCs w:val="24"/>
          <w:rtl/>
        </w:rPr>
        <w:t>يتم استيفاء بيانات</w:t>
      </w:r>
      <w:r>
        <w:rPr>
          <w:rFonts w:cs="Simplified Arabic" w:hint="cs"/>
          <w:sz w:val="24"/>
          <w:szCs w:val="24"/>
          <w:rtl/>
        </w:rPr>
        <w:t xml:space="preserve"> المسح </w:t>
      </w:r>
      <w:r w:rsidR="00663E79" w:rsidRPr="00A97A92">
        <w:rPr>
          <w:rFonts w:cs="Simplified Arabic" w:hint="cs"/>
          <w:sz w:val="24"/>
          <w:szCs w:val="24"/>
          <w:rtl/>
        </w:rPr>
        <w:t xml:space="preserve">خلال شهر التسجيل أثناء زيارة الباحثين الميدانيين </w:t>
      </w:r>
      <w:proofErr w:type="spellStart"/>
      <w:r w:rsidR="00663E79" w:rsidRPr="00A97A92">
        <w:rPr>
          <w:rFonts w:cs="Simplified Arabic" w:hint="cs"/>
          <w:sz w:val="24"/>
          <w:szCs w:val="24"/>
          <w:rtl/>
        </w:rPr>
        <w:t>للأسر</w:t>
      </w:r>
      <w:r w:rsidR="00663E79" w:rsidRPr="00A97A92">
        <w:rPr>
          <w:rFonts w:cs="Simplified Arabic"/>
          <w:sz w:val="24"/>
          <w:szCs w:val="24"/>
          <w:rtl/>
        </w:rPr>
        <w:t>،</w:t>
      </w:r>
      <w:proofErr w:type="spellEnd"/>
      <w:r w:rsidR="00663E79" w:rsidRPr="00A97A92">
        <w:rPr>
          <w:rFonts w:cs="Simplified Arabic"/>
          <w:sz w:val="24"/>
          <w:szCs w:val="24"/>
          <w:rtl/>
        </w:rPr>
        <w:t xml:space="preserve"> وتتضمن</w:t>
      </w:r>
      <w:r w:rsidR="003428ED" w:rsidRPr="00A97A92">
        <w:rPr>
          <w:rFonts w:cs="Simplified Arabic" w:hint="cs"/>
          <w:sz w:val="24"/>
          <w:szCs w:val="24"/>
          <w:rtl/>
        </w:rPr>
        <w:t xml:space="preserve"> الأقسام</w:t>
      </w:r>
      <w:r w:rsidR="00663E79" w:rsidRPr="00A97A92">
        <w:rPr>
          <w:rFonts w:cs="Simplified Arabic"/>
          <w:sz w:val="24"/>
          <w:szCs w:val="24"/>
          <w:rtl/>
        </w:rPr>
        <w:t xml:space="preserve"> </w:t>
      </w:r>
      <w:r w:rsidR="003428ED" w:rsidRPr="00A97A92">
        <w:rPr>
          <w:rFonts w:cs="Simplified Arabic" w:hint="cs"/>
          <w:sz w:val="24"/>
          <w:szCs w:val="24"/>
          <w:rtl/>
        </w:rPr>
        <w:t>التالية</w:t>
      </w:r>
      <w:r w:rsidR="00663E79" w:rsidRPr="00A97A92">
        <w:rPr>
          <w:rFonts w:cs="Simplified Arabic"/>
          <w:sz w:val="24"/>
          <w:szCs w:val="24"/>
          <w:rtl/>
        </w:rPr>
        <w:t>:</w:t>
      </w:r>
    </w:p>
    <w:p w:rsidR="00663E79" w:rsidRPr="00A97A92" w:rsidRDefault="00331A74" w:rsidP="00740240">
      <w:pPr>
        <w:numPr>
          <w:ilvl w:val="0"/>
          <w:numId w:val="18"/>
        </w:numPr>
        <w:tabs>
          <w:tab w:val="clear" w:pos="360"/>
        </w:tabs>
        <w:autoSpaceDE/>
        <w:autoSpaceDN/>
        <w:ind w:left="423" w:hanging="283"/>
        <w:jc w:val="both"/>
        <w:rPr>
          <w:rFonts w:cs="Simplified Arabic"/>
          <w:sz w:val="24"/>
          <w:szCs w:val="24"/>
          <w:rtl/>
        </w:rPr>
      </w:pPr>
      <w:r w:rsidRPr="00A97A92">
        <w:rPr>
          <w:rFonts w:cs="Simplified Arabic" w:hint="cs"/>
          <w:b/>
          <w:bCs/>
          <w:sz w:val="24"/>
          <w:szCs w:val="24"/>
          <w:rtl/>
        </w:rPr>
        <w:t xml:space="preserve">القسم </w:t>
      </w:r>
      <w:proofErr w:type="spellStart"/>
      <w:r w:rsidRPr="00A97A92">
        <w:rPr>
          <w:rFonts w:cs="Simplified Arabic" w:hint="cs"/>
          <w:b/>
          <w:bCs/>
          <w:sz w:val="24"/>
          <w:szCs w:val="24"/>
          <w:rtl/>
        </w:rPr>
        <w:t>الأول</w:t>
      </w:r>
      <w:r w:rsidR="00663E79" w:rsidRPr="00A97A92">
        <w:rPr>
          <w:rFonts w:cs="Simplified Arabic"/>
          <w:b/>
          <w:bCs/>
          <w:sz w:val="24"/>
          <w:szCs w:val="24"/>
          <w:rtl/>
        </w:rPr>
        <w:t>:</w:t>
      </w:r>
      <w:proofErr w:type="spellEnd"/>
      <w:r w:rsidR="00663E79" w:rsidRPr="00A97A92">
        <w:rPr>
          <w:rFonts w:cs="Simplified Arabic"/>
          <w:sz w:val="24"/>
          <w:szCs w:val="24"/>
          <w:rtl/>
        </w:rPr>
        <w:t xml:space="preserve"> </w:t>
      </w:r>
      <w:r w:rsidR="00582C7A">
        <w:rPr>
          <w:rFonts w:cs="Simplified Arabic" w:hint="cs"/>
          <w:sz w:val="24"/>
          <w:szCs w:val="24"/>
          <w:rtl/>
        </w:rPr>
        <w:t>(</w:t>
      </w:r>
      <w:r w:rsidR="00163FC0" w:rsidRPr="00A97A92">
        <w:rPr>
          <w:rFonts w:cs="Simplified Arabic" w:hint="cs"/>
          <w:sz w:val="24"/>
          <w:szCs w:val="24"/>
          <w:rtl/>
        </w:rPr>
        <w:t>صفحة الغلاف</w:t>
      </w:r>
      <w:proofErr w:type="spellStart"/>
      <w:r w:rsidR="00582C7A">
        <w:rPr>
          <w:rFonts w:cs="Simplified Arabic" w:hint="cs"/>
          <w:sz w:val="24"/>
          <w:szCs w:val="24"/>
          <w:rtl/>
        </w:rPr>
        <w:t>)</w:t>
      </w:r>
      <w:proofErr w:type="spellEnd"/>
      <w:r w:rsidR="00163FC0" w:rsidRPr="00A97A92">
        <w:rPr>
          <w:rFonts w:cs="Simplified Arabic" w:hint="cs"/>
          <w:sz w:val="24"/>
          <w:szCs w:val="24"/>
          <w:rtl/>
        </w:rPr>
        <w:t xml:space="preserve"> </w:t>
      </w:r>
      <w:r w:rsidR="00163FC0" w:rsidRPr="00A97A92">
        <w:rPr>
          <w:rFonts w:cs="Simplified Arabic"/>
          <w:sz w:val="24"/>
          <w:szCs w:val="24"/>
          <w:rtl/>
        </w:rPr>
        <w:t xml:space="preserve">والتي تحتوي على البيانات التعريفية </w:t>
      </w:r>
      <w:proofErr w:type="spellStart"/>
      <w:r w:rsidR="00163FC0" w:rsidRPr="00A97A92">
        <w:rPr>
          <w:rFonts w:cs="Simplified Arabic"/>
          <w:sz w:val="24"/>
          <w:szCs w:val="24"/>
          <w:rtl/>
        </w:rPr>
        <w:t>للأسرة،</w:t>
      </w:r>
      <w:proofErr w:type="spellEnd"/>
      <w:r w:rsidR="00163FC0" w:rsidRPr="00A97A92">
        <w:rPr>
          <w:rFonts w:cs="Simplified Arabic"/>
          <w:sz w:val="24"/>
          <w:szCs w:val="24"/>
          <w:rtl/>
        </w:rPr>
        <w:t xml:space="preserve"> </w:t>
      </w:r>
      <w:r w:rsidR="00745E86">
        <w:rPr>
          <w:rFonts w:cs="Simplified Arabic" w:hint="cs"/>
          <w:sz w:val="24"/>
          <w:szCs w:val="24"/>
          <w:rtl/>
        </w:rPr>
        <w:t>و</w:t>
      </w:r>
      <w:r w:rsidR="00163FC0" w:rsidRPr="00A97A92">
        <w:rPr>
          <w:rFonts w:cs="Simplified Arabic"/>
          <w:sz w:val="24"/>
          <w:szCs w:val="24"/>
          <w:rtl/>
        </w:rPr>
        <w:t xml:space="preserve">تاريخ </w:t>
      </w:r>
      <w:proofErr w:type="spellStart"/>
      <w:r w:rsidR="00163FC0" w:rsidRPr="00A97A92">
        <w:rPr>
          <w:rFonts w:cs="Simplified Arabic"/>
          <w:sz w:val="24"/>
          <w:szCs w:val="24"/>
          <w:rtl/>
        </w:rPr>
        <w:t>الزيارة،</w:t>
      </w:r>
      <w:proofErr w:type="spellEnd"/>
      <w:r w:rsidR="00163FC0" w:rsidRPr="00A97A92">
        <w:rPr>
          <w:rFonts w:cs="Simplified Arabic"/>
          <w:sz w:val="24"/>
          <w:szCs w:val="24"/>
          <w:rtl/>
        </w:rPr>
        <w:t xml:space="preserve"> </w:t>
      </w:r>
      <w:r w:rsidR="00745E86">
        <w:rPr>
          <w:rFonts w:cs="Simplified Arabic" w:hint="cs"/>
          <w:sz w:val="24"/>
          <w:szCs w:val="24"/>
          <w:rtl/>
        </w:rPr>
        <w:t>و</w:t>
      </w:r>
      <w:r w:rsidR="00163FC0" w:rsidRPr="00A97A92">
        <w:rPr>
          <w:rFonts w:cs="Simplified Arabic"/>
          <w:sz w:val="24"/>
          <w:szCs w:val="24"/>
          <w:rtl/>
        </w:rPr>
        <w:t xml:space="preserve">بيانات عن فريق العمل الميداني </w:t>
      </w:r>
      <w:proofErr w:type="spellStart"/>
      <w:r w:rsidR="00163FC0" w:rsidRPr="00A97A92">
        <w:rPr>
          <w:rFonts w:cs="Simplified Arabic"/>
          <w:sz w:val="24"/>
          <w:szCs w:val="24"/>
          <w:rtl/>
        </w:rPr>
        <w:t>والمكتبي،</w:t>
      </w:r>
      <w:proofErr w:type="spellEnd"/>
      <w:r w:rsidR="00163FC0" w:rsidRPr="00A97A92">
        <w:rPr>
          <w:rFonts w:cs="Simplified Arabic"/>
          <w:sz w:val="24"/>
          <w:szCs w:val="24"/>
          <w:rtl/>
        </w:rPr>
        <w:t xml:space="preserve"> </w:t>
      </w:r>
      <w:r w:rsidR="00745E86">
        <w:rPr>
          <w:rFonts w:cs="Simplified Arabic" w:hint="cs"/>
          <w:sz w:val="24"/>
          <w:szCs w:val="24"/>
          <w:rtl/>
        </w:rPr>
        <w:t>و</w:t>
      </w:r>
      <w:r w:rsidR="00163FC0" w:rsidRPr="00A97A92">
        <w:rPr>
          <w:rFonts w:cs="Simplified Arabic"/>
          <w:sz w:val="24"/>
          <w:szCs w:val="24"/>
          <w:rtl/>
        </w:rPr>
        <w:t>عدد أفراد الأسرة حسب النوع.</w:t>
      </w:r>
      <w:r w:rsidR="00214857" w:rsidRPr="00A97A92">
        <w:rPr>
          <w:rFonts w:cs="Simplified Arabic" w:hint="cs"/>
          <w:sz w:val="24"/>
          <w:szCs w:val="24"/>
          <w:rtl/>
        </w:rPr>
        <w:t xml:space="preserve"> </w:t>
      </w:r>
      <w:r w:rsidR="00163FC0" w:rsidRPr="00A97A92">
        <w:rPr>
          <w:rFonts w:cs="Simplified Arabic" w:hint="cs"/>
          <w:sz w:val="24"/>
          <w:szCs w:val="24"/>
          <w:rtl/>
        </w:rPr>
        <w:t xml:space="preserve"> </w:t>
      </w:r>
    </w:p>
    <w:p w:rsidR="002A76D1" w:rsidRPr="00A97A92" w:rsidRDefault="000858C7" w:rsidP="00740240">
      <w:pPr>
        <w:numPr>
          <w:ilvl w:val="0"/>
          <w:numId w:val="17"/>
        </w:numPr>
        <w:tabs>
          <w:tab w:val="clear" w:pos="360"/>
        </w:tabs>
        <w:autoSpaceDE/>
        <w:autoSpaceDN/>
        <w:ind w:left="423" w:hanging="283"/>
        <w:jc w:val="both"/>
        <w:rPr>
          <w:rFonts w:cs="Simplified Arabic"/>
          <w:sz w:val="24"/>
          <w:szCs w:val="24"/>
        </w:rPr>
      </w:pPr>
      <w:r w:rsidRPr="00A97A92">
        <w:rPr>
          <w:rFonts w:cs="Simplified Arabic" w:hint="cs"/>
          <w:b/>
          <w:bCs/>
          <w:sz w:val="24"/>
          <w:szCs w:val="24"/>
          <w:rtl/>
        </w:rPr>
        <w:t xml:space="preserve">القسم </w:t>
      </w:r>
      <w:proofErr w:type="spellStart"/>
      <w:r w:rsidRPr="00A97A92">
        <w:rPr>
          <w:rFonts w:cs="Simplified Arabic" w:hint="cs"/>
          <w:b/>
          <w:bCs/>
          <w:sz w:val="24"/>
          <w:szCs w:val="24"/>
          <w:rtl/>
        </w:rPr>
        <w:t>ال</w:t>
      </w:r>
      <w:r w:rsidR="003F0635" w:rsidRPr="00A97A92">
        <w:rPr>
          <w:rFonts w:cs="Simplified Arabic" w:hint="cs"/>
          <w:b/>
          <w:bCs/>
          <w:sz w:val="24"/>
          <w:szCs w:val="24"/>
          <w:rtl/>
        </w:rPr>
        <w:t>ثاني</w:t>
      </w:r>
      <w:r w:rsidR="00663E79" w:rsidRPr="00A97A92">
        <w:rPr>
          <w:rFonts w:cs="Simplified Arabic"/>
          <w:sz w:val="24"/>
          <w:szCs w:val="24"/>
          <w:rtl/>
        </w:rPr>
        <w:t>:</w:t>
      </w:r>
      <w:proofErr w:type="spellEnd"/>
      <w:r w:rsidR="00663E79" w:rsidRPr="00A97A92">
        <w:rPr>
          <w:rFonts w:cs="Simplified Arabic"/>
          <w:sz w:val="24"/>
          <w:szCs w:val="24"/>
          <w:rtl/>
        </w:rPr>
        <w:t xml:space="preserve"> </w:t>
      </w:r>
      <w:r w:rsidR="002A76D1" w:rsidRPr="00A97A92">
        <w:rPr>
          <w:rFonts w:cs="Simplified Arabic" w:hint="cs"/>
          <w:sz w:val="24"/>
          <w:szCs w:val="24"/>
          <w:rtl/>
        </w:rPr>
        <w:t xml:space="preserve">يحتوي على </w:t>
      </w:r>
      <w:r w:rsidR="00582C7A">
        <w:rPr>
          <w:rFonts w:cs="Simplified Arabic" w:hint="cs"/>
          <w:sz w:val="24"/>
          <w:szCs w:val="24"/>
          <w:rtl/>
        </w:rPr>
        <w:t>أسئلة المتعلقة بخصائص</w:t>
      </w:r>
      <w:r w:rsidR="002A76D1" w:rsidRPr="00A97A92">
        <w:rPr>
          <w:rFonts w:cs="Simplified Arabic" w:hint="cs"/>
          <w:sz w:val="24"/>
          <w:szCs w:val="24"/>
          <w:rtl/>
        </w:rPr>
        <w:t xml:space="preserve"> أفراد الاسرة </w:t>
      </w:r>
      <w:proofErr w:type="spellStart"/>
      <w:r w:rsidR="002A76D1" w:rsidRPr="00A97A92">
        <w:rPr>
          <w:rFonts w:cs="Simplified Arabic"/>
          <w:sz w:val="24"/>
          <w:szCs w:val="24"/>
          <w:rtl/>
        </w:rPr>
        <w:t>الديمغرافية</w:t>
      </w:r>
      <w:proofErr w:type="spellEnd"/>
      <w:r w:rsidR="002A76D1" w:rsidRPr="00A97A92">
        <w:rPr>
          <w:rFonts w:cs="Simplified Arabic"/>
          <w:sz w:val="24"/>
          <w:szCs w:val="24"/>
          <w:rtl/>
        </w:rPr>
        <w:t xml:space="preserve"> والاجتماعية</w:t>
      </w:r>
      <w:r w:rsidR="00665F44" w:rsidRPr="00A97A92">
        <w:rPr>
          <w:rFonts w:cs="Simplified Arabic" w:hint="cs"/>
          <w:b/>
          <w:bCs/>
          <w:sz w:val="24"/>
          <w:szCs w:val="24"/>
          <w:rtl/>
        </w:rPr>
        <w:t xml:space="preserve">.  </w:t>
      </w:r>
    </w:p>
    <w:p w:rsidR="00663E79" w:rsidRPr="00A97A92" w:rsidRDefault="000858C7" w:rsidP="00740240">
      <w:pPr>
        <w:numPr>
          <w:ilvl w:val="0"/>
          <w:numId w:val="17"/>
        </w:numPr>
        <w:tabs>
          <w:tab w:val="clear" w:pos="360"/>
        </w:tabs>
        <w:autoSpaceDE/>
        <w:autoSpaceDN/>
        <w:ind w:left="423" w:hanging="283"/>
        <w:jc w:val="both"/>
        <w:rPr>
          <w:rFonts w:cs="Simplified Arabic"/>
          <w:sz w:val="24"/>
          <w:szCs w:val="24"/>
          <w:rtl/>
        </w:rPr>
      </w:pPr>
      <w:r w:rsidRPr="00A97A92">
        <w:rPr>
          <w:rFonts w:cs="Simplified Arabic" w:hint="cs"/>
          <w:b/>
          <w:bCs/>
          <w:sz w:val="24"/>
          <w:szCs w:val="24"/>
          <w:rtl/>
        </w:rPr>
        <w:t xml:space="preserve">القسم </w:t>
      </w:r>
      <w:proofErr w:type="spellStart"/>
      <w:r w:rsidRPr="00A97A92">
        <w:rPr>
          <w:rFonts w:cs="Simplified Arabic" w:hint="cs"/>
          <w:b/>
          <w:bCs/>
          <w:sz w:val="24"/>
          <w:szCs w:val="24"/>
          <w:rtl/>
        </w:rPr>
        <w:t>ال</w:t>
      </w:r>
      <w:r w:rsidR="003F0635" w:rsidRPr="00A97A92">
        <w:rPr>
          <w:rFonts w:cs="Simplified Arabic" w:hint="cs"/>
          <w:b/>
          <w:bCs/>
          <w:sz w:val="24"/>
          <w:szCs w:val="24"/>
          <w:rtl/>
        </w:rPr>
        <w:t>ثالث</w:t>
      </w:r>
      <w:r w:rsidR="00663E79" w:rsidRPr="00A97A92">
        <w:rPr>
          <w:rFonts w:cs="Simplified Arabic"/>
          <w:sz w:val="24"/>
          <w:szCs w:val="24"/>
          <w:rtl/>
        </w:rPr>
        <w:t>:</w:t>
      </w:r>
      <w:proofErr w:type="spellEnd"/>
      <w:r w:rsidR="00663E79" w:rsidRPr="00A97A92">
        <w:rPr>
          <w:rFonts w:cs="Simplified Arabic"/>
          <w:sz w:val="24"/>
          <w:szCs w:val="24"/>
          <w:rtl/>
        </w:rPr>
        <w:t xml:space="preserve"> </w:t>
      </w:r>
      <w:r w:rsidR="00582C7A" w:rsidRPr="00582C7A">
        <w:rPr>
          <w:rFonts w:cs="Simplified Arabic" w:hint="cs"/>
          <w:sz w:val="24"/>
          <w:szCs w:val="24"/>
          <w:rtl/>
        </w:rPr>
        <w:t>ي</w:t>
      </w:r>
      <w:r w:rsidR="00582C7A" w:rsidRPr="00582C7A">
        <w:rPr>
          <w:rFonts w:cs="Simplified Arabic"/>
          <w:sz w:val="24"/>
          <w:szCs w:val="24"/>
          <w:rtl/>
        </w:rPr>
        <w:t xml:space="preserve">شمل هذا </w:t>
      </w:r>
      <w:r w:rsidR="00582C7A">
        <w:rPr>
          <w:rFonts w:cs="Simplified Arabic" w:hint="cs"/>
          <w:sz w:val="24"/>
          <w:szCs w:val="24"/>
          <w:rtl/>
        </w:rPr>
        <w:t>القسم</w:t>
      </w:r>
      <w:r w:rsidR="00582C7A" w:rsidRPr="00582C7A">
        <w:rPr>
          <w:rFonts w:cs="Simplified Arabic"/>
          <w:sz w:val="24"/>
          <w:szCs w:val="24"/>
          <w:rtl/>
        </w:rPr>
        <w:t xml:space="preserve"> مجموعة من الأسئلة العامة</w:t>
      </w:r>
      <w:r w:rsidR="002A76D1" w:rsidRPr="00A97A92">
        <w:rPr>
          <w:rFonts w:cs="Simplified Arabic" w:hint="cs"/>
          <w:sz w:val="24"/>
          <w:szCs w:val="24"/>
          <w:rtl/>
        </w:rPr>
        <w:t xml:space="preserve"> المتعلقة بخصائص القوى العاملة.</w:t>
      </w:r>
      <w:r w:rsidR="00665F44" w:rsidRPr="00A97A92">
        <w:rPr>
          <w:rFonts w:cs="Simplified Arabic" w:hint="cs"/>
          <w:sz w:val="24"/>
          <w:szCs w:val="24"/>
          <w:rtl/>
        </w:rPr>
        <w:t xml:space="preserve">  </w:t>
      </w:r>
    </w:p>
    <w:p w:rsidR="002A76D1" w:rsidRPr="00A97A92" w:rsidRDefault="000858C7" w:rsidP="00740240">
      <w:pPr>
        <w:numPr>
          <w:ilvl w:val="1"/>
          <w:numId w:val="16"/>
        </w:numPr>
        <w:tabs>
          <w:tab w:val="clear" w:pos="360"/>
        </w:tabs>
        <w:autoSpaceDE/>
        <w:autoSpaceDN/>
        <w:ind w:left="423" w:hanging="283"/>
        <w:jc w:val="both"/>
        <w:rPr>
          <w:rFonts w:cs="Simplified Arabic"/>
          <w:sz w:val="24"/>
          <w:szCs w:val="24"/>
        </w:rPr>
      </w:pPr>
      <w:r w:rsidRPr="00A97A92">
        <w:rPr>
          <w:rFonts w:cs="Simplified Arabic" w:hint="cs"/>
          <w:b/>
          <w:bCs/>
          <w:sz w:val="24"/>
          <w:szCs w:val="24"/>
          <w:rtl/>
        </w:rPr>
        <w:t xml:space="preserve">القسم </w:t>
      </w:r>
      <w:proofErr w:type="spellStart"/>
      <w:r w:rsidRPr="00A97A92">
        <w:rPr>
          <w:rFonts w:cs="Simplified Arabic" w:hint="cs"/>
          <w:b/>
          <w:bCs/>
          <w:sz w:val="24"/>
          <w:szCs w:val="24"/>
          <w:rtl/>
        </w:rPr>
        <w:t>ال</w:t>
      </w:r>
      <w:r w:rsidR="003F0635" w:rsidRPr="00A97A92">
        <w:rPr>
          <w:rFonts w:cs="Simplified Arabic" w:hint="cs"/>
          <w:b/>
          <w:bCs/>
          <w:sz w:val="24"/>
          <w:szCs w:val="24"/>
          <w:rtl/>
        </w:rPr>
        <w:t>رابع</w:t>
      </w:r>
      <w:r w:rsidR="00663E79" w:rsidRPr="00A97A92">
        <w:rPr>
          <w:rFonts w:cs="Simplified Arabic"/>
          <w:sz w:val="24"/>
          <w:szCs w:val="24"/>
          <w:rtl/>
        </w:rPr>
        <w:t>:</w:t>
      </w:r>
      <w:proofErr w:type="spellEnd"/>
      <w:r w:rsidR="00663E79" w:rsidRPr="00A97A92">
        <w:rPr>
          <w:rFonts w:cs="Simplified Arabic"/>
          <w:sz w:val="24"/>
          <w:szCs w:val="24"/>
          <w:rtl/>
        </w:rPr>
        <w:t xml:space="preserve"> </w:t>
      </w:r>
      <w:r w:rsidR="002A76D1" w:rsidRPr="00A97A92">
        <w:rPr>
          <w:rFonts w:cs="Simplified Arabic" w:hint="cs"/>
          <w:sz w:val="24"/>
          <w:szCs w:val="24"/>
          <w:rtl/>
        </w:rPr>
        <w:t xml:space="preserve">يحتوي </w:t>
      </w:r>
      <w:r w:rsidR="00D26EBE">
        <w:rPr>
          <w:rFonts w:cs="Simplified Arabic" w:hint="cs"/>
          <w:sz w:val="24"/>
          <w:szCs w:val="24"/>
          <w:rtl/>
        </w:rPr>
        <w:t xml:space="preserve">هذا القسم </w:t>
      </w:r>
      <w:r w:rsidR="002A76D1" w:rsidRPr="00A97A92">
        <w:rPr>
          <w:rFonts w:cs="Simplified Arabic" w:hint="cs"/>
          <w:sz w:val="24"/>
          <w:szCs w:val="24"/>
          <w:rtl/>
        </w:rPr>
        <w:t xml:space="preserve">على </w:t>
      </w:r>
      <w:r w:rsidR="00B15A10">
        <w:rPr>
          <w:rFonts w:cs="Simplified Arabic" w:hint="cs"/>
          <w:sz w:val="24"/>
          <w:szCs w:val="24"/>
          <w:rtl/>
        </w:rPr>
        <w:t>الاسئلة</w:t>
      </w:r>
      <w:r w:rsidR="00B15A10" w:rsidRPr="00A97A92">
        <w:rPr>
          <w:rFonts w:cs="Simplified Arabic" w:hint="cs"/>
          <w:sz w:val="24"/>
          <w:szCs w:val="24"/>
          <w:rtl/>
        </w:rPr>
        <w:t xml:space="preserve"> </w:t>
      </w:r>
      <w:proofErr w:type="spellStart"/>
      <w:r w:rsidR="00D26EBE">
        <w:rPr>
          <w:rFonts w:cs="Simplified Arabic" w:hint="cs"/>
          <w:sz w:val="24"/>
          <w:szCs w:val="24"/>
          <w:rtl/>
        </w:rPr>
        <w:t>المتعلقه</w:t>
      </w:r>
      <w:proofErr w:type="spellEnd"/>
      <w:r w:rsidR="002A76D1" w:rsidRPr="00A97A92">
        <w:rPr>
          <w:rFonts w:cs="Simplified Arabic" w:hint="cs"/>
          <w:sz w:val="24"/>
          <w:szCs w:val="24"/>
          <w:rtl/>
        </w:rPr>
        <w:t xml:space="preserve"> </w:t>
      </w:r>
      <w:r w:rsidR="00D26EBE">
        <w:rPr>
          <w:rFonts w:cs="Simplified Arabic" w:hint="cs"/>
          <w:sz w:val="24"/>
          <w:szCs w:val="24"/>
          <w:rtl/>
        </w:rPr>
        <w:t>ب</w:t>
      </w:r>
      <w:r w:rsidR="002A76D1" w:rsidRPr="00A97A92">
        <w:rPr>
          <w:rFonts w:cs="Simplified Arabic"/>
          <w:sz w:val="24"/>
          <w:szCs w:val="24"/>
          <w:rtl/>
        </w:rPr>
        <w:t>خصائص المسكن</w:t>
      </w:r>
      <w:r w:rsidR="002A76D1" w:rsidRPr="00A97A92">
        <w:rPr>
          <w:rFonts w:cs="Simplified Arabic" w:hint="cs"/>
          <w:sz w:val="24"/>
          <w:szCs w:val="24"/>
          <w:rtl/>
        </w:rPr>
        <w:t xml:space="preserve"> والتي </w:t>
      </w:r>
      <w:r w:rsidR="002A76D1" w:rsidRPr="00A97A92">
        <w:rPr>
          <w:rFonts w:cs="Simplified Arabic"/>
          <w:sz w:val="24"/>
          <w:szCs w:val="24"/>
          <w:rtl/>
        </w:rPr>
        <w:t>ت</w:t>
      </w:r>
      <w:r w:rsidR="002A76D1" w:rsidRPr="00A97A92">
        <w:rPr>
          <w:rFonts w:cs="Simplified Arabic" w:hint="cs"/>
          <w:sz w:val="24"/>
          <w:szCs w:val="24"/>
          <w:rtl/>
        </w:rPr>
        <w:t>ت</w:t>
      </w:r>
      <w:r w:rsidR="002A76D1" w:rsidRPr="00A97A92">
        <w:rPr>
          <w:rFonts w:cs="Simplified Arabic"/>
          <w:sz w:val="24"/>
          <w:szCs w:val="24"/>
          <w:rtl/>
        </w:rPr>
        <w:t>ضمن</w:t>
      </w:r>
      <w:r w:rsidR="002A76D1" w:rsidRPr="00A97A92">
        <w:rPr>
          <w:rFonts w:cs="Simplified Arabic" w:hint="cs"/>
          <w:sz w:val="24"/>
          <w:szCs w:val="24"/>
          <w:rtl/>
        </w:rPr>
        <w:t xml:space="preserve"> عشرة أجزاء تتناول العديد من المواضيع حول</w:t>
      </w:r>
      <w:r w:rsidR="002A76D1" w:rsidRPr="00A97A92">
        <w:rPr>
          <w:rFonts w:cs="Simplified Arabic"/>
          <w:sz w:val="24"/>
          <w:szCs w:val="24"/>
          <w:rtl/>
        </w:rPr>
        <w:t xml:space="preserve"> نوع </w:t>
      </w:r>
      <w:proofErr w:type="spellStart"/>
      <w:r w:rsidR="002A76D1" w:rsidRPr="00A97A92">
        <w:rPr>
          <w:rFonts w:cs="Simplified Arabic"/>
          <w:sz w:val="24"/>
          <w:szCs w:val="24"/>
          <w:rtl/>
        </w:rPr>
        <w:t>المسكن،</w:t>
      </w:r>
      <w:proofErr w:type="spellEnd"/>
      <w:r w:rsidR="002A76D1" w:rsidRPr="00A97A92">
        <w:rPr>
          <w:rFonts w:cs="Simplified Arabic"/>
          <w:sz w:val="24"/>
          <w:szCs w:val="24"/>
          <w:rtl/>
        </w:rPr>
        <w:t xml:space="preserve"> </w:t>
      </w:r>
      <w:r w:rsidR="00D26EBE">
        <w:rPr>
          <w:rFonts w:cs="Simplified Arabic" w:hint="cs"/>
          <w:sz w:val="24"/>
          <w:szCs w:val="24"/>
          <w:rtl/>
        </w:rPr>
        <w:t>و</w:t>
      </w:r>
      <w:r w:rsidR="002A76D1" w:rsidRPr="00A97A92">
        <w:rPr>
          <w:rFonts w:cs="Simplified Arabic"/>
          <w:sz w:val="24"/>
          <w:szCs w:val="24"/>
          <w:rtl/>
        </w:rPr>
        <w:t xml:space="preserve">عدد </w:t>
      </w:r>
      <w:proofErr w:type="spellStart"/>
      <w:r w:rsidR="002A76D1" w:rsidRPr="00A97A92">
        <w:rPr>
          <w:rFonts w:cs="Simplified Arabic"/>
          <w:sz w:val="24"/>
          <w:szCs w:val="24"/>
          <w:rtl/>
        </w:rPr>
        <w:t>الغرف،</w:t>
      </w:r>
      <w:proofErr w:type="spellEnd"/>
      <w:r w:rsidR="002A76D1" w:rsidRPr="00A97A92">
        <w:rPr>
          <w:rFonts w:cs="Simplified Arabic"/>
          <w:sz w:val="24"/>
          <w:szCs w:val="24"/>
          <w:rtl/>
        </w:rPr>
        <w:t xml:space="preserve"> </w:t>
      </w:r>
      <w:r w:rsidR="00D26EBE">
        <w:rPr>
          <w:rFonts w:cs="Simplified Arabic" w:hint="cs"/>
          <w:sz w:val="24"/>
          <w:szCs w:val="24"/>
          <w:rtl/>
        </w:rPr>
        <w:t>و</w:t>
      </w:r>
      <w:r w:rsidR="002A76D1" w:rsidRPr="00A97A92">
        <w:rPr>
          <w:rFonts w:cs="Simplified Arabic"/>
          <w:sz w:val="24"/>
          <w:szCs w:val="24"/>
          <w:rtl/>
        </w:rPr>
        <w:t xml:space="preserve">حيازة </w:t>
      </w:r>
      <w:proofErr w:type="spellStart"/>
      <w:r w:rsidR="002A76D1" w:rsidRPr="00A97A92">
        <w:rPr>
          <w:rFonts w:cs="Simplified Arabic"/>
          <w:sz w:val="24"/>
          <w:szCs w:val="24"/>
          <w:rtl/>
        </w:rPr>
        <w:t>المسكن،</w:t>
      </w:r>
      <w:proofErr w:type="spellEnd"/>
      <w:r w:rsidR="002A76D1" w:rsidRPr="00A97A92">
        <w:rPr>
          <w:rFonts w:cs="Simplified Arabic"/>
          <w:sz w:val="24"/>
          <w:szCs w:val="24"/>
          <w:rtl/>
        </w:rPr>
        <w:t xml:space="preserve"> </w:t>
      </w:r>
      <w:r w:rsidR="00D26EBE">
        <w:rPr>
          <w:rFonts w:cs="Simplified Arabic" w:hint="cs"/>
          <w:sz w:val="24"/>
          <w:szCs w:val="24"/>
          <w:rtl/>
        </w:rPr>
        <w:t>و</w:t>
      </w:r>
      <w:r w:rsidR="002A76D1" w:rsidRPr="00A97A92">
        <w:rPr>
          <w:rFonts w:cs="Simplified Arabic"/>
          <w:sz w:val="24"/>
          <w:szCs w:val="24"/>
          <w:rtl/>
        </w:rPr>
        <w:t xml:space="preserve">القيمة </w:t>
      </w:r>
      <w:proofErr w:type="spellStart"/>
      <w:r w:rsidR="002A76D1" w:rsidRPr="00A97A92">
        <w:rPr>
          <w:rFonts w:cs="Simplified Arabic" w:hint="cs"/>
          <w:sz w:val="24"/>
          <w:szCs w:val="24"/>
          <w:rtl/>
        </w:rPr>
        <w:t>الايجارية</w:t>
      </w:r>
      <w:proofErr w:type="spellEnd"/>
      <w:r w:rsidR="002A76D1" w:rsidRPr="00A97A92">
        <w:rPr>
          <w:rFonts w:cs="Simplified Arabic"/>
          <w:sz w:val="24"/>
          <w:szCs w:val="24"/>
          <w:rtl/>
        </w:rPr>
        <w:t xml:space="preserve"> </w:t>
      </w:r>
      <w:proofErr w:type="spellStart"/>
      <w:r w:rsidR="002A76D1" w:rsidRPr="00A97A92">
        <w:rPr>
          <w:rFonts w:cs="Simplified Arabic"/>
          <w:sz w:val="24"/>
          <w:szCs w:val="24"/>
          <w:rtl/>
        </w:rPr>
        <w:t>للمسكن،</w:t>
      </w:r>
      <w:proofErr w:type="spellEnd"/>
      <w:r w:rsidR="002A76D1" w:rsidRPr="00A97A92">
        <w:rPr>
          <w:rFonts w:cs="Simplified Arabic"/>
          <w:sz w:val="24"/>
          <w:szCs w:val="24"/>
          <w:rtl/>
        </w:rPr>
        <w:t xml:space="preserve"> </w:t>
      </w:r>
      <w:r w:rsidR="00D26EBE">
        <w:rPr>
          <w:rFonts w:cs="Simplified Arabic" w:hint="cs"/>
          <w:sz w:val="24"/>
          <w:szCs w:val="24"/>
          <w:rtl/>
        </w:rPr>
        <w:t>و</w:t>
      </w:r>
      <w:r w:rsidR="002A76D1" w:rsidRPr="00A97A92">
        <w:rPr>
          <w:rFonts w:cs="Simplified Arabic"/>
          <w:sz w:val="24"/>
          <w:szCs w:val="24"/>
          <w:rtl/>
        </w:rPr>
        <w:t>اتصال</w:t>
      </w:r>
      <w:r w:rsidR="002A76D1" w:rsidRPr="00A97A92">
        <w:rPr>
          <w:rFonts w:cs="Simplified Arabic" w:hint="cs"/>
          <w:sz w:val="24"/>
          <w:szCs w:val="24"/>
          <w:rtl/>
        </w:rPr>
        <w:t xml:space="preserve"> </w:t>
      </w:r>
      <w:r w:rsidR="002A76D1" w:rsidRPr="00A97A92">
        <w:rPr>
          <w:rFonts w:cs="Simplified Arabic"/>
          <w:sz w:val="24"/>
          <w:szCs w:val="24"/>
          <w:rtl/>
        </w:rPr>
        <w:t xml:space="preserve">المسكن بالخدمات من كهرباء وماء وصرف </w:t>
      </w:r>
      <w:proofErr w:type="spellStart"/>
      <w:r w:rsidR="002A76D1" w:rsidRPr="00A97A92">
        <w:rPr>
          <w:rFonts w:cs="Simplified Arabic"/>
          <w:sz w:val="24"/>
          <w:szCs w:val="24"/>
          <w:rtl/>
        </w:rPr>
        <w:t>صحي</w:t>
      </w:r>
      <w:r w:rsidR="00D26EBE">
        <w:rPr>
          <w:rFonts w:cs="Simplified Arabic" w:hint="cs"/>
          <w:sz w:val="24"/>
          <w:szCs w:val="24"/>
          <w:rtl/>
        </w:rPr>
        <w:t>،</w:t>
      </w:r>
      <w:proofErr w:type="spellEnd"/>
      <w:r w:rsidR="002A76D1" w:rsidRPr="00A97A92">
        <w:rPr>
          <w:rFonts w:cs="Simplified Arabic"/>
          <w:sz w:val="24"/>
          <w:szCs w:val="24"/>
          <w:rtl/>
        </w:rPr>
        <w:t xml:space="preserve"> </w:t>
      </w:r>
      <w:r w:rsidR="00D26EBE">
        <w:rPr>
          <w:rFonts w:cs="Simplified Arabic" w:hint="cs"/>
          <w:sz w:val="24"/>
          <w:szCs w:val="24"/>
          <w:rtl/>
        </w:rPr>
        <w:t>و</w:t>
      </w:r>
      <w:r w:rsidR="002A76D1" w:rsidRPr="00A97A92">
        <w:rPr>
          <w:rFonts w:cs="Simplified Arabic"/>
          <w:sz w:val="24"/>
          <w:szCs w:val="24"/>
          <w:rtl/>
        </w:rPr>
        <w:t xml:space="preserve">المصدر الرئيسي لوقود الطبخ </w:t>
      </w:r>
      <w:proofErr w:type="spellStart"/>
      <w:r w:rsidR="002A76D1" w:rsidRPr="00A97A92">
        <w:rPr>
          <w:rFonts w:cs="Simplified Arabic"/>
          <w:sz w:val="24"/>
          <w:szCs w:val="24"/>
          <w:rtl/>
        </w:rPr>
        <w:t>والتدفئة</w:t>
      </w:r>
      <w:r w:rsidR="00D26EBE">
        <w:rPr>
          <w:rFonts w:cs="Simplified Arabic" w:hint="cs"/>
          <w:sz w:val="24"/>
          <w:szCs w:val="24"/>
          <w:rtl/>
        </w:rPr>
        <w:t>،</w:t>
      </w:r>
      <w:proofErr w:type="spellEnd"/>
      <w:r w:rsidR="002A76D1" w:rsidRPr="00A97A92">
        <w:rPr>
          <w:rFonts w:cs="Simplified Arabic"/>
          <w:sz w:val="24"/>
          <w:szCs w:val="24"/>
          <w:rtl/>
        </w:rPr>
        <w:t xml:space="preserve"> </w:t>
      </w:r>
      <w:r w:rsidR="00D26EBE">
        <w:rPr>
          <w:rFonts w:cs="Simplified Arabic" w:hint="cs"/>
          <w:sz w:val="24"/>
          <w:szCs w:val="24"/>
          <w:rtl/>
        </w:rPr>
        <w:t>و</w:t>
      </w:r>
      <w:r w:rsidR="002A76D1" w:rsidRPr="00A97A92">
        <w:rPr>
          <w:rFonts w:cs="Simplified Arabic"/>
          <w:sz w:val="24"/>
          <w:szCs w:val="24"/>
          <w:rtl/>
        </w:rPr>
        <w:t>ب</w:t>
      </w:r>
      <w:r w:rsidR="00D26EBE">
        <w:rPr>
          <w:rFonts w:cs="Simplified Arabic" w:hint="cs"/>
          <w:sz w:val="24"/>
          <w:szCs w:val="24"/>
          <w:rtl/>
        </w:rPr>
        <w:t>ُ</w:t>
      </w:r>
      <w:r w:rsidR="002A76D1" w:rsidRPr="00A97A92">
        <w:rPr>
          <w:rFonts w:cs="Simplified Arabic"/>
          <w:sz w:val="24"/>
          <w:szCs w:val="24"/>
          <w:rtl/>
        </w:rPr>
        <w:t>عد المسكن عن المواصلات ومراكز التعليم والصحة.</w:t>
      </w:r>
      <w:r w:rsidR="00665F44" w:rsidRPr="00A97A92">
        <w:rPr>
          <w:rFonts w:cs="Simplified Arabic" w:hint="cs"/>
          <w:sz w:val="24"/>
          <w:szCs w:val="24"/>
          <w:rtl/>
        </w:rPr>
        <w:t xml:space="preserve">  </w:t>
      </w:r>
    </w:p>
    <w:p w:rsidR="002A76D1" w:rsidRPr="00A97A92" w:rsidRDefault="000858C7" w:rsidP="00740240">
      <w:pPr>
        <w:numPr>
          <w:ilvl w:val="1"/>
          <w:numId w:val="16"/>
        </w:numPr>
        <w:tabs>
          <w:tab w:val="clear" w:pos="360"/>
        </w:tabs>
        <w:autoSpaceDE/>
        <w:autoSpaceDN/>
        <w:ind w:left="423" w:hanging="283"/>
        <w:jc w:val="both"/>
        <w:rPr>
          <w:rFonts w:cs="Simplified Arabic"/>
          <w:sz w:val="24"/>
          <w:szCs w:val="24"/>
        </w:rPr>
      </w:pPr>
      <w:r w:rsidRPr="00A97A92">
        <w:rPr>
          <w:rFonts w:cs="Simplified Arabic" w:hint="cs"/>
          <w:b/>
          <w:bCs/>
          <w:sz w:val="24"/>
          <w:szCs w:val="24"/>
          <w:rtl/>
        </w:rPr>
        <w:t xml:space="preserve">القسم </w:t>
      </w:r>
      <w:proofErr w:type="spellStart"/>
      <w:r w:rsidRPr="00A97A92">
        <w:rPr>
          <w:rFonts w:cs="Simplified Arabic" w:hint="cs"/>
          <w:b/>
          <w:bCs/>
          <w:sz w:val="24"/>
          <w:szCs w:val="24"/>
          <w:rtl/>
        </w:rPr>
        <w:t>ال</w:t>
      </w:r>
      <w:r w:rsidR="003F0635" w:rsidRPr="00A97A92">
        <w:rPr>
          <w:rFonts w:cs="Simplified Arabic" w:hint="cs"/>
          <w:b/>
          <w:bCs/>
          <w:sz w:val="24"/>
          <w:szCs w:val="24"/>
          <w:rtl/>
        </w:rPr>
        <w:t>خامس</w:t>
      </w:r>
      <w:r w:rsidR="00663E79" w:rsidRPr="00A97A92">
        <w:rPr>
          <w:rFonts w:cs="Simplified Arabic"/>
          <w:sz w:val="24"/>
          <w:szCs w:val="24"/>
          <w:rtl/>
        </w:rPr>
        <w:t>:</w:t>
      </w:r>
      <w:proofErr w:type="spellEnd"/>
      <w:r w:rsidR="00663E79" w:rsidRPr="00A97A92">
        <w:rPr>
          <w:rFonts w:cs="Simplified Arabic"/>
          <w:sz w:val="24"/>
          <w:szCs w:val="24"/>
          <w:rtl/>
        </w:rPr>
        <w:t xml:space="preserve"> </w:t>
      </w:r>
      <w:r w:rsidR="002A76D1" w:rsidRPr="00A97A92">
        <w:rPr>
          <w:rFonts w:cs="Simplified Arabic" w:hint="cs"/>
          <w:sz w:val="24"/>
          <w:szCs w:val="24"/>
          <w:rtl/>
        </w:rPr>
        <w:t xml:space="preserve">يحتوي على </w:t>
      </w:r>
      <w:r w:rsidR="00A544FF">
        <w:rPr>
          <w:rFonts w:cs="Simplified Arabic" w:hint="cs"/>
          <w:sz w:val="24"/>
          <w:szCs w:val="24"/>
          <w:rtl/>
        </w:rPr>
        <w:t>الاسئلة</w:t>
      </w:r>
      <w:r w:rsidR="002A76D1" w:rsidRPr="00A97A92">
        <w:rPr>
          <w:rFonts w:cs="Simplified Arabic" w:hint="cs"/>
          <w:sz w:val="24"/>
          <w:szCs w:val="24"/>
          <w:rtl/>
        </w:rPr>
        <w:t xml:space="preserve"> المتعلقة بالمساعدات الاجتماعية واستراتيجيات التأقلم والتي تتضمن قيمة المساعدة التي تتلقاها الأسرة أو الأفراد وعن الظروف والصدمات التي تعرضت لها الاسرة او احد افرادها.</w:t>
      </w:r>
      <w:r w:rsidR="00665F44" w:rsidRPr="00A97A92">
        <w:rPr>
          <w:rFonts w:cs="Simplified Arabic" w:hint="cs"/>
          <w:sz w:val="24"/>
          <w:szCs w:val="24"/>
          <w:rtl/>
        </w:rPr>
        <w:t xml:space="preserve">  </w:t>
      </w:r>
    </w:p>
    <w:p w:rsidR="00EB6444" w:rsidRPr="00A97A92" w:rsidRDefault="000858C7" w:rsidP="00740240">
      <w:pPr>
        <w:numPr>
          <w:ilvl w:val="1"/>
          <w:numId w:val="16"/>
        </w:numPr>
        <w:tabs>
          <w:tab w:val="clear" w:pos="360"/>
        </w:tabs>
        <w:autoSpaceDE/>
        <w:autoSpaceDN/>
        <w:ind w:left="423" w:hanging="283"/>
        <w:jc w:val="both"/>
        <w:rPr>
          <w:rFonts w:cs="Simplified Arabic"/>
          <w:sz w:val="24"/>
          <w:szCs w:val="24"/>
        </w:rPr>
      </w:pPr>
      <w:r w:rsidRPr="00A97A92">
        <w:rPr>
          <w:rFonts w:cs="Simplified Arabic" w:hint="cs"/>
          <w:b/>
          <w:bCs/>
          <w:sz w:val="24"/>
          <w:szCs w:val="24"/>
          <w:rtl/>
        </w:rPr>
        <w:t xml:space="preserve">القسم </w:t>
      </w:r>
      <w:proofErr w:type="spellStart"/>
      <w:r w:rsidR="003F0635" w:rsidRPr="00A97A92">
        <w:rPr>
          <w:rFonts w:cs="Simplified Arabic" w:hint="cs"/>
          <w:b/>
          <w:bCs/>
          <w:sz w:val="24"/>
          <w:szCs w:val="24"/>
          <w:rtl/>
        </w:rPr>
        <w:t>السادس:</w:t>
      </w:r>
      <w:proofErr w:type="spellEnd"/>
      <w:r w:rsidR="003F0635" w:rsidRPr="00A97A92">
        <w:rPr>
          <w:rFonts w:cs="Simplified Arabic" w:hint="cs"/>
          <w:sz w:val="24"/>
          <w:szCs w:val="24"/>
          <w:rtl/>
        </w:rPr>
        <w:t xml:space="preserve"> </w:t>
      </w:r>
      <w:r w:rsidR="002A76D1" w:rsidRPr="00A97A92">
        <w:rPr>
          <w:rFonts w:cs="Simplified Arabic" w:hint="cs"/>
          <w:sz w:val="24"/>
          <w:szCs w:val="24"/>
          <w:rtl/>
        </w:rPr>
        <w:t xml:space="preserve">يحتوي على </w:t>
      </w:r>
      <w:r w:rsidR="00A544FF">
        <w:rPr>
          <w:rFonts w:cs="Simplified Arabic" w:hint="cs"/>
          <w:sz w:val="24"/>
          <w:szCs w:val="24"/>
          <w:rtl/>
        </w:rPr>
        <w:t>الاسئلة</w:t>
      </w:r>
      <w:r w:rsidR="00A544FF" w:rsidRPr="00A97A92">
        <w:rPr>
          <w:rFonts w:cs="Simplified Arabic" w:hint="cs"/>
          <w:sz w:val="24"/>
          <w:szCs w:val="24"/>
          <w:rtl/>
        </w:rPr>
        <w:t xml:space="preserve"> </w:t>
      </w:r>
      <w:r w:rsidR="002A76D1" w:rsidRPr="00A97A92">
        <w:rPr>
          <w:rFonts w:cs="Simplified Arabic" w:hint="cs"/>
          <w:sz w:val="24"/>
          <w:szCs w:val="24"/>
          <w:rtl/>
        </w:rPr>
        <w:t xml:space="preserve">المتعلقة بالدخل ووسائل توليد الدخل وكذلك بيانات حول الدخل الشهري والسنوي حيث </w:t>
      </w:r>
      <w:r w:rsidR="002A76D1" w:rsidRPr="00A97A92">
        <w:rPr>
          <w:rFonts w:cs="Simplified Arabic"/>
          <w:sz w:val="24"/>
          <w:szCs w:val="24"/>
          <w:rtl/>
        </w:rPr>
        <w:t>يتم جمع بيانات عن دخل الأسرة من المصادر المختلفة على مستوى أفراد الأسرة في نهاية فترة التسجيل</w:t>
      </w:r>
      <w:r w:rsidR="00665F44" w:rsidRPr="00A97A92">
        <w:rPr>
          <w:rFonts w:cs="Simplified Arabic" w:hint="cs"/>
          <w:sz w:val="24"/>
          <w:szCs w:val="24"/>
          <w:rtl/>
        </w:rPr>
        <w:t xml:space="preserve">.  </w:t>
      </w:r>
    </w:p>
    <w:p w:rsidR="001E088D" w:rsidRPr="00A97A92" w:rsidRDefault="001E088D" w:rsidP="00740240">
      <w:pPr>
        <w:autoSpaceDE/>
        <w:autoSpaceDN/>
        <w:ind w:left="140"/>
        <w:jc w:val="both"/>
        <w:rPr>
          <w:rFonts w:cs="Simplified Arabic"/>
          <w:sz w:val="24"/>
          <w:szCs w:val="24"/>
        </w:rPr>
      </w:pPr>
    </w:p>
    <w:p w:rsidR="0049217C" w:rsidRPr="00A97A92" w:rsidRDefault="00776178" w:rsidP="00740240">
      <w:pPr>
        <w:pStyle w:val="Heading2"/>
        <w:ind w:left="-19"/>
        <w:jc w:val="both"/>
        <w:rPr>
          <w:rFonts w:cs="Simplified Arabic"/>
          <w:szCs w:val="24"/>
          <w:u w:val="none"/>
          <w:rtl/>
        </w:rPr>
      </w:pPr>
      <w:r w:rsidRPr="00A97A92">
        <w:rPr>
          <w:rFonts w:cs="Simplified Arabic" w:hint="cs"/>
          <w:szCs w:val="24"/>
          <w:u w:val="none"/>
          <w:rtl/>
        </w:rPr>
        <w:t>2.2.3</w:t>
      </w:r>
      <w:r w:rsidR="0049217C" w:rsidRPr="00A97A92">
        <w:rPr>
          <w:rFonts w:cs="Simplified Arabic" w:hint="cs"/>
          <w:szCs w:val="24"/>
          <w:u w:val="none"/>
          <w:rtl/>
        </w:rPr>
        <w:t xml:space="preserve"> قائمة السلع</w:t>
      </w:r>
    </w:p>
    <w:p w:rsidR="0049217C" w:rsidRPr="00A97A92" w:rsidRDefault="0049217C" w:rsidP="0047580D">
      <w:pPr>
        <w:jc w:val="both"/>
        <w:rPr>
          <w:rFonts w:cs="Simplified Arabic"/>
          <w:sz w:val="24"/>
          <w:szCs w:val="24"/>
          <w:rtl/>
        </w:rPr>
      </w:pPr>
      <w:r w:rsidRPr="00A97A92">
        <w:rPr>
          <w:rFonts w:cs="Simplified Arabic" w:hint="cs"/>
          <w:sz w:val="24"/>
          <w:szCs w:val="24"/>
          <w:rtl/>
        </w:rPr>
        <w:t>صنفت قائمة السلع أو ما يسمى بسلة المستهلك بناء على توصيات الأمم المتحدة لنظام الحسابات القومية تحت مسمى تصنيف الاستهلاك الفردي حسب الغرض و</w:t>
      </w:r>
      <w:r w:rsidRPr="00A97A92">
        <w:rPr>
          <w:rFonts w:cs="Simplified Arabic"/>
          <w:sz w:val="24"/>
          <w:szCs w:val="24"/>
          <w:rtl/>
        </w:rPr>
        <w:t>تتكون قائمة السلع</w:t>
      </w:r>
      <w:r w:rsidRPr="00A97A92">
        <w:rPr>
          <w:rFonts w:cs="Simplified Arabic" w:hint="cs"/>
          <w:sz w:val="24"/>
          <w:szCs w:val="24"/>
          <w:rtl/>
        </w:rPr>
        <w:t xml:space="preserve"> من</w:t>
      </w:r>
      <w:r w:rsidRPr="00A97A92">
        <w:rPr>
          <w:rFonts w:cs="Simplified Arabic"/>
          <w:sz w:val="24"/>
          <w:szCs w:val="24"/>
          <w:rtl/>
        </w:rPr>
        <w:t xml:space="preserve"> 5</w:t>
      </w:r>
      <w:r w:rsidRPr="00A97A92">
        <w:rPr>
          <w:rFonts w:cs="Simplified Arabic" w:hint="cs"/>
          <w:sz w:val="24"/>
          <w:szCs w:val="24"/>
          <w:rtl/>
        </w:rPr>
        <w:t>5</w:t>
      </w:r>
      <w:r w:rsidRPr="00A97A92">
        <w:rPr>
          <w:rFonts w:cs="Simplified Arabic"/>
          <w:sz w:val="24"/>
          <w:szCs w:val="24"/>
          <w:rtl/>
        </w:rPr>
        <w:t xml:space="preserve"> مجموعة للإنفاق </w:t>
      </w:r>
      <w:proofErr w:type="spellStart"/>
      <w:r w:rsidRPr="00A97A92">
        <w:rPr>
          <w:rFonts w:cs="Simplified Arabic"/>
          <w:sz w:val="24"/>
          <w:szCs w:val="24"/>
          <w:rtl/>
        </w:rPr>
        <w:t>والاستهلاك،</w:t>
      </w:r>
      <w:proofErr w:type="spellEnd"/>
      <w:r w:rsidRPr="00A97A92">
        <w:rPr>
          <w:rFonts w:cs="Simplified Arabic"/>
          <w:sz w:val="24"/>
          <w:szCs w:val="24"/>
          <w:rtl/>
        </w:rPr>
        <w:t xml:space="preserve"> تم إعطاؤها أرقاماً م</w:t>
      </w:r>
      <w:r w:rsidRPr="00A97A92">
        <w:rPr>
          <w:rFonts w:cs="Simplified Arabic" w:hint="cs"/>
          <w:sz w:val="24"/>
          <w:szCs w:val="24"/>
          <w:rtl/>
        </w:rPr>
        <w:t>ت</w:t>
      </w:r>
      <w:r w:rsidRPr="00A97A92">
        <w:rPr>
          <w:rFonts w:cs="Simplified Arabic"/>
          <w:sz w:val="24"/>
          <w:szCs w:val="24"/>
          <w:rtl/>
        </w:rPr>
        <w:t>سلسلة حسب أهميتها للأسرة</w:t>
      </w:r>
      <w:r w:rsidRPr="00A97A92">
        <w:rPr>
          <w:rFonts w:cs="Simplified Arabic" w:hint="cs"/>
          <w:sz w:val="24"/>
          <w:szCs w:val="24"/>
          <w:rtl/>
        </w:rPr>
        <w:t xml:space="preserve"> ابتداء بمجموعات السلع </w:t>
      </w:r>
      <w:proofErr w:type="spellStart"/>
      <w:r w:rsidRPr="00A97A92">
        <w:rPr>
          <w:rFonts w:cs="Simplified Arabic" w:hint="cs"/>
          <w:sz w:val="24"/>
          <w:szCs w:val="24"/>
          <w:rtl/>
        </w:rPr>
        <w:t>الغذائية،</w:t>
      </w:r>
      <w:proofErr w:type="spellEnd"/>
      <w:r w:rsidRPr="00A97A92">
        <w:rPr>
          <w:rFonts w:cs="Simplified Arabic" w:hint="cs"/>
          <w:sz w:val="24"/>
          <w:szCs w:val="24"/>
          <w:rtl/>
        </w:rPr>
        <w:t xml:space="preserve"> ومجموعات </w:t>
      </w:r>
      <w:proofErr w:type="spellStart"/>
      <w:r w:rsidRPr="00A97A92">
        <w:rPr>
          <w:rFonts w:cs="Simplified Arabic" w:hint="cs"/>
          <w:sz w:val="24"/>
          <w:szCs w:val="24"/>
          <w:rtl/>
        </w:rPr>
        <w:t>الملابس،</w:t>
      </w:r>
      <w:proofErr w:type="spellEnd"/>
      <w:r w:rsidRPr="00A97A92">
        <w:rPr>
          <w:rFonts w:cs="Simplified Arabic" w:hint="cs"/>
          <w:sz w:val="24"/>
          <w:szCs w:val="24"/>
          <w:rtl/>
        </w:rPr>
        <w:t xml:space="preserve"> </w:t>
      </w:r>
      <w:proofErr w:type="spellStart"/>
      <w:r w:rsidR="00B15A10">
        <w:rPr>
          <w:rFonts w:cs="Simplified Arabic" w:hint="cs"/>
          <w:sz w:val="24"/>
          <w:szCs w:val="24"/>
          <w:rtl/>
        </w:rPr>
        <w:t>و</w:t>
      </w:r>
      <w:r w:rsidRPr="00A97A92">
        <w:rPr>
          <w:rFonts w:cs="Simplified Arabic" w:hint="cs"/>
          <w:sz w:val="24"/>
          <w:szCs w:val="24"/>
          <w:rtl/>
        </w:rPr>
        <w:t>المسكن،</w:t>
      </w:r>
      <w:proofErr w:type="spellEnd"/>
      <w:r w:rsidRPr="00A97A92">
        <w:rPr>
          <w:rFonts w:cs="Simplified Arabic" w:hint="cs"/>
          <w:sz w:val="24"/>
          <w:szCs w:val="24"/>
          <w:rtl/>
        </w:rPr>
        <w:t xml:space="preserve"> </w:t>
      </w:r>
      <w:proofErr w:type="spellStart"/>
      <w:r w:rsidR="00B15A10">
        <w:rPr>
          <w:rFonts w:cs="Simplified Arabic" w:hint="cs"/>
          <w:sz w:val="24"/>
          <w:szCs w:val="24"/>
          <w:rtl/>
        </w:rPr>
        <w:t>و</w:t>
      </w:r>
      <w:r w:rsidRPr="00A97A92">
        <w:rPr>
          <w:rFonts w:cs="Simplified Arabic" w:hint="cs"/>
          <w:sz w:val="24"/>
          <w:szCs w:val="24"/>
          <w:rtl/>
        </w:rPr>
        <w:t>العلاج،</w:t>
      </w:r>
      <w:proofErr w:type="spellEnd"/>
      <w:r w:rsidRPr="00A97A92">
        <w:rPr>
          <w:rFonts w:cs="Simplified Arabic" w:hint="cs"/>
          <w:sz w:val="24"/>
          <w:szCs w:val="24"/>
          <w:rtl/>
        </w:rPr>
        <w:t xml:space="preserve"> </w:t>
      </w:r>
      <w:r w:rsidR="00B15A10">
        <w:rPr>
          <w:rFonts w:cs="Simplified Arabic" w:hint="cs"/>
          <w:sz w:val="24"/>
          <w:szCs w:val="24"/>
          <w:rtl/>
        </w:rPr>
        <w:t>و</w:t>
      </w:r>
      <w:r w:rsidRPr="00A97A92">
        <w:rPr>
          <w:rFonts w:cs="Simplified Arabic" w:hint="cs"/>
          <w:sz w:val="24"/>
          <w:szCs w:val="24"/>
          <w:rtl/>
        </w:rPr>
        <w:t xml:space="preserve">النقل والاتصالات وانتهاء بمجموعات السلع </w:t>
      </w:r>
      <w:proofErr w:type="spellStart"/>
      <w:r w:rsidRPr="00A97A92">
        <w:rPr>
          <w:rFonts w:cs="Simplified Arabic" w:hint="cs"/>
          <w:sz w:val="24"/>
          <w:szCs w:val="24"/>
          <w:rtl/>
        </w:rPr>
        <w:t>المعمرة</w:t>
      </w:r>
      <w:r w:rsidR="00B15A10">
        <w:rPr>
          <w:rFonts w:cs="Simplified Arabic" w:hint="cs"/>
          <w:sz w:val="24"/>
          <w:szCs w:val="24"/>
          <w:rtl/>
        </w:rPr>
        <w:t>،</w:t>
      </w:r>
      <w:proofErr w:type="spellEnd"/>
      <w:r w:rsidRPr="00A97A92">
        <w:rPr>
          <w:rFonts w:cs="Simplified Arabic" w:hint="cs"/>
          <w:sz w:val="24"/>
          <w:szCs w:val="24"/>
          <w:rtl/>
        </w:rPr>
        <w:t xml:space="preserve"> </w:t>
      </w:r>
      <w:r w:rsidRPr="00A97A92">
        <w:rPr>
          <w:rFonts w:cs="Simplified Arabic"/>
          <w:sz w:val="24"/>
          <w:szCs w:val="24"/>
          <w:rtl/>
        </w:rPr>
        <w:t>كل مجموعة تحتوي على عدد من السلع الهامة المكونة لها</w:t>
      </w:r>
      <w:r w:rsidRPr="00A97A92">
        <w:rPr>
          <w:rFonts w:cs="Simplified Arabic" w:hint="cs"/>
          <w:sz w:val="24"/>
          <w:szCs w:val="24"/>
          <w:rtl/>
        </w:rPr>
        <w:t xml:space="preserve">.  </w:t>
      </w:r>
      <w:r w:rsidRPr="00A97A92">
        <w:rPr>
          <w:rFonts w:cs="Simplified Arabic"/>
          <w:sz w:val="24"/>
          <w:szCs w:val="24"/>
          <w:rtl/>
        </w:rPr>
        <w:t>تشمل المجموعات من (1-21</w:t>
      </w:r>
      <w:proofErr w:type="spellStart"/>
      <w:r w:rsidRPr="00A97A92">
        <w:rPr>
          <w:rFonts w:cs="Simplified Arabic"/>
          <w:sz w:val="24"/>
          <w:szCs w:val="24"/>
          <w:rtl/>
        </w:rPr>
        <w:t>)</w:t>
      </w:r>
      <w:proofErr w:type="spellEnd"/>
      <w:r w:rsidRPr="00A97A92">
        <w:rPr>
          <w:rFonts w:cs="Simplified Arabic"/>
          <w:sz w:val="24"/>
          <w:szCs w:val="24"/>
          <w:rtl/>
        </w:rPr>
        <w:t xml:space="preserve"> جميع السلع الخاصة بالطعام والشراب و</w:t>
      </w:r>
      <w:r w:rsidR="0047580D">
        <w:rPr>
          <w:rFonts w:cs="Simplified Arabic" w:hint="cs"/>
          <w:sz w:val="24"/>
          <w:szCs w:val="24"/>
          <w:rtl/>
        </w:rPr>
        <w:t>التبغ والسجائر</w:t>
      </w:r>
      <w:r w:rsidRPr="00A97A92">
        <w:rPr>
          <w:rFonts w:cs="Simplified Arabic"/>
          <w:sz w:val="24"/>
          <w:szCs w:val="24"/>
          <w:rtl/>
        </w:rPr>
        <w:t>.  تشمل المجموعة 22 جميع السلع التي يتم استهلاكها من الإنتاج البيتي. المجموعات من (23-45</w:t>
      </w:r>
      <w:proofErr w:type="spellStart"/>
      <w:r w:rsidRPr="00A97A92">
        <w:rPr>
          <w:rFonts w:cs="Simplified Arabic"/>
          <w:sz w:val="24"/>
          <w:szCs w:val="24"/>
          <w:rtl/>
        </w:rPr>
        <w:t>)</w:t>
      </w:r>
      <w:proofErr w:type="spellEnd"/>
      <w:r w:rsidRPr="00A97A92">
        <w:rPr>
          <w:rFonts w:cs="Simplified Arabic"/>
          <w:sz w:val="24"/>
          <w:szCs w:val="24"/>
          <w:rtl/>
        </w:rPr>
        <w:t xml:space="preserve"> احتوت جميع السلع عدا الطعام والشراب و</w:t>
      </w:r>
      <w:r w:rsidR="0047580D">
        <w:rPr>
          <w:rFonts w:cs="Simplified Arabic" w:hint="cs"/>
          <w:sz w:val="24"/>
          <w:szCs w:val="24"/>
          <w:rtl/>
        </w:rPr>
        <w:t>التبغ والسجائر</w:t>
      </w:r>
      <w:r w:rsidRPr="00A97A92">
        <w:rPr>
          <w:rFonts w:cs="Simplified Arabic"/>
          <w:sz w:val="24"/>
          <w:szCs w:val="24"/>
          <w:rtl/>
        </w:rPr>
        <w:t>. بينما المجموعات (50-5</w:t>
      </w:r>
      <w:r w:rsidRPr="00A97A92">
        <w:rPr>
          <w:rFonts w:cs="Simplified Arabic" w:hint="cs"/>
          <w:sz w:val="24"/>
          <w:szCs w:val="24"/>
          <w:rtl/>
        </w:rPr>
        <w:t>5</w:t>
      </w:r>
      <w:proofErr w:type="spellStart"/>
      <w:r w:rsidRPr="00A97A92">
        <w:rPr>
          <w:rFonts w:cs="Simplified Arabic"/>
          <w:sz w:val="24"/>
          <w:szCs w:val="24"/>
          <w:rtl/>
        </w:rPr>
        <w:t>)</w:t>
      </w:r>
      <w:proofErr w:type="spellEnd"/>
      <w:r w:rsidRPr="00A97A92">
        <w:rPr>
          <w:rFonts w:cs="Simplified Arabic"/>
          <w:sz w:val="24"/>
          <w:szCs w:val="24"/>
          <w:rtl/>
        </w:rPr>
        <w:t xml:space="preserve"> فقد احتوت جميع السلع المعمرة. </w:t>
      </w:r>
      <w:r w:rsidRPr="00A97A92">
        <w:rPr>
          <w:rFonts w:cs="Simplified Arabic" w:hint="cs"/>
          <w:sz w:val="24"/>
          <w:szCs w:val="24"/>
          <w:rtl/>
        </w:rPr>
        <w:t xml:space="preserve"> </w:t>
      </w:r>
      <w:r w:rsidRPr="00A97A92">
        <w:rPr>
          <w:rFonts w:cs="Simplified Arabic"/>
          <w:sz w:val="24"/>
          <w:szCs w:val="24"/>
          <w:rtl/>
        </w:rPr>
        <w:t>وقد تم الحصول على بياناتها بإسناد زمني مختلف بحيث تكون ممثلة للإنفاق عليها لمدة عام كامل</w:t>
      </w:r>
      <w:r w:rsidRPr="00A97A92">
        <w:rPr>
          <w:rFonts w:cs="Simplified Arabic" w:hint="cs"/>
          <w:sz w:val="24"/>
          <w:szCs w:val="24"/>
          <w:rtl/>
        </w:rPr>
        <w:t xml:space="preserve">. </w:t>
      </w:r>
      <w:r w:rsidR="004F7E29" w:rsidRPr="00A97A92">
        <w:rPr>
          <w:rFonts w:cs="Simplified Arabic" w:hint="cs"/>
          <w:sz w:val="24"/>
          <w:szCs w:val="24"/>
          <w:rtl/>
        </w:rPr>
        <w:t xml:space="preserve"> </w:t>
      </w:r>
    </w:p>
    <w:p w:rsidR="00620640" w:rsidRPr="00A97A92" w:rsidRDefault="00620640" w:rsidP="00740240">
      <w:pPr>
        <w:jc w:val="both"/>
        <w:rPr>
          <w:rFonts w:cs="Simplified Arabic"/>
          <w:sz w:val="24"/>
          <w:szCs w:val="24"/>
          <w:rtl/>
        </w:rPr>
      </w:pPr>
    </w:p>
    <w:p w:rsidR="004F7E29" w:rsidRPr="00A97A92" w:rsidRDefault="004F7E29" w:rsidP="00740240">
      <w:pPr>
        <w:pStyle w:val="Heading2"/>
        <w:ind w:left="-19"/>
        <w:jc w:val="both"/>
        <w:rPr>
          <w:rFonts w:cs="Simplified Arabic"/>
          <w:szCs w:val="24"/>
          <w:u w:val="none"/>
          <w:rtl/>
        </w:rPr>
      </w:pPr>
      <w:r w:rsidRPr="00A97A92">
        <w:rPr>
          <w:rFonts w:cs="Simplified Arabic" w:hint="cs"/>
          <w:szCs w:val="24"/>
          <w:u w:val="none"/>
          <w:rtl/>
        </w:rPr>
        <w:t xml:space="preserve">3.2.3 دفتر التسجيل </w:t>
      </w:r>
    </w:p>
    <w:p w:rsidR="004F7E29" w:rsidRPr="00A97A92" w:rsidRDefault="004F7E29" w:rsidP="00740240">
      <w:pPr>
        <w:jc w:val="both"/>
        <w:rPr>
          <w:rFonts w:cs="Simplified Arabic"/>
          <w:sz w:val="24"/>
          <w:szCs w:val="24"/>
          <w:rtl/>
        </w:rPr>
      </w:pPr>
      <w:r w:rsidRPr="00A97A92">
        <w:rPr>
          <w:rFonts w:cs="Simplified Arabic"/>
          <w:sz w:val="24"/>
          <w:szCs w:val="24"/>
          <w:rtl/>
        </w:rPr>
        <w:t>يحتوي دفتر التسجيل على تعليمات وأمثلة على كيفية التسجيل.</w:t>
      </w:r>
      <w:r w:rsidRPr="00A97A92">
        <w:rPr>
          <w:rFonts w:cs="Simplified Arabic" w:hint="cs"/>
          <w:sz w:val="24"/>
          <w:szCs w:val="24"/>
          <w:rtl/>
        </w:rPr>
        <w:t xml:space="preserve"> </w:t>
      </w:r>
      <w:r w:rsidRPr="00A97A92">
        <w:rPr>
          <w:rFonts w:cs="Simplified Arabic"/>
          <w:sz w:val="24"/>
          <w:szCs w:val="24"/>
          <w:rtl/>
        </w:rPr>
        <w:t xml:space="preserve"> تم تقسيم صفحات الدفتر إلى عدة أعمدة وهي:</w:t>
      </w:r>
    </w:p>
    <w:p w:rsidR="004F7E29" w:rsidRPr="008A4DE9" w:rsidRDefault="004F7E29" w:rsidP="00006562">
      <w:pPr>
        <w:pStyle w:val="ListParagraph"/>
        <w:numPr>
          <w:ilvl w:val="0"/>
          <w:numId w:val="34"/>
        </w:numPr>
        <w:ind w:left="424" w:hanging="284"/>
        <w:jc w:val="both"/>
        <w:rPr>
          <w:rFonts w:cs="Simplified Arabic"/>
          <w:sz w:val="24"/>
          <w:szCs w:val="24"/>
          <w:rtl/>
        </w:rPr>
      </w:pPr>
      <w:proofErr w:type="spellStart"/>
      <w:r w:rsidRPr="008A4DE9">
        <w:rPr>
          <w:rFonts w:cs="Simplified Arabic"/>
          <w:sz w:val="24"/>
          <w:szCs w:val="24"/>
          <w:rtl/>
        </w:rPr>
        <w:t>نقدي:</w:t>
      </w:r>
      <w:proofErr w:type="spellEnd"/>
      <w:r w:rsidRPr="008A4DE9">
        <w:rPr>
          <w:rFonts w:cs="Simplified Arabic"/>
          <w:sz w:val="24"/>
          <w:szCs w:val="24"/>
          <w:rtl/>
        </w:rPr>
        <w:t xml:space="preserve"> إن كانت السلعة </w:t>
      </w:r>
      <w:proofErr w:type="spellStart"/>
      <w:r w:rsidRPr="008A4DE9">
        <w:rPr>
          <w:rFonts w:cs="Simplified Arabic"/>
          <w:sz w:val="24"/>
          <w:szCs w:val="24"/>
          <w:rtl/>
        </w:rPr>
        <w:t>نقداً،</w:t>
      </w:r>
      <w:proofErr w:type="spellEnd"/>
      <w:r w:rsidRPr="008A4DE9">
        <w:rPr>
          <w:rFonts w:cs="Simplified Arabic"/>
          <w:sz w:val="24"/>
          <w:szCs w:val="24"/>
          <w:rtl/>
        </w:rPr>
        <w:t xml:space="preserve"> </w:t>
      </w:r>
      <w:proofErr w:type="spellStart"/>
      <w:r w:rsidRPr="008A4DE9">
        <w:rPr>
          <w:rFonts w:cs="Simplified Arabic"/>
          <w:sz w:val="24"/>
          <w:szCs w:val="24"/>
          <w:rtl/>
        </w:rPr>
        <w:t>وعيني:</w:t>
      </w:r>
      <w:proofErr w:type="spellEnd"/>
      <w:r w:rsidRPr="008A4DE9">
        <w:rPr>
          <w:rFonts w:cs="Simplified Arabic"/>
          <w:sz w:val="24"/>
          <w:szCs w:val="24"/>
          <w:rtl/>
        </w:rPr>
        <w:t xml:space="preserve"> إن كانت السلعة من الإنتاج الذاتي.</w:t>
      </w:r>
      <w:r w:rsidR="00BC7801" w:rsidRPr="008A4DE9">
        <w:rPr>
          <w:rFonts w:cs="Simplified Arabic" w:hint="cs"/>
          <w:sz w:val="24"/>
          <w:szCs w:val="24"/>
          <w:rtl/>
        </w:rPr>
        <w:t xml:space="preserve">  </w:t>
      </w:r>
    </w:p>
    <w:p w:rsidR="00CF1AB9" w:rsidRPr="008A4DE9" w:rsidRDefault="004F7E29" w:rsidP="00006562">
      <w:pPr>
        <w:pStyle w:val="ListParagraph"/>
        <w:numPr>
          <w:ilvl w:val="0"/>
          <w:numId w:val="34"/>
        </w:numPr>
        <w:ind w:left="424" w:hanging="284"/>
        <w:jc w:val="both"/>
        <w:rPr>
          <w:rFonts w:cs="Simplified Arabic"/>
          <w:sz w:val="24"/>
          <w:szCs w:val="24"/>
          <w:rtl/>
        </w:rPr>
      </w:pPr>
      <w:r w:rsidRPr="008A4DE9">
        <w:rPr>
          <w:rFonts w:cs="Simplified Arabic"/>
          <w:sz w:val="24"/>
          <w:szCs w:val="24"/>
          <w:rtl/>
        </w:rPr>
        <w:t>اسم السلعة أو الخدمة.</w:t>
      </w:r>
      <w:r w:rsidR="00CF1AB9" w:rsidRPr="008A4DE9">
        <w:rPr>
          <w:rFonts w:cs="Simplified Arabic" w:hint="cs"/>
          <w:sz w:val="24"/>
          <w:szCs w:val="24"/>
          <w:rtl/>
        </w:rPr>
        <w:t xml:space="preserve">  </w:t>
      </w:r>
    </w:p>
    <w:p w:rsidR="004F7E29" w:rsidRPr="008A4DE9" w:rsidRDefault="004F7E29" w:rsidP="00006562">
      <w:pPr>
        <w:pStyle w:val="ListParagraph"/>
        <w:numPr>
          <w:ilvl w:val="0"/>
          <w:numId w:val="34"/>
        </w:numPr>
        <w:ind w:left="424" w:hanging="284"/>
        <w:jc w:val="both"/>
        <w:rPr>
          <w:rFonts w:cs="Simplified Arabic"/>
          <w:sz w:val="24"/>
          <w:szCs w:val="24"/>
          <w:rtl/>
        </w:rPr>
      </w:pPr>
      <w:r w:rsidRPr="008A4DE9">
        <w:rPr>
          <w:rFonts w:cs="Simplified Arabic"/>
          <w:sz w:val="24"/>
          <w:szCs w:val="24"/>
          <w:rtl/>
        </w:rPr>
        <w:t>وحدة القياس (كيلو</w:t>
      </w:r>
      <w:r w:rsidRPr="008A4DE9">
        <w:rPr>
          <w:rFonts w:cs="Simplified Arabic" w:hint="cs"/>
          <w:sz w:val="24"/>
          <w:szCs w:val="24"/>
          <w:rtl/>
        </w:rPr>
        <w:t xml:space="preserve"> </w:t>
      </w:r>
      <w:proofErr w:type="spellStart"/>
      <w:r w:rsidRPr="008A4DE9">
        <w:rPr>
          <w:rFonts w:cs="Simplified Arabic" w:hint="cs"/>
          <w:sz w:val="24"/>
          <w:szCs w:val="24"/>
          <w:rtl/>
        </w:rPr>
        <w:t>غرام</w:t>
      </w:r>
      <w:r w:rsidRPr="008A4DE9">
        <w:rPr>
          <w:rFonts w:cs="Simplified Arabic"/>
          <w:sz w:val="24"/>
          <w:szCs w:val="24"/>
          <w:rtl/>
        </w:rPr>
        <w:t>،</w:t>
      </w:r>
      <w:proofErr w:type="spellEnd"/>
      <w:r w:rsidRPr="008A4DE9">
        <w:rPr>
          <w:rFonts w:cs="Simplified Arabic"/>
          <w:sz w:val="24"/>
          <w:szCs w:val="24"/>
          <w:rtl/>
        </w:rPr>
        <w:t xml:space="preserve"> </w:t>
      </w:r>
      <w:proofErr w:type="spellStart"/>
      <w:r w:rsidRPr="008A4DE9">
        <w:rPr>
          <w:rFonts w:cs="Simplified Arabic"/>
          <w:sz w:val="24"/>
          <w:szCs w:val="24"/>
          <w:rtl/>
        </w:rPr>
        <w:t>لتر،</w:t>
      </w:r>
      <w:proofErr w:type="spellEnd"/>
      <w:r w:rsidRPr="008A4DE9">
        <w:rPr>
          <w:rFonts w:cs="Simplified Arabic"/>
          <w:sz w:val="24"/>
          <w:szCs w:val="24"/>
          <w:rtl/>
        </w:rPr>
        <w:t xml:space="preserve"> عدد</w:t>
      </w:r>
      <w:proofErr w:type="spellStart"/>
      <w:r w:rsidRPr="008A4DE9">
        <w:rPr>
          <w:rFonts w:cs="Simplified Arabic"/>
          <w:sz w:val="24"/>
          <w:szCs w:val="24"/>
          <w:rtl/>
        </w:rPr>
        <w:t>).</w:t>
      </w:r>
      <w:proofErr w:type="spellEnd"/>
      <w:r w:rsidR="00CF1AB9" w:rsidRPr="008A4DE9">
        <w:rPr>
          <w:rFonts w:cs="Simplified Arabic" w:hint="cs"/>
          <w:sz w:val="24"/>
          <w:szCs w:val="24"/>
          <w:rtl/>
        </w:rPr>
        <w:t xml:space="preserve">  </w:t>
      </w:r>
    </w:p>
    <w:p w:rsidR="00CF1AB9" w:rsidRPr="008A4DE9" w:rsidRDefault="004F7E29" w:rsidP="00006562">
      <w:pPr>
        <w:pStyle w:val="ListParagraph"/>
        <w:numPr>
          <w:ilvl w:val="0"/>
          <w:numId w:val="34"/>
        </w:numPr>
        <w:ind w:left="424" w:hanging="284"/>
        <w:jc w:val="both"/>
        <w:rPr>
          <w:rFonts w:cs="Simplified Arabic"/>
          <w:sz w:val="24"/>
          <w:szCs w:val="24"/>
          <w:rtl/>
        </w:rPr>
      </w:pPr>
      <w:r w:rsidRPr="008A4DE9">
        <w:rPr>
          <w:rFonts w:cs="Simplified Arabic"/>
          <w:sz w:val="24"/>
          <w:szCs w:val="24"/>
          <w:rtl/>
        </w:rPr>
        <w:t>الكمية.</w:t>
      </w:r>
      <w:r w:rsidR="00CF1AB9" w:rsidRPr="008A4DE9">
        <w:rPr>
          <w:rFonts w:cs="Simplified Arabic" w:hint="cs"/>
          <w:sz w:val="24"/>
          <w:szCs w:val="24"/>
          <w:rtl/>
        </w:rPr>
        <w:t xml:space="preserve">  </w:t>
      </w:r>
    </w:p>
    <w:p w:rsidR="004F7E29" w:rsidRPr="008A4DE9" w:rsidRDefault="004F7E29" w:rsidP="00006562">
      <w:pPr>
        <w:pStyle w:val="ListParagraph"/>
        <w:numPr>
          <w:ilvl w:val="0"/>
          <w:numId w:val="34"/>
        </w:numPr>
        <w:ind w:left="424" w:hanging="284"/>
        <w:jc w:val="both"/>
        <w:rPr>
          <w:rFonts w:cs="Simplified Arabic"/>
          <w:sz w:val="24"/>
          <w:szCs w:val="24"/>
          <w:rtl/>
        </w:rPr>
      </w:pPr>
      <w:r w:rsidRPr="008A4DE9">
        <w:rPr>
          <w:rFonts w:cs="Simplified Arabic"/>
          <w:sz w:val="24"/>
          <w:szCs w:val="24"/>
          <w:rtl/>
        </w:rPr>
        <w:t>القيمة.</w:t>
      </w:r>
      <w:r w:rsidR="00CF1AB9" w:rsidRPr="008A4DE9">
        <w:rPr>
          <w:rFonts w:cs="Simplified Arabic" w:hint="cs"/>
          <w:sz w:val="24"/>
          <w:szCs w:val="24"/>
          <w:rtl/>
        </w:rPr>
        <w:t xml:space="preserve">  </w:t>
      </w:r>
    </w:p>
    <w:p w:rsidR="006B4915" w:rsidRDefault="006B4915" w:rsidP="00740240">
      <w:pPr>
        <w:ind w:left="-1"/>
        <w:jc w:val="both"/>
        <w:rPr>
          <w:rFonts w:cs="Simplified Arabic"/>
          <w:sz w:val="24"/>
          <w:szCs w:val="24"/>
          <w:rtl/>
        </w:rPr>
      </w:pPr>
    </w:p>
    <w:p w:rsidR="008927FC" w:rsidRPr="00C127D3" w:rsidRDefault="008927FC" w:rsidP="00740240">
      <w:pPr>
        <w:jc w:val="lowKashida"/>
        <w:rPr>
          <w:rFonts w:cs="Simplified Arabic"/>
          <w:b/>
          <w:bCs/>
          <w:szCs w:val="24"/>
          <w:rtl/>
        </w:rPr>
      </w:pPr>
      <w:r w:rsidRPr="00C127D3">
        <w:rPr>
          <w:rFonts w:cs="Simplified Arabic" w:hint="cs"/>
          <w:b/>
          <w:bCs/>
          <w:szCs w:val="24"/>
          <w:rtl/>
        </w:rPr>
        <w:lastRenderedPageBreak/>
        <w:t>3.3 منهجية الفقر</w:t>
      </w:r>
    </w:p>
    <w:p w:rsidR="008927FC" w:rsidRPr="001D1BD0" w:rsidRDefault="008927FC" w:rsidP="00740240">
      <w:pPr>
        <w:jc w:val="both"/>
        <w:rPr>
          <w:rFonts w:ascii="Simplified Arabic" w:hAnsi="Simplified Arabic" w:cs="Simplified Arabic"/>
          <w:sz w:val="16"/>
          <w:szCs w:val="16"/>
          <w:rtl/>
        </w:rPr>
      </w:pPr>
    </w:p>
    <w:p w:rsidR="008927FC" w:rsidRPr="00132FCC" w:rsidRDefault="00A27FA2" w:rsidP="00740240">
      <w:pPr>
        <w:ind w:left="-1"/>
        <w:jc w:val="both"/>
        <w:rPr>
          <w:rFonts w:cs="Simplified Arabic"/>
          <w:b/>
          <w:bCs/>
          <w:sz w:val="24"/>
          <w:szCs w:val="24"/>
          <w:rtl/>
        </w:rPr>
      </w:pPr>
      <w:r>
        <w:rPr>
          <w:rFonts w:cs="Simplified Arabic" w:hint="cs"/>
          <w:b/>
          <w:bCs/>
          <w:sz w:val="24"/>
          <w:szCs w:val="24"/>
          <w:rtl/>
        </w:rPr>
        <w:t>1.3.3</w:t>
      </w:r>
      <w:r w:rsidR="008927FC" w:rsidRPr="00132FCC">
        <w:rPr>
          <w:rFonts w:cs="Simplified Arabic" w:hint="cs"/>
          <w:b/>
          <w:bCs/>
          <w:sz w:val="24"/>
          <w:szCs w:val="24"/>
          <w:rtl/>
        </w:rPr>
        <w:t xml:space="preserve"> أسس المنهجية</w:t>
      </w:r>
    </w:p>
    <w:p w:rsidR="008927FC" w:rsidRPr="00C46221" w:rsidRDefault="008927FC" w:rsidP="00740240">
      <w:pPr>
        <w:jc w:val="both"/>
        <w:rPr>
          <w:rFonts w:cs="Simplified Arabic"/>
          <w:sz w:val="24"/>
          <w:szCs w:val="24"/>
          <w:rtl/>
        </w:rPr>
      </w:pPr>
      <w:r w:rsidRPr="00132FCC">
        <w:rPr>
          <w:rFonts w:cs="Simplified Arabic"/>
          <w:sz w:val="24"/>
          <w:szCs w:val="24"/>
          <w:rtl/>
        </w:rPr>
        <w:t xml:space="preserve">تستند إحصاءات الفقر المبينة في هذا التقرير إلى التعريف الرسمي للفقر الذي تم وضعه في العام </w:t>
      </w:r>
      <w:r w:rsidR="00796085">
        <w:rPr>
          <w:rFonts w:cs="Simplified Arabic" w:hint="cs"/>
          <w:sz w:val="24"/>
          <w:szCs w:val="24"/>
          <w:rtl/>
        </w:rPr>
        <w:t>1998</w:t>
      </w:r>
      <w:r w:rsidRPr="00132FCC">
        <w:rPr>
          <w:rFonts w:cs="Simplified Arabic" w:hint="cs"/>
          <w:sz w:val="24"/>
          <w:szCs w:val="24"/>
          <w:rtl/>
        </w:rPr>
        <w:t xml:space="preserve"> من قبل اللجنة</w:t>
      </w:r>
      <w:r w:rsidRPr="00C46221">
        <w:rPr>
          <w:rFonts w:cs="Simplified Arabic" w:hint="cs"/>
          <w:sz w:val="24"/>
          <w:szCs w:val="24"/>
          <w:rtl/>
        </w:rPr>
        <w:t xml:space="preserve"> الوطنية لمكافحة </w:t>
      </w:r>
      <w:proofErr w:type="spellStart"/>
      <w:r w:rsidRPr="00C46221">
        <w:rPr>
          <w:rFonts w:cs="Simplified Arabic" w:hint="cs"/>
          <w:sz w:val="24"/>
          <w:szCs w:val="24"/>
          <w:rtl/>
        </w:rPr>
        <w:t>الفقر،</w:t>
      </w:r>
      <w:proofErr w:type="spellEnd"/>
      <w:r w:rsidRPr="00C46221">
        <w:rPr>
          <w:rFonts w:cs="Simplified Arabic" w:hint="cs"/>
          <w:sz w:val="24"/>
          <w:szCs w:val="24"/>
          <w:rtl/>
        </w:rPr>
        <w:t xml:space="preserve"> ومن أهم الأسس التي بنيت عليها المنهجية كانت:</w:t>
      </w:r>
    </w:p>
    <w:p w:rsidR="008927FC" w:rsidRPr="00C46221" w:rsidRDefault="008927FC" w:rsidP="00C9526C">
      <w:pPr>
        <w:pStyle w:val="Header"/>
        <w:widowControl w:val="0"/>
        <w:numPr>
          <w:ilvl w:val="0"/>
          <w:numId w:val="27"/>
        </w:numPr>
        <w:tabs>
          <w:tab w:val="clear" w:pos="4153"/>
          <w:tab w:val="clear" w:pos="8306"/>
        </w:tabs>
        <w:autoSpaceDE/>
        <w:autoSpaceDN/>
        <w:ind w:left="424" w:hanging="285"/>
        <w:jc w:val="both"/>
        <w:rPr>
          <w:rFonts w:cs="Simplified Arabic"/>
          <w:sz w:val="24"/>
          <w:szCs w:val="24"/>
        </w:rPr>
      </w:pPr>
      <w:r w:rsidRPr="00C46221">
        <w:rPr>
          <w:rFonts w:cs="Simplified Arabic" w:hint="cs"/>
          <w:sz w:val="24"/>
          <w:szCs w:val="24"/>
          <w:rtl/>
        </w:rPr>
        <w:t xml:space="preserve">تحديد عناصر سلتي الاستهلاك (السلة الأساسية وتمثل خط الفقر المدقع والسلة الموسعة والتي تشمل السلة الأساسية بالإضافة إلى </w:t>
      </w:r>
      <w:proofErr w:type="spellStart"/>
      <w:r w:rsidRPr="00C46221">
        <w:rPr>
          <w:rFonts w:cs="Simplified Arabic" w:hint="cs"/>
          <w:sz w:val="24"/>
          <w:szCs w:val="24"/>
          <w:rtl/>
        </w:rPr>
        <w:t>التعليم،</w:t>
      </w:r>
      <w:proofErr w:type="spellEnd"/>
      <w:r w:rsidRPr="00C46221">
        <w:rPr>
          <w:rFonts w:cs="Simplified Arabic" w:hint="cs"/>
          <w:sz w:val="24"/>
          <w:szCs w:val="24"/>
          <w:rtl/>
        </w:rPr>
        <w:t xml:space="preserve"> والنقل والاتصالات والصحة ...</w:t>
      </w:r>
      <w:proofErr w:type="spellStart"/>
      <w:r w:rsidRPr="00C46221">
        <w:rPr>
          <w:rFonts w:cs="Simplified Arabic" w:hint="cs"/>
          <w:sz w:val="24"/>
          <w:szCs w:val="24"/>
          <w:rtl/>
        </w:rPr>
        <w:t>الخ،</w:t>
      </w:r>
      <w:proofErr w:type="spellEnd"/>
      <w:r w:rsidRPr="00C46221">
        <w:rPr>
          <w:rFonts w:cs="Simplified Arabic" w:hint="cs"/>
          <w:sz w:val="24"/>
          <w:szCs w:val="24"/>
          <w:rtl/>
        </w:rPr>
        <w:t xml:space="preserve"> وتمثل خط الفقر</w:t>
      </w:r>
      <w:proofErr w:type="spellStart"/>
      <w:r w:rsidRPr="00C46221">
        <w:rPr>
          <w:rFonts w:cs="Simplified Arabic" w:hint="cs"/>
          <w:sz w:val="24"/>
          <w:szCs w:val="24"/>
          <w:rtl/>
        </w:rPr>
        <w:t>).</w:t>
      </w:r>
      <w:proofErr w:type="spellEnd"/>
    </w:p>
    <w:p w:rsidR="008927FC" w:rsidRPr="00C46221" w:rsidRDefault="008927FC" w:rsidP="00C9526C">
      <w:pPr>
        <w:pStyle w:val="Header"/>
        <w:widowControl w:val="0"/>
        <w:numPr>
          <w:ilvl w:val="0"/>
          <w:numId w:val="27"/>
        </w:numPr>
        <w:tabs>
          <w:tab w:val="clear" w:pos="4153"/>
          <w:tab w:val="clear" w:pos="8306"/>
        </w:tabs>
        <w:autoSpaceDE/>
        <w:autoSpaceDN/>
        <w:ind w:left="424" w:hanging="285"/>
        <w:jc w:val="both"/>
        <w:rPr>
          <w:rFonts w:cs="Simplified Arabic"/>
          <w:sz w:val="24"/>
          <w:szCs w:val="24"/>
          <w:rtl/>
        </w:rPr>
      </w:pPr>
      <w:r w:rsidRPr="00C46221">
        <w:rPr>
          <w:rFonts w:cs="Simplified Arabic" w:hint="cs"/>
          <w:sz w:val="24"/>
          <w:szCs w:val="24"/>
          <w:rtl/>
        </w:rPr>
        <w:t xml:space="preserve">الأسرة </w:t>
      </w:r>
      <w:proofErr w:type="spellStart"/>
      <w:r w:rsidRPr="00C46221">
        <w:rPr>
          <w:rFonts w:cs="Simplified Arabic" w:hint="cs"/>
          <w:sz w:val="24"/>
          <w:szCs w:val="24"/>
          <w:rtl/>
        </w:rPr>
        <w:t>المرجعية،</w:t>
      </w:r>
      <w:proofErr w:type="spellEnd"/>
      <w:r w:rsidRPr="00C46221">
        <w:rPr>
          <w:rFonts w:cs="Simplified Arabic" w:hint="cs"/>
          <w:sz w:val="24"/>
          <w:szCs w:val="24"/>
          <w:rtl/>
        </w:rPr>
        <w:t xml:space="preserve"> والتي يتم اعتبار قيمة ما تستهلكه هذه الاسرة من سلتي الاستهلاك هو خط الفقر بعد الأخذ بعين الاعتبار توزيع استهلاك هذه الأسرة ومن هنا يضم التعريف الملامح المطلقة والملامح النسبية في آن واحد.</w:t>
      </w:r>
    </w:p>
    <w:p w:rsidR="008927FC" w:rsidRPr="00C46221" w:rsidRDefault="008927FC" w:rsidP="00C9526C">
      <w:pPr>
        <w:pStyle w:val="Header"/>
        <w:widowControl w:val="0"/>
        <w:numPr>
          <w:ilvl w:val="0"/>
          <w:numId w:val="27"/>
        </w:numPr>
        <w:tabs>
          <w:tab w:val="clear" w:pos="4153"/>
          <w:tab w:val="clear" w:pos="8306"/>
        </w:tabs>
        <w:autoSpaceDE/>
        <w:autoSpaceDN/>
        <w:ind w:left="424" w:hanging="285"/>
        <w:jc w:val="both"/>
        <w:rPr>
          <w:rFonts w:cs="Simplified Arabic"/>
          <w:sz w:val="24"/>
          <w:szCs w:val="24"/>
          <w:rtl/>
        </w:rPr>
      </w:pPr>
      <w:r w:rsidRPr="00C46221">
        <w:rPr>
          <w:rFonts w:cs="Simplified Arabic" w:hint="cs"/>
          <w:sz w:val="24"/>
          <w:szCs w:val="24"/>
          <w:rtl/>
        </w:rPr>
        <w:t xml:space="preserve">في عام </w:t>
      </w:r>
      <w:proofErr w:type="spellStart"/>
      <w:r w:rsidRPr="00C46221">
        <w:rPr>
          <w:rFonts w:cs="Simplified Arabic" w:hint="cs"/>
          <w:sz w:val="24"/>
          <w:szCs w:val="24"/>
          <w:rtl/>
        </w:rPr>
        <w:t>2010،</w:t>
      </w:r>
      <w:proofErr w:type="spellEnd"/>
      <w:r w:rsidRPr="00C46221">
        <w:rPr>
          <w:rFonts w:cs="Simplified Arabic" w:hint="cs"/>
          <w:sz w:val="24"/>
          <w:szCs w:val="24"/>
          <w:rtl/>
        </w:rPr>
        <w:t xml:space="preserve"> تم اتخاذ القرار باعتبار هذا العام (2010</w:t>
      </w:r>
      <w:proofErr w:type="spellStart"/>
      <w:r w:rsidRPr="00C46221">
        <w:rPr>
          <w:rFonts w:cs="Simplified Arabic" w:hint="cs"/>
          <w:sz w:val="24"/>
          <w:szCs w:val="24"/>
          <w:rtl/>
        </w:rPr>
        <w:t>)</w:t>
      </w:r>
      <w:proofErr w:type="spellEnd"/>
      <w:r w:rsidRPr="00C46221">
        <w:rPr>
          <w:rFonts w:cs="Simplified Arabic" w:hint="cs"/>
          <w:sz w:val="24"/>
          <w:szCs w:val="24"/>
          <w:rtl/>
        </w:rPr>
        <w:t xml:space="preserve"> سنة الأساس ليتم إعادة اشتقاق خط الفقر كما تم في عام </w:t>
      </w:r>
      <w:proofErr w:type="spellStart"/>
      <w:r w:rsidRPr="00C46221">
        <w:rPr>
          <w:rFonts w:cs="Simplified Arabic" w:hint="cs"/>
          <w:sz w:val="24"/>
          <w:szCs w:val="24"/>
          <w:rtl/>
        </w:rPr>
        <w:t>1997،</w:t>
      </w:r>
      <w:proofErr w:type="spellEnd"/>
      <w:r w:rsidRPr="00C46221">
        <w:rPr>
          <w:rFonts w:cs="Simplified Arabic" w:hint="cs"/>
          <w:sz w:val="24"/>
          <w:szCs w:val="24"/>
          <w:rtl/>
        </w:rPr>
        <w:t xml:space="preserve"> وهنالك عدة أسباب أدت الى هذا القرار:</w:t>
      </w:r>
    </w:p>
    <w:p w:rsidR="008927FC" w:rsidRPr="00C46221" w:rsidRDefault="008927FC" w:rsidP="00C9526C">
      <w:pPr>
        <w:pStyle w:val="ListParagraph"/>
        <w:numPr>
          <w:ilvl w:val="0"/>
          <w:numId w:val="26"/>
        </w:numPr>
        <w:autoSpaceDE/>
        <w:autoSpaceDN/>
        <w:ind w:left="707" w:hanging="283"/>
        <w:jc w:val="both"/>
        <w:rPr>
          <w:rFonts w:cs="Simplified Arabic"/>
          <w:sz w:val="24"/>
          <w:szCs w:val="24"/>
          <w:rtl/>
        </w:rPr>
      </w:pPr>
      <w:r w:rsidRPr="00C46221">
        <w:rPr>
          <w:rFonts w:cs="Simplified Arabic" w:hint="cs"/>
          <w:sz w:val="24"/>
          <w:szCs w:val="24"/>
          <w:rtl/>
        </w:rPr>
        <w:t>التوصيات الدولية بان يتم تحديث سنة الأساس كل 10 سنوات على الأقل.</w:t>
      </w:r>
    </w:p>
    <w:p w:rsidR="008927FC" w:rsidRPr="00DA65C9" w:rsidRDefault="008927FC" w:rsidP="00C9526C">
      <w:pPr>
        <w:pStyle w:val="ListParagraph"/>
        <w:numPr>
          <w:ilvl w:val="0"/>
          <w:numId w:val="26"/>
        </w:numPr>
        <w:autoSpaceDE/>
        <w:autoSpaceDN/>
        <w:ind w:left="707" w:hanging="283"/>
        <w:jc w:val="both"/>
        <w:rPr>
          <w:rFonts w:cs="Simplified Arabic"/>
          <w:sz w:val="24"/>
          <w:szCs w:val="24"/>
          <w:rtl/>
        </w:rPr>
      </w:pPr>
      <w:r w:rsidRPr="00C46221">
        <w:rPr>
          <w:rFonts w:cs="Simplified Arabic" w:hint="cs"/>
          <w:sz w:val="24"/>
          <w:szCs w:val="24"/>
          <w:rtl/>
        </w:rPr>
        <w:t xml:space="preserve">حجم العينة في عام </w:t>
      </w:r>
      <w:proofErr w:type="spellStart"/>
      <w:r w:rsidRPr="00C46221">
        <w:rPr>
          <w:rFonts w:cs="Simplified Arabic" w:hint="cs"/>
          <w:sz w:val="24"/>
          <w:szCs w:val="24"/>
          <w:rtl/>
        </w:rPr>
        <w:t>2010،</w:t>
      </w:r>
      <w:proofErr w:type="spellEnd"/>
      <w:r w:rsidRPr="00C46221">
        <w:rPr>
          <w:rFonts w:cs="Simplified Arabic" w:hint="cs"/>
          <w:sz w:val="24"/>
          <w:szCs w:val="24"/>
          <w:rtl/>
        </w:rPr>
        <w:t xml:space="preserve"> فقد بلغ </w:t>
      </w:r>
      <w:r w:rsidRPr="00C46221">
        <w:rPr>
          <w:rFonts w:cs="Simplified Arabic" w:hint="cs"/>
          <w:sz w:val="22"/>
          <w:szCs w:val="22"/>
          <w:rtl/>
        </w:rPr>
        <w:t xml:space="preserve">حجم </w:t>
      </w:r>
      <w:r w:rsidRPr="00DA65C9">
        <w:rPr>
          <w:rFonts w:cs="Simplified Arabic" w:hint="cs"/>
          <w:sz w:val="24"/>
          <w:szCs w:val="24"/>
          <w:rtl/>
        </w:rPr>
        <w:t xml:space="preserve">العينة </w:t>
      </w:r>
      <w:r w:rsidRPr="00DA65C9">
        <w:rPr>
          <w:rFonts w:cs="Simplified Arabic"/>
          <w:sz w:val="24"/>
          <w:szCs w:val="24"/>
        </w:rPr>
        <w:t>3,757</w:t>
      </w:r>
      <w:r w:rsidRPr="00DA65C9">
        <w:rPr>
          <w:rFonts w:cs="Simplified Arabic" w:hint="cs"/>
          <w:sz w:val="24"/>
          <w:szCs w:val="24"/>
          <w:rtl/>
        </w:rPr>
        <w:t xml:space="preserve"> أسرة مما يوفر بيانات كافية وشاملة حول أنماط استهلاك الأسرة الفلسطينية.</w:t>
      </w:r>
    </w:p>
    <w:p w:rsidR="008927FC" w:rsidRDefault="008927FC" w:rsidP="00C9526C">
      <w:pPr>
        <w:pStyle w:val="ListParagraph"/>
        <w:numPr>
          <w:ilvl w:val="0"/>
          <w:numId w:val="26"/>
        </w:numPr>
        <w:autoSpaceDE/>
        <w:autoSpaceDN/>
        <w:ind w:left="707" w:hanging="283"/>
        <w:jc w:val="both"/>
        <w:rPr>
          <w:rFonts w:cs="Simplified Arabic"/>
          <w:sz w:val="24"/>
          <w:szCs w:val="24"/>
        </w:rPr>
      </w:pPr>
      <w:r w:rsidRPr="00C46221">
        <w:rPr>
          <w:rFonts w:cs="Simplified Arabic" w:hint="cs"/>
          <w:sz w:val="24"/>
          <w:szCs w:val="24"/>
          <w:rtl/>
        </w:rPr>
        <w:t xml:space="preserve">اختلاف حجم وتركيبة </w:t>
      </w:r>
      <w:proofErr w:type="spellStart"/>
      <w:r w:rsidRPr="00C46221">
        <w:rPr>
          <w:rFonts w:cs="Simplified Arabic" w:hint="cs"/>
          <w:sz w:val="24"/>
          <w:szCs w:val="24"/>
          <w:rtl/>
        </w:rPr>
        <w:t>الأسرة،</w:t>
      </w:r>
      <w:proofErr w:type="spellEnd"/>
      <w:r w:rsidRPr="00C46221">
        <w:rPr>
          <w:rFonts w:cs="Simplified Arabic" w:hint="cs"/>
          <w:sz w:val="24"/>
          <w:szCs w:val="24"/>
          <w:rtl/>
        </w:rPr>
        <w:t xml:space="preserve"> حيث أظهرت البيانات للأعوام 2009-2010 أن الأسرة المرجعية الأكثر انتشارا في المجتمع الفلسطيني لم تعد الأسرة المكونة من ستة أفراد (2 بالغين </w:t>
      </w:r>
      <w:proofErr w:type="spellStart"/>
      <w:r w:rsidRPr="00C46221">
        <w:rPr>
          <w:rFonts w:cs="Simplified Arabic" w:hint="cs"/>
          <w:sz w:val="24"/>
          <w:szCs w:val="24"/>
          <w:rtl/>
        </w:rPr>
        <w:t>و4</w:t>
      </w:r>
      <w:proofErr w:type="spellEnd"/>
      <w:r w:rsidRPr="00C46221">
        <w:rPr>
          <w:rFonts w:cs="Simplified Arabic" w:hint="cs"/>
          <w:sz w:val="24"/>
          <w:szCs w:val="24"/>
          <w:rtl/>
        </w:rPr>
        <w:t xml:space="preserve"> أطفال</w:t>
      </w:r>
      <w:proofErr w:type="spellStart"/>
      <w:r w:rsidRPr="00C46221">
        <w:rPr>
          <w:rFonts w:cs="Simplified Arabic" w:hint="cs"/>
          <w:sz w:val="24"/>
          <w:szCs w:val="24"/>
          <w:rtl/>
        </w:rPr>
        <w:t>)،</w:t>
      </w:r>
      <w:proofErr w:type="spellEnd"/>
      <w:r w:rsidRPr="00C46221">
        <w:rPr>
          <w:rFonts w:cs="Simplified Arabic" w:hint="cs"/>
          <w:sz w:val="24"/>
          <w:szCs w:val="24"/>
          <w:rtl/>
        </w:rPr>
        <w:t xml:space="preserve"> بل أصبحت الأسرة المكونة من خمسة أفراد (2 بالغين </w:t>
      </w:r>
      <w:proofErr w:type="spellStart"/>
      <w:r w:rsidRPr="00C46221">
        <w:rPr>
          <w:rFonts w:cs="Simplified Arabic" w:hint="cs"/>
          <w:sz w:val="24"/>
          <w:szCs w:val="24"/>
          <w:rtl/>
        </w:rPr>
        <w:t>و3</w:t>
      </w:r>
      <w:proofErr w:type="spellEnd"/>
      <w:r w:rsidRPr="00C46221">
        <w:rPr>
          <w:rFonts w:cs="Simplified Arabic" w:hint="cs"/>
          <w:sz w:val="24"/>
          <w:szCs w:val="24"/>
          <w:rtl/>
        </w:rPr>
        <w:t xml:space="preserve"> أطفال</w:t>
      </w:r>
      <w:proofErr w:type="spellStart"/>
      <w:r w:rsidRPr="00C46221">
        <w:rPr>
          <w:rFonts w:cs="Simplified Arabic" w:hint="cs"/>
          <w:sz w:val="24"/>
          <w:szCs w:val="24"/>
          <w:rtl/>
        </w:rPr>
        <w:t>)،</w:t>
      </w:r>
      <w:proofErr w:type="spellEnd"/>
      <w:r w:rsidRPr="00C46221">
        <w:rPr>
          <w:rFonts w:cs="Simplified Arabic" w:hint="cs"/>
          <w:sz w:val="24"/>
          <w:szCs w:val="24"/>
          <w:rtl/>
        </w:rPr>
        <w:t xml:space="preserve"> وقد تم فحص بيانات عدة مسوح منها المسح الصحي </w:t>
      </w:r>
      <w:proofErr w:type="spellStart"/>
      <w:r w:rsidRPr="00C46221">
        <w:rPr>
          <w:rFonts w:cs="Simplified Arabic" w:hint="cs"/>
          <w:sz w:val="24"/>
          <w:szCs w:val="24"/>
          <w:rtl/>
        </w:rPr>
        <w:t>الديمغرافي</w:t>
      </w:r>
      <w:proofErr w:type="spellEnd"/>
      <w:r w:rsidRPr="00C46221">
        <w:rPr>
          <w:rFonts w:cs="Simplified Arabic" w:hint="cs"/>
          <w:sz w:val="24"/>
          <w:szCs w:val="24"/>
          <w:rtl/>
        </w:rPr>
        <w:t xml:space="preserve"> ومسح </w:t>
      </w:r>
      <w:proofErr w:type="spellStart"/>
      <w:r w:rsidRPr="00C46221">
        <w:rPr>
          <w:rFonts w:cs="Simplified Arabic" w:hint="cs"/>
          <w:sz w:val="24"/>
          <w:szCs w:val="24"/>
          <w:rtl/>
        </w:rPr>
        <w:t>الهجرة،</w:t>
      </w:r>
      <w:proofErr w:type="spellEnd"/>
      <w:r w:rsidRPr="00C46221">
        <w:rPr>
          <w:rFonts w:cs="Simplified Arabic" w:hint="cs"/>
          <w:sz w:val="24"/>
          <w:szCs w:val="24"/>
          <w:rtl/>
        </w:rPr>
        <w:t xml:space="preserve"> </w:t>
      </w:r>
      <w:r w:rsidR="00593A75">
        <w:rPr>
          <w:rFonts w:cs="Simplified Arabic" w:hint="cs"/>
          <w:sz w:val="24"/>
          <w:szCs w:val="24"/>
          <w:rtl/>
        </w:rPr>
        <w:t>و</w:t>
      </w:r>
      <w:r w:rsidR="00DF455F">
        <w:rPr>
          <w:rFonts w:cs="Simplified Arabic" w:hint="cs"/>
          <w:sz w:val="24"/>
          <w:szCs w:val="24"/>
          <w:rtl/>
        </w:rPr>
        <w:t xml:space="preserve">كانت </w:t>
      </w:r>
      <w:r w:rsidRPr="00C46221">
        <w:rPr>
          <w:rFonts w:cs="Simplified Arabic" w:hint="cs"/>
          <w:sz w:val="24"/>
          <w:szCs w:val="24"/>
          <w:rtl/>
        </w:rPr>
        <w:t xml:space="preserve">الأسرة الأكثر انتشارا هي الأسرة المكونة من 5 أفراد (2 بالغين </w:t>
      </w:r>
      <w:proofErr w:type="spellStart"/>
      <w:r w:rsidRPr="00C46221">
        <w:rPr>
          <w:rFonts w:cs="Simplified Arabic" w:hint="cs"/>
          <w:sz w:val="24"/>
          <w:szCs w:val="24"/>
          <w:rtl/>
        </w:rPr>
        <w:t>و3</w:t>
      </w:r>
      <w:proofErr w:type="spellEnd"/>
      <w:r w:rsidRPr="00C46221">
        <w:rPr>
          <w:rFonts w:cs="Simplified Arabic" w:hint="cs"/>
          <w:sz w:val="24"/>
          <w:szCs w:val="24"/>
          <w:rtl/>
        </w:rPr>
        <w:t xml:space="preserve"> أطفال</w:t>
      </w:r>
      <w:proofErr w:type="spellStart"/>
      <w:r w:rsidRPr="00C46221">
        <w:rPr>
          <w:rFonts w:cs="Simplified Arabic" w:hint="cs"/>
          <w:sz w:val="24"/>
          <w:szCs w:val="24"/>
          <w:rtl/>
        </w:rPr>
        <w:t>).</w:t>
      </w:r>
      <w:proofErr w:type="spellEnd"/>
    </w:p>
    <w:p w:rsidR="008927FC" w:rsidRPr="00CD6339" w:rsidRDefault="008927FC" w:rsidP="00740240">
      <w:pPr>
        <w:autoSpaceDE/>
        <w:autoSpaceDN/>
        <w:ind w:left="706"/>
        <w:jc w:val="both"/>
        <w:rPr>
          <w:rFonts w:cs="Simplified Arabic"/>
          <w:sz w:val="24"/>
          <w:szCs w:val="24"/>
        </w:rPr>
      </w:pPr>
    </w:p>
    <w:p w:rsidR="008927FC" w:rsidRPr="000B3D3B" w:rsidRDefault="00A27FA2" w:rsidP="00740240">
      <w:pPr>
        <w:jc w:val="both"/>
        <w:rPr>
          <w:rFonts w:cs="Simplified Arabic"/>
          <w:b/>
          <w:bCs/>
          <w:sz w:val="24"/>
          <w:szCs w:val="24"/>
          <w:rtl/>
        </w:rPr>
      </w:pPr>
      <w:r>
        <w:rPr>
          <w:rFonts w:cs="Simplified Arabic" w:hint="cs"/>
          <w:b/>
          <w:bCs/>
          <w:sz w:val="24"/>
          <w:szCs w:val="24"/>
          <w:rtl/>
        </w:rPr>
        <w:t>2.3.3</w:t>
      </w:r>
      <w:r w:rsidR="008927FC">
        <w:rPr>
          <w:rFonts w:cs="Simplified Arabic" w:hint="cs"/>
          <w:b/>
          <w:bCs/>
          <w:sz w:val="24"/>
          <w:szCs w:val="24"/>
          <w:rtl/>
        </w:rPr>
        <w:t xml:space="preserve"> </w:t>
      </w:r>
      <w:r w:rsidR="008927FC" w:rsidRPr="000B3D3B">
        <w:rPr>
          <w:rFonts w:cs="Simplified Arabic" w:hint="cs"/>
          <w:b/>
          <w:bCs/>
          <w:sz w:val="24"/>
          <w:szCs w:val="24"/>
          <w:rtl/>
        </w:rPr>
        <w:t xml:space="preserve">خطوط الفقر </w:t>
      </w:r>
    </w:p>
    <w:p w:rsidR="008927FC" w:rsidRDefault="008927FC" w:rsidP="00740240">
      <w:pPr>
        <w:jc w:val="both"/>
        <w:rPr>
          <w:rFonts w:cs="Simplified Arabic"/>
          <w:sz w:val="24"/>
          <w:szCs w:val="24"/>
          <w:rtl/>
        </w:rPr>
      </w:pPr>
      <w:r w:rsidRPr="000B3D3B">
        <w:rPr>
          <w:rFonts w:cs="Simplified Arabic"/>
          <w:sz w:val="24"/>
          <w:szCs w:val="24"/>
          <w:rtl/>
        </w:rPr>
        <w:t xml:space="preserve">تم إعداد خطي فقر وفقاً لأنماط </w:t>
      </w:r>
      <w:r w:rsidRPr="000B3D3B">
        <w:rPr>
          <w:rFonts w:cs="Simplified Arabic" w:hint="cs"/>
          <w:sz w:val="24"/>
          <w:szCs w:val="24"/>
          <w:rtl/>
        </w:rPr>
        <w:t>الاستهلاك</w:t>
      </w:r>
      <w:r w:rsidRPr="000B3D3B">
        <w:rPr>
          <w:rFonts w:cs="Simplified Arabic"/>
          <w:sz w:val="24"/>
          <w:szCs w:val="24"/>
          <w:rtl/>
        </w:rPr>
        <w:t xml:space="preserve"> للأسر</w:t>
      </w:r>
      <w:r w:rsidRPr="000B3D3B">
        <w:rPr>
          <w:rFonts w:cs="Simplified Arabic" w:hint="cs"/>
          <w:sz w:val="24"/>
          <w:szCs w:val="24"/>
          <w:rtl/>
        </w:rPr>
        <w:t xml:space="preserve"> (بعد أن تم تعديل قيم الاستهلاك بناءا على التفاوت في الأسعار بين المناطق وسنأتي على تفصيل ذلك لاحقا</w:t>
      </w:r>
      <w:proofErr w:type="spellStart"/>
      <w:r w:rsidRPr="000B3D3B">
        <w:rPr>
          <w:rFonts w:cs="Simplified Arabic" w:hint="cs"/>
          <w:sz w:val="24"/>
          <w:szCs w:val="24"/>
          <w:rtl/>
        </w:rPr>
        <w:t>)</w:t>
      </w:r>
      <w:r w:rsidRPr="000B3D3B">
        <w:rPr>
          <w:rFonts w:cs="Simplified Arabic"/>
          <w:sz w:val="24"/>
          <w:szCs w:val="24"/>
          <w:rtl/>
        </w:rPr>
        <w:t>.</w:t>
      </w:r>
      <w:proofErr w:type="spellEnd"/>
      <w:r w:rsidRPr="000B3D3B">
        <w:rPr>
          <w:rFonts w:cs="Simplified Arabic"/>
          <w:sz w:val="24"/>
          <w:szCs w:val="24"/>
          <w:rtl/>
        </w:rPr>
        <w:t xml:space="preserve">  </w:t>
      </w:r>
      <w:r w:rsidRPr="000B3D3B">
        <w:rPr>
          <w:rFonts w:cs="Simplified Arabic" w:hint="cs"/>
          <w:sz w:val="24"/>
          <w:szCs w:val="24"/>
          <w:rtl/>
        </w:rPr>
        <w:t>ل</w:t>
      </w:r>
      <w:r w:rsidRPr="000B3D3B">
        <w:rPr>
          <w:rFonts w:cs="Simplified Arabic"/>
          <w:sz w:val="24"/>
          <w:szCs w:val="24"/>
          <w:rtl/>
        </w:rPr>
        <w:t xml:space="preserve">قد تم احتساب خط الفقر الأول (الذي يشار إليه </w:t>
      </w:r>
      <w:proofErr w:type="spellStart"/>
      <w:r w:rsidRPr="000B3D3B">
        <w:rPr>
          <w:rFonts w:cs="Simplified Arabic"/>
          <w:sz w:val="24"/>
          <w:szCs w:val="24"/>
          <w:rtl/>
        </w:rPr>
        <w:t>بـ</w:t>
      </w:r>
      <w:proofErr w:type="spellEnd"/>
      <w:r w:rsidRPr="000B3D3B">
        <w:rPr>
          <w:rFonts w:cs="Simplified Arabic"/>
          <w:sz w:val="24"/>
          <w:szCs w:val="24"/>
          <w:rtl/>
        </w:rPr>
        <w:t xml:space="preserve">"خط الفقر </w:t>
      </w:r>
      <w:proofErr w:type="spellStart"/>
      <w:r w:rsidRPr="000B3D3B">
        <w:rPr>
          <w:rFonts w:cs="Simplified Arabic" w:hint="cs"/>
          <w:sz w:val="24"/>
          <w:szCs w:val="24"/>
          <w:rtl/>
        </w:rPr>
        <w:t>المدقع</w:t>
      </w:r>
      <w:r w:rsidRPr="000B3D3B">
        <w:rPr>
          <w:rFonts w:cs="Simplified Arabic"/>
          <w:sz w:val="24"/>
          <w:szCs w:val="24"/>
          <w:rtl/>
        </w:rPr>
        <w:t>")،</w:t>
      </w:r>
      <w:proofErr w:type="spellEnd"/>
      <w:r w:rsidRPr="000B3D3B">
        <w:rPr>
          <w:rFonts w:cs="Simplified Arabic"/>
          <w:sz w:val="24"/>
          <w:szCs w:val="24"/>
          <w:rtl/>
        </w:rPr>
        <w:t xml:space="preserve"> بشكل يعكس الحاجات الأساسية من ميزانية المأكل والملبس والمسكن.  أما خط الفقر الثاني (الذي يشار له </w:t>
      </w:r>
      <w:proofErr w:type="spellStart"/>
      <w:r w:rsidRPr="000B3D3B">
        <w:rPr>
          <w:rFonts w:cs="Simplified Arabic"/>
          <w:sz w:val="24"/>
          <w:szCs w:val="24"/>
          <w:rtl/>
        </w:rPr>
        <w:t>بـ</w:t>
      </w:r>
      <w:proofErr w:type="spellEnd"/>
      <w:r w:rsidRPr="000B3D3B">
        <w:rPr>
          <w:rFonts w:cs="Simplified Arabic"/>
          <w:sz w:val="24"/>
          <w:szCs w:val="24"/>
          <w:rtl/>
        </w:rPr>
        <w:t xml:space="preserve">"خط </w:t>
      </w:r>
      <w:proofErr w:type="spellStart"/>
      <w:r w:rsidRPr="000B3D3B">
        <w:rPr>
          <w:rFonts w:cs="Simplified Arabic"/>
          <w:sz w:val="24"/>
          <w:szCs w:val="24"/>
          <w:rtl/>
        </w:rPr>
        <w:t>الفقر")،</w:t>
      </w:r>
      <w:proofErr w:type="spellEnd"/>
      <w:r w:rsidRPr="000B3D3B">
        <w:rPr>
          <w:rFonts w:cs="Simplified Arabic"/>
          <w:sz w:val="24"/>
          <w:szCs w:val="24"/>
          <w:rtl/>
        </w:rPr>
        <w:t xml:space="preserve"> فقد تم إعداده بطريقة تعكس ميزانية الحاجات الأساسية </w:t>
      </w:r>
      <w:r w:rsidRPr="000B3D3B">
        <w:rPr>
          <w:rFonts w:cs="Simplified Arabic" w:hint="cs"/>
          <w:sz w:val="24"/>
          <w:szCs w:val="24"/>
          <w:rtl/>
        </w:rPr>
        <w:t>بالإضافة إلى</w:t>
      </w:r>
      <w:r w:rsidRPr="000B3D3B">
        <w:rPr>
          <w:rFonts w:cs="Simplified Arabic"/>
          <w:sz w:val="24"/>
          <w:szCs w:val="24"/>
          <w:rtl/>
        </w:rPr>
        <w:t xml:space="preserve"> احتياجات أخرى كالرعاية الصحية والتعليم والنقل و</w:t>
      </w:r>
      <w:r w:rsidRPr="000B3D3B">
        <w:rPr>
          <w:rFonts w:cs="Simplified Arabic" w:hint="cs"/>
          <w:sz w:val="24"/>
          <w:szCs w:val="24"/>
          <w:rtl/>
        </w:rPr>
        <w:t>الاتصالات</w:t>
      </w:r>
      <w:r w:rsidRPr="000B3D3B">
        <w:rPr>
          <w:rFonts w:cs="Simplified Arabic"/>
          <w:sz w:val="24"/>
          <w:szCs w:val="24"/>
          <w:rtl/>
        </w:rPr>
        <w:t xml:space="preserve"> والرعاية الشخصية والآنية والمفروشات وغير ذلك من مستلزمات المنزل.</w:t>
      </w:r>
      <w:r w:rsidRPr="000B3D3B">
        <w:rPr>
          <w:rFonts w:cs="Simplified Arabic" w:hint="cs"/>
          <w:sz w:val="24"/>
          <w:szCs w:val="24"/>
          <w:rtl/>
        </w:rPr>
        <w:t xml:space="preserve"> </w:t>
      </w:r>
      <w:r w:rsidRPr="000B3D3B">
        <w:rPr>
          <w:rFonts w:cs="Simplified Arabic"/>
          <w:sz w:val="24"/>
          <w:szCs w:val="24"/>
          <w:rtl/>
        </w:rPr>
        <w:t xml:space="preserve"> وقد تم تعديل خطي الفقر بشكل يعكس مختلف الاحتياجات الاستهلاكية للأسر استناداً إلى تركيبة الأسرة (حجم الأسرة وعدد الأطفال</w:t>
      </w:r>
      <w:proofErr w:type="spellStart"/>
      <w:r w:rsidRPr="000B3D3B">
        <w:rPr>
          <w:rFonts w:cs="Simplified Arabic"/>
          <w:sz w:val="24"/>
          <w:szCs w:val="24"/>
          <w:rtl/>
        </w:rPr>
        <w:t>)</w:t>
      </w:r>
      <w:r w:rsidRPr="000B3D3B">
        <w:rPr>
          <w:rFonts w:cs="Simplified Arabic" w:hint="cs"/>
          <w:sz w:val="24"/>
          <w:szCs w:val="24"/>
          <w:rtl/>
        </w:rPr>
        <w:t>،</w:t>
      </w:r>
      <w:proofErr w:type="spellEnd"/>
      <w:r w:rsidRPr="000B3D3B">
        <w:rPr>
          <w:rFonts w:cs="Simplified Arabic" w:hint="cs"/>
          <w:sz w:val="24"/>
          <w:szCs w:val="24"/>
          <w:rtl/>
        </w:rPr>
        <w:t xml:space="preserve"> حيث أن </w:t>
      </w:r>
      <w:r w:rsidRPr="000B3D3B">
        <w:rPr>
          <w:rFonts w:cs="Simplified Arabic"/>
          <w:sz w:val="24"/>
          <w:szCs w:val="24"/>
          <w:rtl/>
        </w:rPr>
        <w:t>خطيّ الفقر يتفاوتان تبعاً لحجم الأسرة</w:t>
      </w:r>
      <w:r w:rsidRPr="000B3D3B">
        <w:rPr>
          <w:rFonts w:cs="Simplified Arabic" w:hint="cs"/>
          <w:sz w:val="24"/>
          <w:szCs w:val="24"/>
          <w:rtl/>
        </w:rPr>
        <w:t xml:space="preserve"> وتركيبتها.  </w:t>
      </w:r>
    </w:p>
    <w:p w:rsidR="00C9526C" w:rsidRPr="00C9526C" w:rsidRDefault="00C9526C" w:rsidP="00740240">
      <w:pPr>
        <w:jc w:val="both"/>
        <w:rPr>
          <w:rFonts w:cs="Simplified Arabic"/>
          <w:sz w:val="16"/>
          <w:szCs w:val="16"/>
          <w:rtl/>
        </w:rPr>
      </w:pPr>
    </w:p>
    <w:p w:rsidR="008927FC" w:rsidRPr="000B3D3B" w:rsidRDefault="008927FC" w:rsidP="00740240">
      <w:pPr>
        <w:jc w:val="both"/>
        <w:rPr>
          <w:rFonts w:cs="Simplified Arabic"/>
          <w:sz w:val="24"/>
          <w:szCs w:val="24"/>
          <w:rtl/>
        </w:rPr>
      </w:pPr>
      <w:r w:rsidRPr="000B3D3B">
        <w:rPr>
          <w:rFonts w:cs="Simplified Arabic"/>
          <w:sz w:val="24"/>
          <w:szCs w:val="24"/>
          <w:rtl/>
        </w:rPr>
        <w:t xml:space="preserve">بلغ خط الفقر </w:t>
      </w:r>
      <w:r w:rsidRPr="000B3D3B">
        <w:rPr>
          <w:rFonts w:cs="Simplified Arabic" w:hint="cs"/>
          <w:sz w:val="24"/>
          <w:szCs w:val="24"/>
          <w:rtl/>
        </w:rPr>
        <w:t>للأسرة المرجعية (المكونة م</w:t>
      </w:r>
      <w:r w:rsidRPr="000B3D3B">
        <w:rPr>
          <w:rFonts w:cs="Simplified Arabic"/>
          <w:sz w:val="24"/>
          <w:szCs w:val="24"/>
          <w:rtl/>
        </w:rPr>
        <w:t xml:space="preserve">ن </w:t>
      </w:r>
      <w:r w:rsidRPr="000B3D3B">
        <w:rPr>
          <w:rFonts w:cs="Simplified Arabic" w:hint="cs"/>
          <w:sz w:val="24"/>
          <w:szCs w:val="24"/>
          <w:rtl/>
        </w:rPr>
        <w:t>خمسة</w:t>
      </w:r>
      <w:r w:rsidRPr="000B3D3B">
        <w:rPr>
          <w:rFonts w:cs="Simplified Arabic"/>
          <w:sz w:val="24"/>
          <w:szCs w:val="24"/>
          <w:rtl/>
        </w:rPr>
        <w:t xml:space="preserve"> </w:t>
      </w:r>
      <w:proofErr w:type="spellStart"/>
      <w:r w:rsidRPr="000B3D3B">
        <w:rPr>
          <w:rFonts w:cs="Simplified Arabic"/>
          <w:sz w:val="24"/>
          <w:szCs w:val="24"/>
          <w:rtl/>
        </w:rPr>
        <w:t>أفراد</w:t>
      </w:r>
      <w:r w:rsidRPr="000B3D3B">
        <w:rPr>
          <w:rFonts w:cs="Simplified Arabic" w:hint="cs"/>
          <w:sz w:val="24"/>
          <w:szCs w:val="24"/>
          <w:rtl/>
        </w:rPr>
        <w:t>،</w:t>
      </w:r>
      <w:proofErr w:type="spellEnd"/>
      <w:r w:rsidRPr="000B3D3B">
        <w:rPr>
          <w:rFonts w:cs="Simplified Arabic" w:hint="cs"/>
          <w:sz w:val="24"/>
          <w:szCs w:val="24"/>
          <w:rtl/>
        </w:rPr>
        <w:t xml:space="preserve"> </w:t>
      </w:r>
      <w:r w:rsidRPr="000B3D3B">
        <w:rPr>
          <w:rFonts w:cs="Simplified Arabic"/>
          <w:sz w:val="24"/>
          <w:szCs w:val="24"/>
          <w:rtl/>
        </w:rPr>
        <w:t>بالغين</w:t>
      </w:r>
      <w:r w:rsidRPr="000B3D3B">
        <w:rPr>
          <w:rFonts w:cs="Simplified Arabic" w:hint="cs"/>
          <w:sz w:val="24"/>
          <w:szCs w:val="24"/>
          <w:rtl/>
        </w:rPr>
        <w:t xml:space="preserve"> اثنين</w:t>
      </w:r>
      <w:r w:rsidRPr="000B3D3B">
        <w:rPr>
          <w:rFonts w:cs="Simplified Arabic"/>
          <w:sz w:val="24"/>
          <w:szCs w:val="24"/>
          <w:rtl/>
        </w:rPr>
        <w:t xml:space="preserve"> و</w:t>
      </w:r>
      <w:r w:rsidRPr="000B3D3B">
        <w:rPr>
          <w:rFonts w:cs="Simplified Arabic" w:hint="cs"/>
          <w:sz w:val="24"/>
          <w:szCs w:val="24"/>
          <w:rtl/>
        </w:rPr>
        <w:t>ثلاثة</w:t>
      </w:r>
      <w:r w:rsidRPr="000B3D3B">
        <w:rPr>
          <w:rFonts w:cs="Simplified Arabic"/>
          <w:sz w:val="24"/>
          <w:szCs w:val="24"/>
          <w:rtl/>
        </w:rPr>
        <w:t xml:space="preserve"> أطفال</w:t>
      </w:r>
      <w:proofErr w:type="spellStart"/>
      <w:r w:rsidRPr="000B3D3B">
        <w:rPr>
          <w:rFonts w:cs="Simplified Arabic"/>
          <w:sz w:val="24"/>
          <w:szCs w:val="24"/>
          <w:rtl/>
        </w:rPr>
        <w:t>)</w:t>
      </w:r>
      <w:proofErr w:type="spellEnd"/>
      <w:r w:rsidRPr="000B3D3B">
        <w:rPr>
          <w:rFonts w:cs="Simplified Arabic" w:hint="cs"/>
          <w:sz w:val="24"/>
          <w:szCs w:val="24"/>
          <w:rtl/>
        </w:rPr>
        <w:t xml:space="preserve"> في </w:t>
      </w:r>
      <w:r>
        <w:rPr>
          <w:rFonts w:cs="Simplified Arabic" w:hint="cs"/>
          <w:sz w:val="24"/>
          <w:szCs w:val="24"/>
          <w:rtl/>
        </w:rPr>
        <w:t>فلسطين</w:t>
      </w:r>
      <w:r w:rsidRPr="000B3D3B">
        <w:rPr>
          <w:rFonts w:cs="Simplified Arabic" w:hint="cs"/>
          <w:sz w:val="24"/>
          <w:szCs w:val="24"/>
          <w:rtl/>
        </w:rPr>
        <w:t xml:space="preserve"> خلال عام </w:t>
      </w:r>
      <w:r>
        <w:rPr>
          <w:rFonts w:cs="Simplified Arabic" w:hint="cs"/>
          <w:sz w:val="24"/>
          <w:szCs w:val="24"/>
          <w:rtl/>
        </w:rPr>
        <w:t>2017</w:t>
      </w:r>
      <w:r w:rsidRPr="000B3D3B">
        <w:rPr>
          <w:rFonts w:cs="Simplified Arabic"/>
          <w:sz w:val="24"/>
          <w:szCs w:val="24"/>
          <w:rtl/>
        </w:rPr>
        <w:t xml:space="preserve"> حوالي </w:t>
      </w:r>
      <w:r>
        <w:rPr>
          <w:rFonts w:cs="Simplified Arabic"/>
          <w:sz w:val="24"/>
          <w:szCs w:val="24"/>
        </w:rPr>
        <w:t>2,470</w:t>
      </w:r>
      <w:r w:rsidRPr="000B3D3B">
        <w:rPr>
          <w:rFonts w:cs="Simplified Arabic"/>
          <w:sz w:val="24"/>
          <w:szCs w:val="24"/>
          <w:rtl/>
        </w:rPr>
        <w:t xml:space="preserve"> </w:t>
      </w:r>
      <w:proofErr w:type="spellStart"/>
      <w:r w:rsidRPr="000B3D3B">
        <w:rPr>
          <w:rFonts w:cs="Simplified Arabic"/>
          <w:sz w:val="24"/>
          <w:szCs w:val="24"/>
          <w:rtl/>
        </w:rPr>
        <w:t>شي</w:t>
      </w:r>
      <w:r w:rsidR="00AE1681">
        <w:rPr>
          <w:rFonts w:cs="Simplified Arabic" w:hint="cs"/>
          <w:sz w:val="24"/>
          <w:szCs w:val="24"/>
          <w:rtl/>
        </w:rPr>
        <w:t>ق</w:t>
      </w:r>
      <w:r w:rsidRPr="000B3D3B">
        <w:rPr>
          <w:rFonts w:cs="Simplified Arabic"/>
          <w:sz w:val="24"/>
          <w:szCs w:val="24"/>
          <w:rtl/>
        </w:rPr>
        <w:t>لاً</w:t>
      </w:r>
      <w:proofErr w:type="spellEnd"/>
      <w:r w:rsidRPr="000B3D3B">
        <w:rPr>
          <w:rFonts w:cs="Simplified Arabic"/>
          <w:sz w:val="24"/>
          <w:szCs w:val="24"/>
          <w:rtl/>
        </w:rPr>
        <w:t xml:space="preserve"> إسرائيلياً جديداً</w:t>
      </w:r>
      <w:r w:rsidRPr="000B3D3B">
        <w:rPr>
          <w:rFonts w:cs="Simplified Arabic" w:hint="cs"/>
          <w:sz w:val="24"/>
          <w:szCs w:val="24"/>
          <w:rtl/>
        </w:rPr>
        <w:t xml:space="preserve"> (حوالي</w:t>
      </w:r>
      <w:r>
        <w:rPr>
          <w:rFonts w:cs="Simplified Arabic"/>
          <w:sz w:val="24"/>
          <w:szCs w:val="24"/>
        </w:rPr>
        <w:t xml:space="preserve"> 671 </w:t>
      </w:r>
      <w:r>
        <w:rPr>
          <w:rFonts w:cs="Simplified Arabic" w:hint="cs"/>
          <w:sz w:val="24"/>
          <w:szCs w:val="24"/>
          <w:rtl/>
        </w:rPr>
        <w:t>دولار أمريك</w:t>
      </w:r>
      <w:r w:rsidR="00FC46D4">
        <w:rPr>
          <w:rFonts w:cs="Simplified Arabic" w:hint="cs"/>
          <w:sz w:val="24"/>
          <w:szCs w:val="24"/>
          <w:rtl/>
        </w:rPr>
        <w:t>ي</w:t>
      </w:r>
      <w:r w:rsidR="00890ED6">
        <w:rPr>
          <w:rStyle w:val="FootnoteReference"/>
          <w:rFonts w:cs="Simplified Arabic"/>
          <w:sz w:val="24"/>
          <w:szCs w:val="24"/>
          <w:rtl/>
        </w:rPr>
        <w:footnoteReference w:id="2"/>
      </w:r>
      <w:proofErr w:type="spellStart"/>
      <w:r w:rsidRPr="000B3D3B">
        <w:rPr>
          <w:rFonts w:cs="Simplified Arabic" w:hint="cs"/>
          <w:sz w:val="24"/>
          <w:szCs w:val="24"/>
          <w:rtl/>
        </w:rPr>
        <w:t>)</w:t>
      </w:r>
      <w:r w:rsidRPr="000B3D3B">
        <w:rPr>
          <w:rFonts w:cs="Simplified Arabic"/>
          <w:sz w:val="24"/>
          <w:szCs w:val="24"/>
          <w:rtl/>
        </w:rPr>
        <w:t>،</w:t>
      </w:r>
      <w:proofErr w:type="spellEnd"/>
      <w:r w:rsidRPr="000B3D3B">
        <w:rPr>
          <w:rFonts w:cs="Simplified Arabic"/>
          <w:sz w:val="24"/>
          <w:szCs w:val="24"/>
          <w:rtl/>
        </w:rPr>
        <w:t xml:space="preserve"> بينما بلغ خط الفقر المدقع (الشديد</w:t>
      </w:r>
      <w:proofErr w:type="spellStart"/>
      <w:r w:rsidRPr="000B3D3B">
        <w:rPr>
          <w:rFonts w:cs="Simplified Arabic"/>
          <w:sz w:val="24"/>
          <w:szCs w:val="24"/>
          <w:rtl/>
        </w:rPr>
        <w:t>)</w:t>
      </w:r>
      <w:proofErr w:type="spellEnd"/>
      <w:r w:rsidRPr="000B3D3B">
        <w:rPr>
          <w:rFonts w:cs="Simplified Arabic"/>
          <w:sz w:val="24"/>
          <w:szCs w:val="24"/>
          <w:rtl/>
        </w:rPr>
        <w:t xml:space="preserve"> لنفس الأسرة المرجعية </w:t>
      </w:r>
      <w:r>
        <w:rPr>
          <w:rFonts w:cs="Simplified Arabic" w:hint="cs"/>
          <w:sz w:val="24"/>
          <w:szCs w:val="24"/>
          <w:rtl/>
        </w:rPr>
        <w:t>1,974</w:t>
      </w:r>
      <w:r w:rsidRPr="000B3D3B">
        <w:rPr>
          <w:rFonts w:cs="Simplified Arabic"/>
          <w:sz w:val="24"/>
          <w:szCs w:val="24"/>
          <w:rtl/>
        </w:rPr>
        <w:t xml:space="preserve"> </w:t>
      </w:r>
      <w:proofErr w:type="spellStart"/>
      <w:r w:rsidRPr="000B3D3B">
        <w:rPr>
          <w:rFonts w:cs="Simplified Arabic"/>
          <w:sz w:val="24"/>
          <w:szCs w:val="24"/>
          <w:rtl/>
        </w:rPr>
        <w:t>شي</w:t>
      </w:r>
      <w:r w:rsidR="00AE1681">
        <w:rPr>
          <w:rFonts w:cs="Simplified Arabic" w:hint="cs"/>
          <w:sz w:val="24"/>
          <w:szCs w:val="24"/>
          <w:rtl/>
        </w:rPr>
        <w:t>ق</w:t>
      </w:r>
      <w:r w:rsidRPr="000B3D3B">
        <w:rPr>
          <w:rFonts w:cs="Simplified Arabic"/>
          <w:sz w:val="24"/>
          <w:szCs w:val="24"/>
          <w:rtl/>
        </w:rPr>
        <w:t>لاً</w:t>
      </w:r>
      <w:proofErr w:type="spellEnd"/>
      <w:r w:rsidRPr="000B3D3B">
        <w:rPr>
          <w:rFonts w:cs="Simplified Arabic"/>
          <w:sz w:val="24"/>
          <w:szCs w:val="24"/>
          <w:rtl/>
        </w:rPr>
        <w:t xml:space="preserve"> إسرائيلياً جديداً</w:t>
      </w:r>
      <w:r w:rsidRPr="000B3D3B">
        <w:rPr>
          <w:rFonts w:cs="Simplified Arabic" w:hint="cs"/>
          <w:sz w:val="24"/>
          <w:szCs w:val="24"/>
          <w:rtl/>
        </w:rPr>
        <w:t xml:space="preserve"> (حوالي </w:t>
      </w:r>
      <w:r>
        <w:rPr>
          <w:rFonts w:cs="Simplified Arabic" w:hint="cs"/>
          <w:sz w:val="24"/>
          <w:szCs w:val="24"/>
          <w:rtl/>
        </w:rPr>
        <w:t>53</w:t>
      </w:r>
      <w:r w:rsidR="00986002">
        <w:rPr>
          <w:rFonts w:cs="Simplified Arabic" w:hint="cs"/>
          <w:sz w:val="24"/>
          <w:szCs w:val="24"/>
          <w:rtl/>
        </w:rPr>
        <w:t>6</w:t>
      </w:r>
      <w:r w:rsidRPr="000B3D3B">
        <w:rPr>
          <w:rFonts w:cs="Simplified Arabic" w:hint="cs"/>
          <w:sz w:val="24"/>
          <w:szCs w:val="24"/>
          <w:rtl/>
        </w:rPr>
        <w:t xml:space="preserve"> دولار أمريكي</w:t>
      </w:r>
      <w:proofErr w:type="spellStart"/>
      <w:r w:rsidRPr="000B3D3B">
        <w:rPr>
          <w:rFonts w:cs="Simplified Arabic" w:hint="cs"/>
          <w:sz w:val="24"/>
          <w:szCs w:val="24"/>
          <w:rtl/>
        </w:rPr>
        <w:t>).</w:t>
      </w:r>
      <w:proofErr w:type="spellEnd"/>
      <w:r w:rsidR="00890ED6">
        <w:rPr>
          <w:rFonts w:cs="Simplified Arabic" w:hint="cs"/>
          <w:sz w:val="24"/>
          <w:szCs w:val="24"/>
          <w:rtl/>
        </w:rPr>
        <w:t xml:space="preserve">  </w:t>
      </w:r>
      <w:r w:rsidRPr="000B3D3B">
        <w:rPr>
          <w:rFonts w:cs="Simplified Arabic"/>
          <w:sz w:val="24"/>
          <w:szCs w:val="24"/>
          <w:rtl/>
        </w:rPr>
        <w:t>تم عرض النتائج باستخدام البيانات المتوفرة</w:t>
      </w:r>
      <w:r w:rsidRPr="000B3D3B">
        <w:rPr>
          <w:rFonts w:cs="Simplified Arabic" w:hint="cs"/>
          <w:sz w:val="24"/>
          <w:szCs w:val="24"/>
          <w:rtl/>
        </w:rPr>
        <w:t xml:space="preserve"> </w:t>
      </w:r>
      <w:r w:rsidRPr="000B3D3B">
        <w:rPr>
          <w:rFonts w:cs="Simplified Arabic"/>
          <w:sz w:val="24"/>
          <w:szCs w:val="24"/>
          <w:rtl/>
        </w:rPr>
        <w:t>من</w:t>
      </w:r>
      <w:r w:rsidRPr="000B3D3B">
        <w:rPr>
          <w:rFonts w:cs="Simplified Arabic" w:hint="cs"/>
          <w:sz w:val="24"/>
          <w:szCs w:val="24"/>
          <w:rtl/>
        </w:rPr>
        <w:t xml:space="preserve"> </w:t>
      </w:r>
      <w:r w:rsidRPr="000B3D3B">
        <w:rPr>
          <w:rFonts w:cs="Simplified Arabic"/>
          <w:sz w:val="24"/>
          <w:szCs w:val="24"/>
          <w:rtl/>
        </w:rPr>
        <w:t>مسح إنفاق واستهلاك الأسرة</w:t>
      </w:r>
      <w:r w:rsidRPr="000B3D3B">
        <w:rPr>
          <w:rFonts w:cs="Simplified Arabic" w:hint="cs"/>
          <w:sz w:val="24"/>
          <w:szCs w:val="24"/>
          <w:rtl/>
        </w:rPr>
        <w:t xml:space="preserve"> لعام </w:t>
      </w:r>
      <w:proofErr w:type="spellStart"/>
      <w:r w:rsidRPr="000B3D3B">
        <w:rPr>
          <w:rFonts w:cs="Simplified Arabic" w:hint="cs"/>
          <w:sz w:val="24"/>
          <w:szCs w:val="24"/>
          <w:rtl/>
        </w:rPr>
        <w:t>201</w:t>
      </w:r>
      <w:r>
        <w:rPr>
          <w:rFonts w:cs="Simplified Arabic" w:hint="cs"/>
          <w:sz w:val="24"/>
          <w:szCs w:val="24"/>
          <w:rtl/>
        </w:rPr>
        <w:t>7</w:t>
      </w:r>
      <w:r w:rsidRPr="000B3D3B">
        <w:rPr>
          <w:rFonts w:cs="Simplified Arabic"/>
          <w:sz w:val="24"/>
          <w:szCs w:val="24"/>
          <w:rtl/>
        </w:rPr>
        <w:t>،</w:t>
      </w:r>
      <w:proofErr w:type="spellEnd"/>
      <w:r w:rsidRPr="000B3D3B">
        <w:rPr>
          <w:rFonts w:cs="Simplified Arabic"/>
          <w:sz w:val="24"/>
          <w:szCs w:val="24"/>
          <w:rtl/>
        </w:rPr>
        <w:t xml:space="preserve"> </w:t>
      </w:r>
      <w:r w:rsidRPr="000B3D3B">
        <w:rPr>
          <w:rFonts w:cs="Simplified Arabic" w:hint="cs"/>
          <w:sz w:val="24"/>
          <w:szCs w:val="24"/>
          <w:rtl/>
        </w:rPr>
        <w:t xml:space="preserve">على عينة </w:t>
      </w:r>
      <w:r w:rsidR="00F628DB">
        <w:rPr>
          <w:rFonts w:cs="Simplified Arabic" w:hint="cs"/>
          <w:sz w:val="24"/>
          <w:szCs w:val="24"/>
          <w:rtl/>
        </w:rPr>
        <w:t>استجاب منها</w:t>
      </w:r>
      <w:r w:rsidRPr="000B3D3B">
        <w:rPr>
          <w:rFonts w:cs="Simplified Arabic" w:hint="cs"/>
          <w:sz w:val="24"/>
          <w:szCs w:val="24"/>
          <w:rtl/>
        </w:rPr>
        <w:t xml:space="preserve"> </w:t>
      </w:r>
      <w:r>
        <w:rPr>
          <w:rFonts w:cs="Simplified Arabic" w:hint="cs"/>
          <w:sz w:val="24"/>
          <w:szCs w:val="24"/>
          <w:rtl/>
        </w:rPr>
        <w:t>3,739</w:t>
      </w:r>
      <w:r w:rsidRPr="000B3D3B">
        <w:rPr>
          <w:rFonts w:cs="Simplified Arabic" w:hint="cs"/>
          <w:sz w:val="24"/>
          <w:szCs w:val="24"/>
          <w:rtl/>
        </w:rPr>
        <w:t xml:space="preserve"> أسرة </w:t>
      </w:r>
      <w:proofErr w:type="spellStart"/>
      <w:r w:rsidRPr="000B3D3B">
        <w:rPr>
          <w:rFonts w:cs="Simplified Arabic" w:hint="cs"/>
          <w:sz w:val="24"/>
          <w:szCs w:val="24"/>
          <w:rtl/>
        </w:rPr>
        <w:t>،</w:t>
      </w:r>
      <w:proofErr w:type="spellEnd"/>
      <w:r w:rsidRPr="000B3D3B">
        <w:rPr>
          <w:rFonts w:cs="Simplified Arabic" w:hint="cs"/>
          <w:sz w:val="24"/>
          <w:szCs w:val="24"/>
          <w:rtl/>
        </w:rPr>
        <w:t xml:space="preserve"> تم جمع البيانات منها </w:t>
      </w:r>
      <w:r w:rsidRPr="000B3D3B">
        <w:rPr>
          <w:rFonts w:cs="Simplified Arabic"/>
          <w:sz w:val="24"/>
          <w:szCs w:val="24"/>
          <w:rtl/>
        </w:rPr>
        <w:t xml:space="preserve">على نحو شهري بهدف جمع بيانات تفصيلية حول إنفاق الأسرة </w:t>
      </w:r>
      <w:r w:rsidRPr="000B3D3B">
        <w:rPr>
          <w:rFonts w:cs="Simplified Arabic" w:hint="cs"/>
          <w:sz w:val="24"/>
          <w:szCs w:val="24"/>
          <w:rtl/>
        </w:rPr>
        <w:t xml:space="preserve">اليومي </w:t>
      </w:r>
      <w:r w:rsidRPr="000B3D3B">
        <w:rPr>
          <w:rFonts w:cs="Simplified Arabic"/>
          <w:sz w:val="24"/>
          <w:szCs w:val="24"/>
          <w:rtl/>
        </w:rPr>
        <w:t>من خلال طريقة المفكرة (دفتر التسجيل</w:t>
      </w:r>
      <w:proofErr w:type="spellStart"/>
      <w:r w:rsidRPr="000B3D3B">
        <w:rPr>
          <w:rFonts w:cs="Simplified Arabic"/>
          <w:sz w:val="24"/>
          <w:szCs w:val="24"/>
          <w:rtl/>
        </w:rPr>
        <w:t>)</w:t>
      </w:r>
      <w:proofErr w:type="spellEnd"/>
      <w:r w:rsidRPr="000B3D3B">
        <w:rPr>
          <w:rFonts w:cs="Simplified Arabic"/>
          <w:sz w:val="24"/>
          <w:szCs w:val="24"/>
          <w:rtl/>
        </w:rPr>
        <w:t xml:space="preserve"> </w:t>
      </w:r>
      <w:r w:rsidRPr="000B3D3B">
        <w:rPr>
          <w:rFonts w:cs="Simplified Arabic" w:hint="cs"/>
          <w:sz w:val="24"/>
          <w:szCs w:val="24"/>
          <w:rtl/>
        </w:rPr>
        <w:t>ومن خلال استمارة الأسرة التي تشمل</w:t>
      </w:r>
      <w:r w:rsidRPr="000B3D3B">
        <w:rPr>
          <w:rFonts w:cs="Simplified Arabic"/>
          <w:sz w:val="24"/>
          <w:szCs w:val="24"/>
          <w:rtl/>
        </w:rPr>
        <w:t xml:space="preserve"> معلومات حول </w:t>
      </w:r>
      <w:r w:rsidRPr="000B3D3B">
        <w:rPr>
          <w:rFonts w:cs="Simplified Arabic" w:hint="cs"/>
          <w:sz w:val="24"/>
          <w:szCs w:val="24"/>
          <w:rtl/>
        </w:rPr>
        <w:t xml:space="preserve">خصائص </w:t>
      </w:r>
      <w:r w:rsidRPr="000B3D3B">
        <w:rPr>
          <w:rFonts w:cs="Simplified Arabic"/>
          <w:sz w:val="24"/>
          <w:szCs w:val="24"/>
          <w:rtl/>
        </w:rPr>
        <w:t xml:space="preserve">الأفراد </w:t>
      </w:r>
      <w:proofErr w:type="spellStart"/>
      <w:r w:rsidRPr="000B3D3B">
        <w:rPr>
          <w:rFonts w:cs="Simplified Arabic" w:hint="cs"/>
          <w:sz w:val="24"/>
          <w:szCs w:val="24"/>
          <w:rtl/>
        </w:rPr>
        <w:t>الديمغرافية</w:t>
      </w:r>
      <w:proofErr w:type="spellEnd"/>
      <w:r w:rsidRPr="000B3D3B">
        <w:rPr>
          <w:rFonts w:cs="Simplified Arabic" w:hint="cs"/>
          <w:sz w:val="24"/>
          <w:szCs w:val="24"/>
          <w:rtl/>
        </w:rPr>
        <w:t xml:space="preserve"> والاجتماعية والاقتصادية </w:t>
      </w:r>
      <w:r w:rsidRPr="000B3D3B">
        <w:rPr>
          <w:rFonts w:cs="Simplified Arabic"/>
          <w:sz w:val="24"/>
          <w:szCs w:val="24"/>
          <w:rtl/>
        </w:rPr>
        <w:t>و</w:t>
      </w:r>
      <w:r w:rsidRPr="000B3D3B">
        <w:rPr>
          <w:rFonts w:cs="Simplified Arabic" w:hint="cs"/>
          <w:sz w:val="24"/>
          <w:szCs w:val="24"/>
          <w:rtl/>
        </w:rPr>
        <w:t>وضع الأسرة المعيشي</w:t>
      </w:r>
      <w:r w:rsidRPr="000B3D3B">
        <w:rPr>
          <w:rFonts w:cs="Simplified Arabic"/>
          <w:sz w:val="24"/>
          <w:szCs w:val="24"/>
          <w:rtl/>
        </w:rPr>
        <w:t>.</w:t>
      </w:r>
      <w:r w:rsidRPr="000B3D3B">
        <w:rPr>
          <w:rFonts w:cs="Simplified Arabic" w:hint="cs"/>
          <w:sz w:val="24"/>
          <w:szCs w:val="24"/>
          <w:rtl/>
        </w:rPr>
        <w:t xml:space="preserve"> </w:t>
      </w:r>
    </w:p>
    <w:p w:rsidR="008927FC" w:rsidRPr="000B3D3B" w:rsidRDefault="008927FC" w:rsidP="00740240">
      <w:pPr>
        <w:jc w:val="both"/>
        <w:rPr>
          <w:rFonts w:cs="Simplified Arabic"/>
          <w:rtl/>
        </w:rPr>
      </w:pPr>
    </w:p>
    <w:p w:rsidR="008927FC" w:rsidRPr="000B3D3B" w:rsidRDefault="008927FC" w:rsidP="00175592">
      <w:pPr>
        <w:jc w:val="both"/>
        <w:rPr>
          <w:rFonts w:cs="Simplified Arabic"/>
          <w:sz w:val="24"/>
          <w:szCs w:val="24"/>
          <w:rtl/>
        </w:rPr>
      </w:pPr>
      <w:r w:rsidRPr="000B3D3B">
        <w:rPr>
          <w:rFonts w:cs="Simplified Arabic"/>
          <w:sz w:val="24"/>
          <w:szCs w:val="24"/>
        </w:rPr>
        <w:lastRenderedPageBreak/>
        <w:t xml:space="preserve"> </w:t>
      </w:r>
      <w:r w:rsidRPr="000B3D3B">
        <w:rPr>
          <w:rFonts w:cs="Simplified Arabic"/>
          <w:sz w:val="24"/>
          <w:szCs w:val="24"/>
          <w:rtl/>
        </w:rPr>
        <w:t>تم</w:t>
      </w:r>
      <w:r w:rsidRPr="000B3D3B">
        <w:rPr>
          <w:rFonts w:cs="Simplified Arabic"/>
          <w:sz w:val="24"/>
          <w:szCs w:val="24"/>
        </w:rPr>
        <w:t xml:space="preserve"> </w:t>
      </w:r>
      <w:r w:rsidRPr="000B3D3B">
        <w:rPr>
          <w:rFonts w:cs="Simplified Arabic"/>
          <w:sz w:val="24"/>
          <w:szCs w:val="24"/>
          <w:rtl/>
        </w:rPr>
        <w:t>اعتماد</w:t>
      </w:r>
      <w:r w:rsidRPr="000B3D3B">
        <w:rPr>
          <w:rFonts w:cs="Simplified Arabic"/>
          <w:sz w:val="24"/>
          <w:szCs w:val="24"/>
        </w:rPr>
        <w:t xml:space="preserve"> </w:t>
      </w:r>
      <w:r w:rsidRPr="000B3D3B">
        <w:rPr>
          <w:rFonts w:cs="Simplified Arabic" w:hint="cs"/>
          <w:sz w:val="24"/>
          <w:szCs w:val="24"/>
          <w:rtl/>
        </w:rPr>
        <w:t>الاستهلاك</w:t>
      </w:r>
      <w:r w:rsidRPr="000B3D3B">
        <w:rPr>
          <w:rFonts w:cs="Simplified Arabic"/>
          <w:sz w:val="24"/>
          <w:szCs w:val="24"/>
        </w:rPr>
        <w:t xml:space="preserve"> </w:t>
      </w:r>
      <w:r w:rsidRPr="000B3D3B">
        <w:rPr>
          <w:rFonts w:cs="Simplified Arabic"/>
          <w:sz w:val="24"/>
          <w:szCs w:val="24"/>
          <w:rtl/>
        </w:rPr>
        <w:t>الشهري بدلاً</w:t>
      </w:r>
      <w:r w:rsidRPr="000B3D3B">
        <w:rPr>
          <w:rFonts w:cs="Simplified Arabic"/>
          <w:sz w:val="24"/>
          <w:szCs w:val="24"/>
        </w:rPr>
        <w:t xml:space="preserve"> </w:t>
      </w:r>
      <w:r w:rsidRPr="000B3D3B">
        <w:rPr>
          <w:rFonts w:cs="Simplified Arabic"/>
          <w:sz w:val="24"/>
          <w:szCs w:val="24"/>
          <w:rtl/>
        </w:rPr>
        <w:t>من</w:t>
      </w:r>
      <w:r w:rsidRPr="000B3D3B">
        <w:rPr>
          <w:rFonts w:cs="Simplified Arabic"/>
          <w:sz w:val="24"/>
          <w:szCs w:val="24"/>
        </w:rPr>
        <w:t xml:space="preserve"> </w:t>
      </w:r>
      <w:r w:rsidRPr="000B3D3B">
        <w:rPr>
          <w:rFonts w:cs="Simplified Arabic"/>
          <w:sz w:val="24"/>
          <w:szCs w:val="24"/>
          <w:rtl/>
        </w:rPr>
        <w:t>الدخل</w:t>
      </w:r>
      <w:r w:rsidRPr="000B3D3B">
        <w:rPr>
          <w:rFonts w:cs="Simplified Arabic"/>
          <w:sz w:val="24"/>
          <w:szCs w:val="24"/>
        </w:rPr>
        <w:t xml:space="preserve"> </w:t>
      </w:r>
      <w:r w:rsidRPr="000B3D3B">
        <w:rPr>
          <w:rFonts w:cs="Simplified Arabic"/>
          <w:sz w:val="24"/>
          <w:szCs w:val="24"/>
          <w:rtl/>
        </w:rPr>
        <w:t>الشهري</w:t>
      </w:r>
      <w:r w:rsidRPr="000B3D3B">
        <w:rPr>
          <w:rFonts w:cs="Simplified Arabic" w:hint="cs"/>
          <w:sz w:val="24"/>
          <w:szCs w:val="24"/>
          <w:rtl/>
        </w:rPr>
        <w:t xml:space="preserve"> </w:t>
      </w:r>
      <w:r w:rsidRPr="000B3D3B">
        <w:rPr>
          <w:rFonts w:cs="Simplified Arabic"/>
          <w:sz w:val="24"/>
          <w:szCs w:val="24"/>
          <w:rtl/>
        </w:rPr>
        <w:t>لتحديد</w:t>
      </w:r>
      <w:r w:rsidRPr="000B3D3B">
        <w:rPr>
          <w:rFonts w:cs="Simplified Arabic"/>
          <w:sz w:val="24"/>
          <w:szCs w:val="24"/>
        </w:rPr>
        <w:t xml:space="preserve"> </w:t>
      </w:r>
      <w:r w:rsidRPr="000B3D3B">
        <w:rPr>
          <w:rFonts w:cs="Simplified Arabic"/>
          <w:sz w:val="24"/>
          <w:szCs w:val="24"/>
          <w:rtl/>
        </w:rPr>
        <w:t>خط</w:t>
      </w:r>
      <w:r w:rsidRPr="000B3D3B">
        <w:rPr>
          <w:rFonts w:cs="Simplified Arabic"/>
          <w:sz w:val="24"/>
          <w:szCs w:val="24"/>
        </w:rPr>
        <w:t xml:space="preserve"> </w:t>
      </w:r>
      <w:r w:rsidRPr="000B3D3B">
        <w:rPr>
          <w:rFonts w:cs="Simplified Arabic"/>
          <w:sz w:val="24"/>
          <w:szCs w:val="24"/>
          <w:rtl/>
        </w:rPr>
        <w:t>الفقر</w:t>
      </w:r>
      <w:r w:rsidRPr="000B3D3B">
        <w:rPr>
          <w:rFonts w:cs="Simplified Arabic"/>
          <w:sz w:val="24"/>
          <w:szCs w:val="24"/>
        </w:rPr>
        <w:t xml:space="preserve"> </w:t>
      </w:r>
      <w:r w:rsidRPr="000B3D3B">
        <w:rPr>
          <w:rFonts w:cs="Simplified Arabic"/>
          <w:sz w:val="24"/>
          <w:szCs w:val="24"/>
          <w:rtl/>
        </w:rPr>
        <w:t>في</w:t>
      </w:r>
      <w:r w:rsidRPr="000B3D3B">
        <w:rPr>
          <w:rFonts w:cs="Simplified Arabic"/>
          <w:sz w:val="24"/>
          <w:szCs w:val="24"/>
        </w:rPr>
        <w:t xml:space="preserve"> </w:t>
      </w:r>
      <w:proofErr w:type="spellStart"/>
      <w:r>
        <w:rPr>
          <w:rFonts w:cs="Simplified Arabic" w:hint="cs"/>
          <w:sz w:val="24"/>
          <w:szCs w:val="24"/>
          <w:rtl/>
        </w:rPr>
        <w:t>فلسطين</w:t>
      </w:r>
      <w:r w:rsidRPr="000B3D3B">
        <w:rPr>
          <w:rFonts w:cs="Simplified Arabic"/>
          <w:sz w:val="24"/>
          <w:szCs w:val="24"/>
          <w:rtl/>
        </w:rPr>
        <w:t>،</w:t>
      </w:r>
      <w:proofErr w:type="spellEnd"/>
      <w:r w:rsidRPr="000B3D3B">
        <w:rPr>
          <w:rFonts w:cs="Simplified Arabic"/>
          <w:sz w:val="24"/>
          <w:szCs w:val="24"/>
          <w:rtl/>
        </w:rPr>
        <w:t xml:space="preserve"> وذلك</w:t>
      </w:r>
      <w:r w:rsidRPr="000B3D3B">
        <w:rPr>
          <w:rFonts w:cs="Simplified Arabic"/>
          <w:sz w:val="24"/>
          <w:szCs w:val="24"/>
        </w:rPr>
        <w:t xml:space="preserve"> </w:t>
      </w:r>
      <w:r w:rsidRPr="000B3D3B">
        <w:rPr>
          <w:rFonts w:cs="Simplified Arabic"/>
          <w:sz w:val="24"/>
          <w:szCs w:val="24"/>
          <w:rtl/>
        </w:rPr>
        <w:t>لأن</w:t>
      </w:r>
      <w:r w:rsidRPr="000B3D3B">
        <w:rPr>
          <w:rFonts w:cs="Simplified Arabic"/>
          <w:sz w:val="24"/>
          <w:szCs w:val="24"/>
        </w:rPr>
        <w:t xml:space="preserve"> </w:t>
      </w:r>
      <w:r w:rsidRPr="000B3D3B">
        <w:rPr>
          <w:rFonts w:cs="Simplified Arabic" w:hint="cs"/>
          <w:sz w:val="24"/>
          <w:szCs w:val="24"/>
          <w:rtl/>
        </w:rPr>
        <w:t>الاستهلاك</w:t>
      </w:r>
      <w:r w:rsidRPr="000B3D3B">
        <w:rPr>
          <w:rFonts w:cs="Simplified Arabic"/>
          <w:sz w:val="24"/>
          <w:szCs w:val="24"/>
          <w:rtl/>
        </w:rPr>
        <w:t xml:space="preserve"> يعكس</w:t>
      </w:r>
      <w:r w:rsidRPr="000B3D3B">
        <w:rPr>
          <w:rFonts w:cs="Simplified Arabic"/>
          <w:sz w:val="24"/>
          <w:szCs w:val="24"/>
        </w:rPr>
        <w:t xml:space="preserve"> </w:t>
      </w:r>
      <w:r w:rsidRPr="000B3D3B">
        <w:rPr>
          <w:rFonts w:cs="Simplified Arabic"/>
          <w:sz w:val="24"/>
          <w:szCs w:val="24"/>
          <w:rtl/>
        </w:rPr>
        <w:t>الحاجات</w:t>
      </w:r>
      <w:r w:rsidRPr="000B3D3B">
        <w:rPr>
          <w:rFonts w:cs="Simplified Arabic"/>
          <w:sz w:val="24"/>
          <w:szCs w:val="24"/>
        </w:rPr>
        <w:t xml:space="preserve"> </w:t>
      </w:r>
      <w:r w:rsidRPr="000B3D3B">
        <w:rPr>
          <w:rFonts w:cs="Simplified Arabic"/>
          <w:sz w:val="24"/>
          <w:szCs w:val="24"/>
          <w:rtl/>
        </w:rPr>
        <w:t>على</w:t>
      </w:r>
      <w:r w:rsidRPr="000B3D3B">
        <w:rPr>
          <w:rFonts w:cs="Simplified Arabic"/>
          <w:sz w:val="24"/>
          <w:szCs w:val="24"/>
        </w:rPr>
        <w:t xml:space="preserve"> </w:t>
      </w:r>
      <w:r w:rsidRPr="000B3D3B">
        <w:rPr>
          <w:rFonts w:cs="Simplified Arabic"/>
          <w:sz w:val="24"/>
          <w:szCs w:val="24"/>
          <w:rtl/>
        </w:rPr>
        <w:t>نحو</w:t>
      </w:r>
      <w:r w:rsidRPr="000B3D3B">
        <w:rPr>
          <w:rFonts w:cs="Simplified Arabic"/>
          <w:sz w:val="24"/>
          <w:szCs w:val="24"/>
        </w:rPr>
        <w:t xml:space="preserve"> </w:t>
      </w:r>
      <w:proofErr w:type="spellStart"/>
      <w:r w:rsidRPr="000B3D3B">
        <w:rPr>
          <w:rFonts w:cs="Simplified Arabic" w:hint="cs"/>
          <w:sz w:val="24"/>
          <w:szCs w:val="24"/>
          <w:rtl/>
        </w:rPr>
        <w:t>أفضل</w:t>
      </w:r>
      <w:r w:rsidRPr="000B3D3B">
        <w:rPr>
          <w:rFonts w:cs="Simplified Arabic"/>
          <w:sz w:val="24"/>
          <w:szCs w:val="24"/>
          <w:rtl/>
        </w:rPr>
        <w:t>،</w:t>
      </w:r>
      <w:proofErr w:type="spellEnd"/>
      <w:r w:rsidRPr="000B3D3B">
        <w:rPr>
          <w:rFonts w:cs="Simplified Arabic"/>
          <w:sz w:val="24"/>
          <w:szCs w:val="24"/>
        </w:rPr>
        <w:t xml:space="preserve">  </w:t>
      </w:r>
      <w:r w:rsidRPr="000B3D3B">
        <w:rPr>
          <w:rFonts w:cs="Simplified Arabic"/>
          <w:sz w:val="24"/>
          <w:szCs w:val="24"/>
          <w:rtl/>
        </w:rPr>
        <w:t>وبخاصة</w:t>
      </w:r>
      <w:r w:rsidRPr="000B3D3B">
        <w:rPr>
          <w:rFonts w:cs="Simplified Arabic"/>
          <w:sz w:val="24"/>
          <w:szCs w:val="24"/>
        </w:rPr>
        <w:t xml:space="preserve"> </w:t>
      </w:r>
      <w:r w:rsidRPr="000B3D3B">
        <w:rPr>
          <w:rFonts w:cs="Simplified Arabic"/>
          <w:sz w:val="24"/>
          <w:szCs w:val="24"/>
          <w:rtl/>
        </w:rPr>
        <w:t>أن</w:t>
      </w:r>
      <w:r w:rsidRPr="000B3D3B">
        <w:rPr>
          <w:rFonts w:cs="Simplified Arabic"/>
          <w:sz w:val="24"/>
          <w:szCs w:val="24"/>
        </w:rPr>
        <w:t xml:space="preserve"> </w:t>
      </w:r>
      <w:r w:rsidRPr="000B3D3B">
        <w:rPr>
          <w:rFonts w:cs="Simplified Arabic"/>
          <w:sz w:val="24"/>
          <w:szCs w:val="24"/>
          <w:rtl/>
        </w:rPr>
        <w:t>الأسر</w:t>
      </w:r>
      <w:r w:rsidRPr="000B3D3B">
        <w:rPr>
          <w:rFonts w:cs="Simplified Arabic"/>
          <w:sz w:val="24"/>
          <w:szCs w:val="24"/>
        </w:rPr>
        <w:t xml:space="preserve"> </w:t>
      </w:r>
      <w:r w:rsidRPr="000B3D3B">
        <w:rPr>
          <w:rFonts w:cs="Simplified Arabic"/>
          <w:sz w:val="24"/>
          <w:szCs w:val="24"/>
          <w:rtl/>
        </w:rPr>
        <w:t>ذات</w:t>
      </w:r>
      <w:r w:rsidRPr="000B3D3B">
        <w:rPr>
          <w:rFonts w:cs="Simplified Arabic"/>
          <w:sz w:val="24"/>
          <w:szCs w:val="24"/>
        </w:rPr>
        <w:t xml:space="preserve"> </w:t>
      </w:r>
      <w:r w:rsidRPr="000B3D3B">
        <w:rPr>
          <w:rFonts w:cs="Simplified Arabic"/>
          <w:sz w:val="24"/>
          <w:szCs w:val="24"/>
          <w:rtl/>
        </w:rPr>
        <w:t>مستويات</w:t>
      </w:r>
      <w:r w:rsidRPr="000B3D3B">
        <w:rPr>
          <w:rFonts w:cs="Simplified Arabic"/>
          <w:sz w:val="24"/>
          <w:szCs w:val="24"/>
        </w:rPr>
        <w:t xml:space="preserve"> </w:t>
      </w:r>
      <w:r w:rsidRPr="000B3D3B">
        <w:rPr>
          <w:rFonts w:cs="Simplified Arabic"/>
          <w:sz w:val="24"/>
          <w:szCs w:val="24"/>
          <w:rtl/>
        </w:rPr>
        <w:t>الدخل</w:t>
      </w:r>
      <w:r w:rsidRPr="000B3D3B">
        <w:rPr>
          <w:rFonts w:cs="Simplified Arabic"/>
          <w:sz w:val="24"/>
          <w:szCs w:val="24"/>
        </w:rPr>
        <w:t xml:space="preserve"> </w:t>
      </w:r>
      <w:r w:rsidRPr="000B3D3B">
        <w:rPr>
          <w:rFonts w:cs="Simplified Arabic"/>
          <w:sz w:val="24"/>
          <w:szCs w:val="24"/>
          <w:rtl/>
        </w:rPr>
        <w:t>المتشابهة</w:t>
      </w:r>
      <w:r w:rsidRPr="000B3D3B">
        <w:rPr>
          <w:rFonts w:cs="Simplified Arabic"/>
          <w:sz w:val="24"/>
          <w:szCs w:val="24"/>
        </w:rPr>
        <w:t xml:space="preserve"> </w:t>
      </w:r>
      <w:r w:rsidRPr="000B3D3B">
        <w:rPr>
          <w:rFonts w:cs="Simplified Arabic"/>
          <w:sz w:val="24"/>
          <w:szCs w:val="24"/>
          <w:rtl/>
        </w:rPr>
        <w:t>يمكن</w:t>
      </w:r>
      <w:r w:rsidRPr="000B3D3B">
        <w:rPr>
          <w:rFonts w:cs="Simplified Arabic"/>
          <w:sz w:val="24"/>
          <w:szCs w:val="24"/>
        </w:rPr>
        <w:t xml:space="preserve"> </w:t>
      </w:r>
      <w:r w:rsidRPr="000B3D3B">
        <w:rPr>
          <w:rFonts w:cs="Simplified Arabic"/>
          <w:sz w:val="24"/>
          <w:szCs w:val="24"/>
          <w:rtl/>
        </w:rPr>
        <w:t>أن</w:t>
      </w:r>
      <w:r w:rsidRPr="000B3D3B">
        <w:rPr>
          <w:rFonts w:cs="Simplified Arabic"/>
          <w:sz w:val="24"/>
          <w:szCs w:val="24"/>
        </w:rPr>
        <w:t xml:space="preserve"> </w:t>
      </w:r>
      <w:r w:rsidRPr="000B3D3B">
        <w:rPr>
          <w:rFonts w:cs="Simplified Arabic"/>
          <w:sz w:val="24"/>
          <w:szCs w:val="24"/>
          <w:rtl/>
        </w:rPr>
        <w:t>يكون</w:t>
      </w:r>
      <w:r w:rsidRPr="000B3D3B">
        <w:rPr>
          <w:rFonts w:cs="Simplified Arabic"/>
          <w:sz w:val="24"/>
          <w:szCs w:val="24"/>
        </w:rPr>
        <w:t xml:space="preserve"> </w:t>
      </w:r>
      <w:r w:rsidRPr="000B3D3B">
        <w:rPr>
          <w:rFonts w:cs="Simplified Arabic"/>
          <w:sz w:val="24"/>
          <w:szCs w:val="24"/>
          <w:rtl/>
        </w:rPr>
        <w:t>لديها</w:t>
      </w:r>
      <w:r w:rsidRPr="000B3D3B">
        <w:rPr>
          <w:rFonts w:cs="Simplified Arabic"/>
          <w:sz w:val="24"/>
          <w:szCs w:val="24"/>
        </w:rPr>
        <w:t xml:space="preserve"> </w:t>
      </w:r>
      <w:r w:rsidRPr="000B3D3B">
        <w:rPr>
          <w:rFonts w:cs="Simplified Arabic"/>
          <w:sz w:val="24"/>
          <w:szCs w:val="24"/>
          <w:rtl/>
        </w:rPr>
        <w:t>مستويات</w:t>
      </w:r>
      <w:r w:rsidRPr="000B3D3B">
        <w:rPr>
          <w:rFonts w:cs="Simplified Arabic"/>
          <w:sz w:val="24"/>
          <w:szCs w:val="24"/>
        </w:rPr>
        <w:t xml:space="preserve"> </w:t>
      </w:r>
      <w:r w:rsidRPr="000B3D3B">
        <w:rPr>
          <w:rFonts w:cs="Simplified Arabic"/>
          <w:sz w:val="24"/>
          <w:szCs w:val="24"/>
          <w:rtl/>
        </w:rPr>
        <w:t>رفاه</w:t>
      </w:r>
      <w:r w:rsidRPr="000B3D3B">
        <w:rPr>
          <w:rFonts w:cs="Simplified Arabic"/>
          <w:sz w:val="24"/>
          <w:szCs w:val="24"/>
        </w:rPr>
        <w:t xml:space="preserve"> </w:t>
      </w:r>
      <w:r w:rsidRPr="000B3D3B">
        <w:rPr>
          <w:rFonts w:cs="Simplified Arabic"/>
          <w:sz w:val="24"/>
          <w:szCs w:val="24"/>
          <w:rtl/>
        </w:rPr>
        <w:t>مختلفة</w:t>
      </w:r>
      <w:r w:rsidRPr="000B3D3B">
        <w:rPr>
          <w:rFonts w:cs="Simplified Arabic"/>
          <w:sz w:val="24"/>
          <w:szCs w:val="24"/>
        </w:rPr>
        <w:t xml:space="preserve"> </w:t>
      </w:r>
      <w:r w:rsidRPr="000B3D3B">
        <w:rPr>
          <w:rFonts w:cs="Simplified Arabic"/>
          <w:sz w:val="24"/>
          <w:szCs w:val="24"/>
          <w:rtl/>
        </w:rPr>
        <w:t>والعكس</w:t>
      </w:r>
      <w:r w:rsidRPr="000B3D3B">
        <w:rPr>
          <w:rFonts w:cs="Simplified Arabic" w:hint="cs"/>
          <w:sz w:val="24"/>
          <w:szCs w:val="24"/>
          <w:rtl/>
        </w:rPr>
        <w:t xml:space="preserve"> صحيح</w:t>
      </w:r>
      <w:r w:rsidRPr="000B3D3B">
        <w:rPr>
          <w:rFonts w:cs="Simplified Arabic"/>
          <w:sz w:val="24"/>
          <w:szCs w:val="24"/>
        </w:rPr>
        <w:t xml:space="preserve"> </w:t>
      </w:r>
      <w:r w:rsidRPr="000B3D3B">
        <w:rPr>
          <w:rFonts w:cs="Simplified Arabic"/>
          <w:sz w:val="24"/>
          <w:szCs w:val="24"/>
          <w:rtl/>
        </w:rPr>
        <w:t>تبعاً</w:t>
      </w:r>
      <w:r w:rsidRPr="000B3D3B">
        <w:rPr>
          <w:rFonts w:cs="Simplified Arabic"/>
          <w:sz w:val="24"/>
          <w:szCs w:val="24"/>
        </w:rPr>
        <w:t xml:space="preserve"> </w:t>
      </w:r>
      <w:r w:rsidRPr="000B3D3B">
        <w:rPr>
          <w:rFonts w:cs="Simplified Arabic"/>
          <w:sz w:val="24"/>
          <w:szCs w:val="24"/>
          <w:rtl/>
        </w:rPr>
        <w:t>لاحتياجات الأسرة.</w:t>
      </w:r>
      <w:r w:rsidRPr="000B3D3B">
        <w:rPr>
          <w:rFonts w:cs="Simplified Arabic" w:hint="cs"/>
          <w:sz w:val="24"/>
          <w:szCs w:val="24"/>
          <w:rtl/>
        </w:rPr>
        <w:t xml:space="preserve"> </w:t>
      </w:r>
      <w:r w:rsidRPr="000B3D3B">
        <w:rPr>
          <w:rFonts w:cs="Simplified Arabic"/>
          <w:sz w:val="24"/>
          <w:szCs w:val="24"/>
          <w:rtl/>
        </w:rPr>
        <w:t xml:space="preserve"> كما</w:t>
      </w:r>
      <w:r w:rsidRPr="000B3D3B">
        <w:rPr>
          <w:rFonts w:cs="Simplified Arabic"/>
          <w:sz w:val="24"/>
          <w:szCs w:val="24"/>
        </w:rPr>
        <w:t xml:space="preserve"> </w:t>
      </w:r>
      <w:r w:rsidRPr="000B3D3B">
        <w:rPr>
          <w:rFonts w:cs="Simplified Arabic"/>
          <w:sz w:val="24"/>
          <w:szCs w:val="24"/>
          <w:rtl/>
        </w:rPr>
        <w:t>أن</w:t>
      </w:r>
      <w:r w:rsidRPr="000B3D3B">
        <w:rPr>
          <w:rFonts w:cs="Simplified Arabic"/>
          <w:sz w:val="24"/>
          <w:szCs w:val="24"/>
        </w:rPr>
        <w:t xml:space="preserve"> </w:t>
      </w:r>
      <w:r w:rsidRPr="000B3D3B">
        <w:rPr>
          <w:rFonts w:cs="Simplified Arabic"/>
          <w:sz w:val="24"/>
          <w:szCs w:val="24"/>
          <w:rtl/>
        </w:rPr>
        <w:t>ا</w:t>
      </w:r>
      <w:r w:rsidRPr="000B3D3B">
        <w:rPr>
          <w:rFonts w:cs="Simplified Arabic" w:hint="cs"/>
          <w:sz w:val="24"/>
          <w:szCs w:val="24"/>
          <w:rtl/>
        </w:rPr>
        <w:t>لا</w:t>
      </w:r>
      <w:r w:rsidRPr="000B3D3B">
        <w:rPr>
          <w:rFonts w:cs="Simplified Arabic"/>
          <w:sz w:val="24"/>
          <w:szCs w:val="24"/>
          <w:rtl/>
        </w:rPr>
        <w:t>حتياجات</w:t>
      </w:r>
      <w:r w:rsidRPr="000B3D3B">
        <w:rPr>
          <w:rFonts w:cs="Simplified Arabic"/>
          <w:sz w:val="24"/>
          <w:szCs w:val="24"/>
        </w:rPr>
        <w:t xml:space="preserve"> </w:t>
      </w:r>
      <w:r w:rsidRPr="000B3D3B">
        <w:rPr>
          <w:rFonts w:cs="Simplified Arabic"/>
          <w:sz w:val="24"/>
          <w:szCs w:val="24"/>
          <w:rtl/>
        </w:rPr>
        <w:t>لا تتأثر بالضرورة</w:t>
      </w:r>
      <w:r w:rsidRPr="000B3D3B">
        <w:rPr>
          <w:rFonts w:cs="Simplified Arabic"/>
          <w:sz w:val="24"/>
          <w:szCs w:val="24"/>
        </w:rPr>
        <w:t xml:space="preserve">  </w:t>
      </w:r>
      <w:r w:rsidRPr="000B3D3B">
        <w:rPr>
          <w:rFonts w:cs="Simplified Arabic"/>
          <w:sz w:val="24"/>
          <w:szCs w:val="24"/>
          <w:rtl/>
        </w:rPr>
        <w:t>بالدخل</w:t>
      </w:r>
      <w:r w:rsidRPr="000B3D3B">
        <w:rPr>
          <w:rFonts w:cs="Simplified Arabic"/>
          <w:sz w:val="24"/>
          <w:szCs w:val="24"/>
        </w:rPr>
        <w:t xml:space="preserve"> </w:t>
      </w:r>
      <w:proofErr w:type="spellStart"/>
      <w:r w:rsidRPr="000B3D3B">
        <w:rPr>
          <w:rFonts w:cs="Simplified Arabic"/>
          <w:sz w:val="24"/>
          <w:szCs w:val="24"/>
          <w:rtl/>
        </w:rPr>
        <w:t>النقدي،</w:t>
      </w:r>
      <w:proofErr w:type="spellEnd"/>
      <w:r w:rsidRPr="000B3D3B">
        <w:rPr>
          <w:rFonts w:cs="Simplified Arabic"/>
          <w:sz w:val="24"/>
          <w:szCs w:val="24"/>
        </w:rPr>
        <w:t xml:space="preserve"> </w:t>
      </w:r>
      <w:r w:rsidR="00175592">
        <w:rPr>
          <w:rFonts w:cs="Simplified Arabic" w:hint="cs"/>
          <w:sz w:val="24"/>
          <w:szCs w:val="24"/>
          <w:rtl/>
        </w:rPr>
        <w:t>حيث أن</w:t>
      </w:r>
      <w:r w:rsidRPr="000B3D3B">
        <w:rPr>
          <w:rFonts w:cs="Simplified Arabic"/>
          <w:sz w:val="24"/>
          <w:szCs w:val="24"/>
        </w:rPr>
        <w:t xml:space="preserve"> </w:t>
      </w:r>
      <w:r w:rsidRPr="000B3D3B">
        <w:rPr>
          <w:rFonts w:cs="Simplified Arabic"/>
          <w:sz w:val="24"/>
          <w:szCs w:val="24"/>
          <w:rtl/>
        </w:rPr>
        <w:t>مصادر</w:t>
      </w:r>
      <w:r w:rsidRPr="000B3D3B">
        <w:rPr>
          <w:rFonts w:cs="Simplified Arabic" w:hint="cs"/>
          <w:sz w:val="24"/>
          <w:szCs w:val="24"/>
          <w:rtl/>
        </w:rPr>
        <w:t xml:space="preserve"> </w:t>
      </w:r>
      <w:r w:rsidRPr="000B3D3B">
        <w:rPr>
          <w:rFonts w:cs="Simplified Arabic"/>
          <w:sz w:val="24"/>
          <w:szCs w:val="24"/>
          <w:rtl/>
        </w:rPr>
        <w:t>معينة</w:t>
      </w:r>
      <w:r w:rsidRPr="000B3D3B">
        <w:rPr>
          <w:rFonts w:cs="Simplified Arabic"/>
          <w:sz w:val="24"/>
          <w:szCs w:val="24"/>
        </w:rPr>
        <w:t xml:space="preserve"> </w:t>
      </w:r>
      <w:r w:rsidRPr="000B3D3B">
        <w:rPr>
          <w:rFonts w:cs="Simplified Arabic"/>
          <w:sz w:val="24"/>
          <w:szCs w:val="24"/>
          <w:rtl/>
        </w:rPr>
        <w:t>تؤثر</w:t>
      </w:r>
      <w:r w:rsidRPr="000B3D3B">
        <w:rPr>
          <w:rFonts w:cs="Simplified Arabic"/>
          <w:sz w:val="24"/>
          <w:szCs w:val="24"/>
        </w:rPr>
        <w:t xml:space="preserve"> </w:t>
      </w:r>
      <w:r w:rsidRPr="000B3D3B">
        <w:rPr>
          <w:rFonts w:cs="Simplified Arabic"/>
          <w:sz w:val="24"/>
          <w:szCs w:val="24"/>
          <w:rtl/>
        </w:rPr>
        <w:t>على</w:t>
      </w:r>
      <w:r w:rsidRPr="000B3D3B">
        <w:rPr>
          <w:rFonts w:cs="Simplified Arabic"/>
          <w:sz w:val="24"/>
          <w:szCs w:val="24"/>
        </w:rPr>
        <w:t xml:space="preserve"> </w:t>
      </w:r>
      <w:r w:rsidRPr="000B3D3B">
        <w:rPr>
          <w:rFonts w:cs="Simplified Arabic"/>
          <w:sz w:val="24"/>
          <w:szCs w:val="24"/>
          <w:rtl/>
        </w:rPr>
        <w:t>الاستهلاك</w:t>
      </w:r>
      <w:r w:rsidRPr="000B3D3B">
        <w:rPr>
          <w:rFonts w:cs="Simplified Arabic"/>
          <w:sz w:val="24"/>
          <w:szCs w:val="24"/>
        </w:rPr>
        <w:t xml:space="preserve"> </w:t>
      </w:r>
      <w:r w:rsidRPr="000B3D3B">
        <w:rPr>
          <w:rFonts w:cs="Simplified Arabic" w:hint="cs"/>
          <w:sz w:val="24"/>
          <w:szCs w:val="24"/>
          <w:rtl/>
        </w:rPr>
        <w:t xml:space="preserve">مثل </w:t>
      </w:r>
      <w:proofErr w:type="spellStart"/>
      <w:r w:rsidRPr="000B3D3B">
        <w:rPr>
          <w:rFonts w:cs="Simplified Arabic" w:hint="cs"/>
          <w:sz w:val="24"/>
          <w:szCs w:val="24"/>
          <w:rtl/>
        </w:rPr>
        <w:t>الدين،</w:t>
      </w:r>
      <w:proofErr w:type="spellEnd"/>
      <w:r w:rsidRPr="000B3D3B">
        <w:rPr>
          <w:rFonts w:cs="Simplified Arabic" w:hint="cs"/>
          <w:sz w:val="24"/>
          <w:szCs w:val="24"/>
          <w:rtl/>
        </w:rPr>
        <w:t xml:space="preserve"> والقروض لأغراض المعيشة على سبيل المثال</w:t>
      </w:r>
      <w:r w:rsidRPr="000B3D3B">
        <w:rPr>
          <w:rFonts w:cs="Simplified Arabic"/>
          <w:sz w:val="24"/>
          <w:szCs w:val="24"/>
        </w:rPr>
        <w:t>.</w:t>
      </w:r>
      <w:r w:rsidRPr="000B3D3B">
        <w:rPr>
          <w:rFonts w:cs="Simplified Arabic" w:hint="cs"/>
          <w:sz w:val="24"/>
          <w:szCs w:val="24"/>
          <w:rtl/>
        </w:rPr>
        <w:t xml:space="preserve">  وفيما يلي نعرض خطوط الفقر حسب حجم الأسرة وتركيبتها لعام 201</w:t>
      </w:r>
      <w:r>
        <w:rPr>
          <w:rFonts w:cs="Simplified Arabic" w:hint="cs"/>
          <w:sz w:val="24"/>
          <w:szCs w:val="24"/>
          <w:rtl/>
        </w:rPr>
        <w:t>7</w:t>
      </w:r>
      <w:r w:rsidRPr="000B3D3B">
        <w:rPr>
          <w:rFonts w:cs="Simplified Arabic" w:hint="cs"/>
          <w:sz w:val="24"/>
          <w:szCs w:val="24"/>
          <w:rtl/>
        </w:rPr>
        <w:t>:</w:t>
      </w:r>
    </w:p>
    <w:p w:rsidR="008927FC" w:rsidRPr="00FF6BB6" w:rsidRDefault="008927FC" w:rsidP="00740240">
      <w:pPr>
        <w:pStyle w:val="FootnoteText"/>
        <w:jc w:val="both"/>
        <w:rPr>
          <w:rFonts w:cs="Simplified Arabic"/>
          <w:sz w:val="18"/>
          <w:szCs w:val="18"/>
          <w:rtl/>
        </w:rPr>
      </w:pPr>
    </w:p>
    <w:p w:rsidR="008927FC" w:rsidRDefault="008927FC" w:rsidP="00740240">
      <w:pPr>
        <w:jc w:val="center"/>
        <w:rPr>
          <w:rFonts w:ascii="Arial" w:hAnsi="Arial" w:cs="Simplified Arabic"/>
          <w:b/>
          <w:bCs/>
          <w:sz w:val="22"/>
          <w:szCs w:val="22"/>
          <w:rtl/>
        </w:rPr>
      </w:pPr>
      <w:r w:rsidRPr="000B3D3B">
        <w:rPr>
          <w:rFonts w:ascii="Arial" w:hAnsi="Arial" w:cs="Simplified Arabic"/>
          <w:b/>
          <w:bCs/>
          <w:sz w:val="22"/>
          <w:szCs w:val="22"/>
          <w:rtl/>
        </w:rPr>
        <w:t xml:space="preserve">خط الفقر في </w:t>
      </w:r>
      <w:r>
        <w:rPr>
          <w:rFonts w:ascii="Arial" w:hAnsi="Arial" w:cs="Simplified Arabic" w:hint="cs"/>
          <w:b/>
          <w:bCs/>
          <w:sz w:val="22"/>
          <w:szCs w:val="22"/>
          <w:rtl/>
        </w:rPr>
        <w:t>فلسطين</w:t>
      </w:r>
      <w:r w:rsidRPr="000B3D3B">
        <w:rPr>
          <w:rFonts w:ascii="Arial" w:hAnsi="Arial" w:cs="Simplified Arabic"/>
          <w:b/>
          <w:bCs/>
          <w:sz w:val="22"/>
          <w:szCs w:val="22"/>
          <w:rtl/>
        </w:rPr>
        <w:t xml:space="preserve"> </w:t>
      </w:r>
      <w:proofErr w:type="spellStart"/>
      <w:r w:rsidRPr="000B3D3B">
        <w:rPr>
          <w:rFonts w:ascii="Arial" w:hAnsi="Arial" w:cs="Simplified Arabic"/>
          <w:b/>
          <w:bCs/>
          <w:sz w:val="22"/>
          <w:szCs w:val="22"/>
          <w:rtl/>
        </w:rPr>
        <w:t>بالشي</w:t>
      </w:r>
      <w:r w:rsidR="00AE1681">
        <w:rPr>
          <w:rFonts w:ascii="Arial" w:hAnsi="Arial" w:cs="Simplified Arabic" w:hint="cs"/>
          <w:b/>
          <w:bCs/>
          <w:sz w:val="22"/>
          <w:szCs w:val="22"/>
          <w:rtl/>
        </w:rPr>
        <w:t>ق</w:t>
      </w:r>
      <w:r w:rsidRPr="000B3D3B">
        <w:rPr>
          <w:rFonts w:ascii="Arial" w:hAnsi="Arial" w:cs="Simplified Arabic"/>
          <w:b/>
          <w:bCs/>
          <w:sz w:val="22"/>
          <w:szCs w:val="22"/>
          <w:rtl/>
        </w:rPr>
        <w:t>ل</w:t>
      </w:r>
      <w:proofErr w:type="spellEnd"/>
      <w:r w:rsidRPr="000B3D3B">
        <w:rPr>
          <w:rFonts w:ascii="Arial" w:hAnsi="Arial" w:cs="Simplified Arabic"/>
          <w:b/>
          <w:bCs/>
          <w:sz w:val="22"/>
          <w:szCs w:val="22"/>
          <w:rtl/>
        </w:rPr>
        <w:t xml:space="preserve"> الإسرائيلي حسب حجم </w:t>
      </w:r>
      <w:proofErr w:type="spellStart"/>
      <w:r w:rsidRPr="000B3D3B">
        <w:rPr>
          <w:rFonts w:ascii="Arial" w:hAnsi="Arial" w:cs="Simplified Arabic"/>
          <w:b/>
          <w:bCs/>
          <w:sz w:val="22"/>
          <w:szCs w:val="22"/>
          <w:rtl/>
        </w:rPr>
        <w:t>الأسرة</w:t>
      </w:r>
      <w:r w:rsidRPr="000B3D3B">
        <w:rPr>
          <w:rFonts w:ascii="Arial" w:hAnsi="Arial" w:cs="Simplified Arabic" w:hint="cs"/>
          <w:b/>
          <w:bCs/>
          <w:sz w:val="22"/>
          <w:szCs w:val="22"/>
          <w:rtl/>
        </w:rPr>
        <w:t>،</w:t>
      </w:r>
      <w:proofErr w:type="spellEnd"/>
      <w:r w:rsidRPr="000B3D3B">
        <w:rPr>
          <w:rFonts w:ascii="Arial" w:hAnsi="Arial" w:cs="Simplified Arabic" w:hint="cs"/>
          <w:b/>
          <w:bCs/>
          <w:sz w:val="22"/>
          <w:szCs w:val="22"/>
          <w:rtl/>
        </w:rPr>
        <w:t xml:space="preserve"> 201</w:t>
      </w:r>
      <w:r>
        <w:rPr>
          <w:rFonts w:ascii="Arial" w:hAnsi="Arial" w:cs="Simplified Arabic" w:hint="cs"/>
          <w:b/>
          <w:bCs/>
          <w:sz w:val="22"/>
          <w:szCs w:val="22"/>
          <w:rtl/>
        </w:rPr>
        <w:t>7</w:t>
      </w:r>
    </w:p>
    <w:p w:rsidR="00C9526C" w:rsidRPr="00C9526C" w:rsidRDefault="00C9526C" w:rsidP="00740240">
      <w:pPr>
        <w:jc w:val="center"/>
        <w:rPr>
          <w:rFonts w:ascii="Arial" w:hAnsi="Arial" w:cs="Simplified Arabic"/>
          <w:b/>
          <w:bCs/>
          <w:sz w:val="10"/>
          <w:szCs w:val="10"/>
          <w:rtl/>
        </w:rPr>
      </w:pPr>
    </w:p>
    <w:tbl>
      <w:tblPr>
        <w:bidiVisual/>
        <w:tblW w:w="9185"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862"/>
        <w:gridCol w:w="719"/>
        <w:gridCol w:w="719"/>
        <w:gridCol w:w="765"/>
        <w:gridCol w:w="765"/>
        <w:gridCol w:w="765"/>
        <w:gridCol w:w="765"/>
        <w:gridCol w:w="765"/>
        <w:gridCol w:w="765"/>
        <w:gridCol w:w="765"/>
        <w:gridCol w:w="765"/>
        <w:gridCol w:w="765"/>
      </w:tblGrid>
      <w:tr w:rsidR="008927FC" w:rsidRPr="000B3D3B" w:rsidTr="00824109">
        <w:trPr>
          <w:trHeight w:hRule="exact" w:val="340"/>
          <w:jc w:val="center"/>
        </w:trPr>
        <w:tc>
          <w:tcPr>
            <w:tcW w:w="862" w:type="dxa"/>
            <w:vMerge w:val="restart"/>
            <w:tcBorders>
              <w:top w:val="single" w:sz="4" w:space="0" w:color="auto"/>
              <w:bottom w:val="single" w:sz="4" w:space="0" w:color="auto"/>
              <w:right w:val="single" w:sz="4" w:space="0" w:color="auto"/>
            </w:tcBorders>
            <w:vAlign w:val="center"/>
          </w:tcPr>
          <w:p w:rsidR="008927FC" w:rsidRPr="00A60C8A" w:rsidRDefault="008927FC" w:rsidP="00740240">
            <w:pPr>
              <w:jc w:val="lowKashida"/>
              <w:rPr>
                <w:rFonts w:ascii="Arial" w:hAnsi="Arial" w:cs="Simplified Arabic"/>
                <w:b/>
                <w:bCs/>
                <w:sz w:val="18"/>
                <w:szCs w:val="18"/>
                <w:rtl/>
              </w:rPr>
            </w:pPr>
            <w:r w:rsidRPr="00A60C8A">
              <w:rPr>
                <w:rFonts w:ascii="Arial" w:hAnsi="Arial" w:cs="Simplified Arabic"/>
                <w:b/>
                <w:bCs/>
                <w:sz w:val="18"/>
                <w:szCs w:val="18"/>
                <w:rtl/>
              </w:rPr>
              <w:t>حجم الأسرة</w:t>
            </w:r>
          </w:p>
        </w:tc>
        <w:tc>
          <w:tcPr>
            <w:tcW w:w="8323" w:type="dxa"/>
            <w:gridSpan w:val="11"/>
            <w:tcBorders>
              <w:top w:val="single" w:sz="4" w:space="0" w:color="auto"/>
              <w:left w:val="single" w:sz="4" w:space="0" w:color="auto"/>
              <w:bottom w:val="single" w:sz="4" w:space="0" w:color="auto"/>
            </w:tcBorders>
            <w:vAlign w:val="center"/>
          </w:tcPr>
          <w:p w:rsidR="008927FC" w:rsidRPr="00A60C8A" w:rsidRDefault="008927FC" w:rsidP="00740240">
            <w:pPr>
              <w:pStyle w:val="Heading8"/>
              <w:rPr>
                <w:rFonts w:ascii="Arial" w:hAnsi="Arial" w:cs="Simplified Arabic"/>
                <w:sz w:val="18"/>
                <w:szCs w:val="18"/>
                <w:u w:val="none"/>
                <w:rtl/>
              </w:rPr>
            </w:pPr>
            <w:r w:rsidRPr="00A60C8A">
              <w:rPr>
                <w:rFonts w:ascii="Arial" w:hAnsi="Arial" w:cs="Simplified Arabic"/>
                <w:sz w:val="18"/>
                <w:szCs w:val="18"/>
                <w:u w:val="none"/>
                <w:rtl/>
              </w:rPr>
              <w:t>عدد الأطفال في الأسرة</w:t>
            </w:r>
          </w:p>
        </w:tc>
      </w:tr>
      <w:tr w:rsidR="008927FC" w:rsidRPr="000B3D3B" w:rsidTr="00824109">
        <w:trPr>
          <w:trHeight w:hRule="exact" w:val="340"/>
          <w:jc w:val="center"/>
        </w:trPr>
        <w:tc>
          <w:tcPr>
            <w:tcW w:w="862" w:type="dxa"/>
            <w:vMerge/>
            <w:tcBorders>
              <w:top w:val="nil"/>
              <w:bottom w:val="single" w:sz="4" w:space="0" w:color="auto"/>
              <w:right w:val="single" w:sz="4" w:space="0" w:color="auto"/>
            </w:tcBorders>
            <w:vAlign w:val="center"/>
          </w:tcPr>
          <w:p w:rsidR="008927FC" w:rsidRPr="00917026" w:rsidRDefault="008927FC" w:rsidP="00740240">
            <w:pPr>
              <w:jc w:val="lowKashida"/>
              <w:rPr>
                <w:rFonts w:ascii="Arial" w:hAnsi="Arial" w:cs="Simplified Arabic"/>
                <w:sz w:val="18"/>
                <w:szCs w:val="18"/>
                <w:rtl/>
              </w:rPr>
            </w:pPr>
          </w:p>
        </w:tc>
        <w:tc>
          <w:tcPr>
            <w:tcW w:w="719" w:type="dxa"/>
            <w:tcBorders>
              <w:top w:val="single" w:sz="4" w:space="0" w:color="auto"/>
              <w:left w:val="single" w:sz="4" w:space="0" w:color="auto"/>
              <w:bottom w:val="single" w:sz="4" w:space="0" w:color="auto"/>
            </w:tcBorders>
            <w:vAlign w:val="center"/>
          </w:tcPr>
          <w:p w:rsidR="008927FC" w:rsidRPr="00917026" w:rsidRDefault="008927FC" w:rsidP="00740240">
            <w:pPr>
              <w:ind w:hanging="2"/>
              <w:jc w:val="center"/>
              <w:rPr>
                <w:rFonts w:ascii="Arial" w:hAnsi="Arial" w:cs="Simplified Arabic"/>
                <w:sz w:val="18"/>
                <w:szCs w:val="18"/>
                <w:rtl/>
              </w:rPr>
            </w:pPr>
            <w:r w:rsidRPr="00917026">
              <w:rPr>
                <w:rFonts w:ascii="Arial" w:hAnsi="Arial" w:cs="Simplified Arabic"/>
                <w:sz w:val="18"/>
                <w:szCs w:val="18"/>
                <w:rtl/>
              </w:rPr>
              <w:t>0</w:t>
            </w:r>
          </w:p>
        </w:tc>
        <w:tc>
          <w:tcPr>
            <w:tcW w:w="719" w:type="dxa"/>
            <w:tcBorders>
              <w:top w:val="single" w:sz="4" w:space="0" w:color="auto"/>
              <w:bottom w:val="single" w:sz="4" w:space="0" w:color="auto"/>
            </w:tcBorders>
            <w:vAlign w:val="center"/>
          </w:tcPr>
          <w:p w:rsidR="008927FC" w:rsidRPr="00917026" w:rsidRDefault="008927FC" w:rsidP="00740240">
            <w:pPr>
              <w:ind w:hanging="2"/>
              <w:jc w:val="center"/>
              <w:rPr>
                <w:rFonts w:ascii="Arial" w:hAnsi="Arial" w:cs="Simplified Arabic"/>
                <w:sz w:val="18"/>
                <w:szCs w:val="18"/>
                <w:rtl/>
              </w:rPr>
            </w:pPr>
            <w:r w:rsidRPr="00917026">
              <w:rPr>
                <w:rFonts w:ascii="Arial" w:hAnsi="Arial" w:cs="Simplified Arabic"/>
                <w:sz w:val="18"/>
                <w:szCs w:val="18"/>
                <w:rtl/>
              </w:rPr>
              <w:t>1</w:t>
            </w:r>
          </w:p>
        </w:tc>
        <w:tc>
          <w:tcPr>
            <w:tcW w:w="765" w:type="dxa"/>
            <w:tcBorders>
              <w:top w:val="single" w:sz="4" w:space="0" w:color="auto"/>
              <w:bottom w:val="single" w:sz="4" w:space="0" w:color="auto"/>
            </w:tcBorders>
            <w:vAlign w:val="center"/>
          </w:tcPr>
          <w:p w:rsidR="008927FC" w:rsidRPr="00917026" w:rsidRDefault="008927FC" w:rsidP="00740240">
            <w:pPr>
              <w:ind w:hanging="2"/>
              <w:jc w:val="center"/>
              <w:rPr>
                <w:rFonts w:ascii="Arial" w:hAnsi="Arial" w:cs="Simplified Arabic"/>
                <w:sz w:val="18"/>
                <w:szCs w:val="18"/>
                <w:rtl/>
              </w:rPr>
            </w:pPr>
            <w:r w:rsidRPr="00917026">
              <w:rPr>
                <w:rFonts w:ascii="Arial" w:hAnsi="Arial" w:cs="Simplified Arabic"/>
                <w:sz w:val="18"/>
                <w:szCs w:val="18"/>
                <w:rtl/>
              </w:rPr>
              <w:t>2</w:t>
            </w:r>
          </w:p>
        </w:tc>
        <w:tc>
          <w:tcPr>
            <w:tcW w:w="765" w:type="dxa"/>
            <w:tcBorders>
              <w:top w:val="single" w:sz="4" w:space="0" w:color="auto"/>
              <w:bottom w:val="single" w:sz="4" w:space="0" w:color="auto"/>
            </w:tcBorders>
            <w:vAlign w:val="center"/>
          </w:tcPr>
          <w:p w:rsidR="008927FC" w:rsidRPr="00917026" w:rsidRDefault="008927FC" w:rsidP="00740240">
            <w:pPr>
              <w:ind w:hanging="2"/>
              <w:jc w:val="center"/>
              <w:rPr>
                <w:rFonts w:ascii="Arial" w:hAnsi="Arial" w:cs="Simplified Arabic"/>
                <w:sz w:val="18"/>
                <w:szCs w:val="18"/>
                <w:rtl/>
              </w:rPr>
            </w:pPr>
            <w:r w:rsidRPr="00917026">
              <w:rPr>
                <w:rFonts w:ascii="Arial" w:hAnsi="Arial" w:cs="Simplified Arabic"/>
                <w:sz w:val="18"/>
                <w:szCs w:val="18"/>
                <w:rtl/>
              </w:rPr>
              <w:t>3</w:t>
            </w:r>
          </w:p>
        </w:tc>
        <w:tc>
          <w:tcPr>
            <w:tcW w:w="765" w:type="dxa"/>
            <w:tcBorders>
              <w:top w:val="single" w:sz="4" w:space="0" w:color="auto"/>
              <w:bottom w:val="single" w:sz="4" w:space="0" w:color="auto"/>
            </w:tcBorders>
            <w:vAlign w:val="center"/>
          </w:tcPr>
          <w:p w:rsidR="008927FC" w:rsidRPr="00917026" w:rsidRDefault="008927FC" w:rsidP="00740240">
            <w:pPr>
              <w:ind w:hanging="2"/>
              <w:jc w:val="center"/>
              <w:rPr>
                <w:rFonts w:ascii="Arial" w:hAnsi="Arial" w:cs="Simplified Arabic"/>
                <w:sz w:val="18"/>
                <w:szCs w:val="18"/>
                <w:rtl/>
              </w:rPr>
            </w:pPr>
            <w:r w:rsidRPr="00917026">
              <w:rPr>
                <w:rFonts w:ascii="Arial" w:hAnsi="Arial" w:cs="Simplified Arabic"/>
                <w:sz w:val="18"/>
                <w:szCs w:val="18"/>
                <w:rtl/>
              </w:rPr>
              <w:t>4</w:t>
            </w:r>
          </w:p>
        </w:tc>
        <w:tc>
          <w:tcPr>
            <w:tcW w:w="765" w:type="dxa"/>
            <w:tcBorders>
              <w:top w:val="single" w:sz="4" w:space="0" w:color="auto"/>
              <w:bottom w:val="single" w:sz="4" w:space="0" w:color="auto"/>
            </w:tcBorders>
            <w:vAlign w:val="center"/>
          </w:tcPr>
          <w:p w:rsidR="008927FC" w:rsidRPr="00917026" w:rsidRDefault="008927FC" w:rsidP="00740240">
            <w:pPr>
              <w:ind w:hanging="2"/>
              <w:jc w:val="center"/>
              <w:rPr>
                <w:rFonts w:ascii="Arial" w:hAnsi="Arial" w:cs="Simplified Arabic"/>
                <w:sz w:val="18"/>
                <w:szCs w:val="18"/>
                <w:rtl/>
              </w:rPr>
            </w:pPr>
            <w:r w:rsidRPr="00917026">
              <w:rPr>
                <w:rFonts w:ascii="Arial" w:hAnsi="Arial" w:cs="Simplified Arabic"/>
                <w:sz w:val="18"/>
                <w:szCs w:val="18"/>
                <w:rtl/>
              </w:rPr>
              <w:t>5</w:t>
            </w:r>
          </w:p>
        </w:tc>
        <w:tc>
          <w:tcPr>
            <w:tcW w:w="765" w:type="dxa"/>
            <w:tcBorders>
              <w:top w:val="single" w:sz="4" w:space="0" w:color="auto"/>
              <w:bottom w:val="single" w:sz="4" w:space="0" w:color="auto"/>
            </w:tcBorders>
            <w:vAlign w:val="center"/>
          </w:tcPr>
          <w:p w:rsidR="008927FC" w:rsidRPr="00917026" w:rsidRDefault="008927FC" w:rsidP="00740240">
            <w:pPr>
              <w:ind w:hanging="2"/>
              <w:jc w:val="center"/>
              <w:rPr>
                <w:rFonts w:ascii="Arial" w:hAnsi="Arial" w:cs="Simplified Arabic"/>
                <w:sz w:val="18"/>
                <w:szCs w:val="18"/>
                <w:rtl/>
              </w:rPr>
            </w:pPr>
            <w:r w:rsidRPr="00917026">
              <w:rPr>
                <w:rFonts w:ascii="Arial" w:hAnsi="Arial" w:cs="Simplified Arabic"/>
                <w:sz w:val="18"/>
                <w:szCs w:val="18"/>
                <w:rtl/>
              </w:rPr>
              <w:t>6</w:t>
            </w:r>
          </w:p>
        </w:tc>
        <w:tc>
          <w:tcPr>
            <w:tcW w:w="765" w:type="dxa"/>
            <w:tcBorders>
              <w:top w:val="single" w:sz="4" w:space="0" w:color="auto"/>
              <w:bottom w:val="single" w:sz="4" w:space="0" w:color="auto"/>
            </w:tcBorders>
            <w:vAlign w:val="center"/>
          </w:tcPr>
          <w:p w:rsidR="008927FC" w:rsidRPr="00917026" w:rsidRDefault="008927FC" w:rsidP="00740240">
            <w:pPr>
              <w:ind w:hanging="2"/>
              <w:jc w:val="center"/>
              <w:rPr>
                <w:rFonts w:ascii="Arial" w:hAnsi="Arial" w:cs="Simplified Arabic"/>
                <w:sz w:val="18"/>
                <w:szCs w:val="18"/>
                <w:rtl/>
              </w:rPr>
            </w:pPr>
            <w:r w:rsidRPr="00917026">
              <w:rPr>
                <w:rFonts w:ascii="Arial" w:hAnsi="Arial" w:cs="Simplified Arabic"/>
                <w:sz w:val="18"/>
                <w:szCs w:val="18"/>
                <w:rtl/>
              </w:rPr>
              <w:t>7</w:t>
            </w:r>
          </w:p>
        </w:tc>
        <w:tc>
          <w:tcPr>
            <w:tcW w:w="765" w:type="dxa"/>
            <w:tcBorders>
              <w:top w:val="single" w:sz="4" w:space="0" w:color="auto"/>
              <w:bottom w:val="single" w:sz="4" w:space="0" w:color="auto"/>
            </w:tcBorders>
            <w:vAlign w:val="center"/>
          </w:tcPr>
          <w:p w:rsidR="008927FC" w:rsidRPr="00917026" w:rsidRDefault="008927FC" w:rsidP="00740240">
            <w:pPr>
              <w:ind w:hanging="2"/>
              <w:jc w:val="center"/>
              <w:rPr>
                <w:rFonts w:ascii="Arial" w:hAnsi="Arial" w:cs="Simplified Arabic"/>
                <w:sz w:val="18"/>
                <w:szCs w:val="18"/>
                <w:rtl/>
              </w:rPr>
            </w:pPr>
            <w:r w:rsidRPr="00917026">
              <w:rPr>
                <w:rFonts w:ascii="Arial" w:hAnsi="Arial" w:cs="Simplified Arabic"/>
                <w:sz w:val="18"/>
                <w:szCs w:val="18"/>
                <w:rtl/>
              </w:rPr>
              <w:t>8</w:t>
            </w:r>
          </w:p>
        </w:tc>
        <w:tc>
          <w:tcPr>
            <w:tcW w:w="765" w:type="dxa"/>
            <w:tcBorders>
              <w:top w:val="single" w:sz="4" w:space="0" w:color="auto"/>
              <w:bottom w:val="single" w:sz="4" w:space="0" w:color="auto"/>
            </w:tcBorders>
            <w:vAlign w:val="center"/>
          </w:tcPr>
          <w:p w:rsidR="008927FC" w:rsidRPr="00917026" w:rsidRDefault="008927FC" w:rsidP="00740240">
            <w:pPr>
              <w:ind w:hanging="2"/>
              <w:jc w:val="center"/>
              <w:rPr>
                <w:rFonts w:ascii="Arial" w:hAnsi="Arial" w:cs="Simplified Arabic"/>
                <w:sz w:val="18"/>
                <w:szCs w:val="18"/>
                <w:rtl/>
              </w:rPr>
            </w:pPr>
            <w:r w:rsidRPr="00917026">
              <w:rPr>
                <w:rFonts w:ascii="Arial" w:hAnsi="Arial" w:cs="Simplified Arabic"/>
                <w:sz w:val="18"/>
                <w:szCs w:val="18"/>
                <w:rtl/>
              </w:rPr>
              <w:t>9</w:t>
            </w:r>
          </w:p>
        </w:tc>
        <w:tc>
          <w:tcPr>
            <w:tcW w:w="765" w:type="dxa"/>
            <w:tcBorders>
              <w:top w:val="single" w:sz="4" w:space="0" w:color="auto"/>
              <w:bottom w:val="single" w:sz="4" w:space="0" w:color="auto"/>
            </w:tcBorders>
            <w:vAlign w:val="center"/>
          </w:tcPr>
          <w:p w:rsidR="008927FC" w:rsidRPr="00917026" w:rsidRDefault="008927FC" w:rsidP="00740240">
            <w:pPr>
              <w:ind w:hanging="2"/>
              <w:jc w:val="center"/>
              <w:rPr>
                <w:rFonts w:ascii="Arial" w:hAnsi="Arial" w:cs="Simplified Arabic"/>
                <w:sz w:val="18"/>
                <w:szCs w:val="18"/>
                <w:rtl/>
              </w:rPr>
            </w:pPr>
            <w:r w:rsidRPr="00917026">
              <w:rPr>
                <w:rFonts w:ascii="Arial" w:hAnsi="Arial" w:cs="Simplified Arabic"/>
                <w:sz w:val="18"/>
                <w:szCs w:val="18"/>
                <w:rtl/>
              </w:rPr>
              <w:t>10</w:t>
            </w:r>
          </w:p>
        </w:tc>
      </w:tr>
      <w:tr w:rsidR="008927FC" w:rsidRPr="000B3D3B" w:rsidTr="00824109">
        <w:trPr>
          <w:trHeight w:hRule="exact" w:val="340"/>
          <w:jc w:val="center"/>
        </w:trPr>
        <w:tc>
          <w:tcPr>
            <w:tcW w:w="862" w:type="dxa"/>
            <w:tcBorders>
              <w:top w:val="single" w:sz="4" w:space="0" w:color="auto"/>
              <w:bottom w:val="nil"/>
              <w:right w:val="single" w:sz="4" w:space="0" w:color="auto"/>
            </w:tcBorders>
            <w:vAlign w:val="center"/>
          </w:tcPr>
          <w:p w:rsidR="008927FC" w:rsidRPr="00917026" w:rsidRDefault="008927FC" w:rsidP="00740240">
            <w:pPr>
              <w:rPr>
                <w:rFonts w:ascii="Arial" w:hAnsi="Arial" w:cs="Simplified Arabic"/>
                <w:sz w:val="18"/>
                <w:szCs w:val="18"/>
                <w:rtl/>
              </w:rPr>
            </w:pPr>
            <w:r w:rsidRPr="00917026">
              <w:rPr>
                <w:rFonts w:ascii="Arial" w:hAnsi="Arial" w:cs="Simplified Arabic"/>
                <w:sz w:val="18"/>
                <w:szCs w:val="18"/>
                <w:rtl/>
              </w:rPr>
              <w:t>1</w:t>
            </w:r>
          </w:p>
        </w:tc>
        <w:tc>
          <w:tcPr>
            <w:tcW w:w="719" w:type="dxa"/>
            <w:tcBorders>
              <w:top w:val="single" w:sz="4" w:space="0" w:color="auto"/>
              <w:left w:val="single" w:sz="4" w:space="0" w:color="auto"/>
            </w:tcBorders>
            <w:vAlign w:val="center"/>
          </w:tcPr>
          <w:p w:rsidR="008927FC" w:rsidRPr="00917026" w:rsidRDefault="008927FC" w:rsidP="00740240">
            <w:pPr>
              <w:bidi w:val="0"/>
              <w:jc w:val="right"/>
              <w:rPr>
                <w:rFonts w:ascii="Arial" w:hAnsi="Arial" w:cs="Simplified Arabic"/>
                <w:sz w:val="18"/>
                <w:szCs w:val="18"/>
              </w:rPr>
            </w:pPr>
            <w:r w:rsidRPr="00917026">
              <w:rPr>
                <w:rFonts w:ascii="Arial" w:hAnsi="Arial" w:cs="Simplified Arabic"/>
                <w:sz w:val="18"/>
                <w:szCs w:val="18"/>
              </w:rPr>
              <w:t>836</w:t>
            </w:r>
          </w:p>
        </w:tc>
        <w:tc>
          <w:tcPr>
            <w:tcW w:w="719" w:type="dxa"/>
            <w:tcBorders>
              <w:top w:val="single" w:sz="4" w:space="0" w:color="auto"/>
            </w:tcBorders>
            <w:vAlign w:val="center"/>
          </w:tcPr>
          <w:p w:rsidR="008927FC" w:rsidRPr="00917026" w:rsidRDefault="008927FC" w:rsidP="00740240">
            <w:pPr>
              <w:bidi w:val="0"/>
              <w:rPr>
                <w:rFonts w:ascii="Arial" w:hAnsi="Arial" w:cs="Simplified Arabic"/>
                <w:sz w:val="18"/>
                <w:szCs w:val="18"/>
              </w:rPr>
            </w:pPr>
          </w:p>
        </w:tc>
        <w:tc>
          <w:tcPr>
            <w:tcW w:w="765" w:type="dxa"/>
            <w:tcBorders>
              <w:top w:val="single" w:sz="4" w:space="0" w:color="auto"/>
            </w:tcBorders>
            <w:vAlign w:val="center"/>
          </w:tcPr>
          <w:p w:rsidR="008927FC" w:rsidRPr="00917026" w:rsidRDefault="008927FC" w:rsidP="00740240">
            <w:pPr>
              <w:bidi w:val="0"/>
              <w:rPr>
                <w:rFonts w:ascii="Arial" w:hAnsi="Arial" w:cs="Simplified Arabic"/>
                <w:sz w:val="18"/>
                <w:szCs w:val="18"/>
              </w:rPr>
            </w:pPr>
          </w:p>
        </w:tc>
        <w:tc>
          <w:tcPr>
            <w:tcW w:w="765" w:type="dxa"/>
            <w:tcBorders>
              <w:top w:val="single" w:sz="4" w:space="0" w:color="auto"/>
            </w:tcBorders>
            <w:vAlign w:val="center"/>
          </w:tcPr>
          <w:p w:rsidR="008927FC" w:rsidRPr="00917026" w:rsidRDefault="008927FC" w:rsidP="00740240">
            <w:pPr>
              <w:bidi w:val="0"/>
              <w:rPr>
                <w:rFonts w:ascii="Arial" w:hAnsi="Arial" w:cs="Simplified Arabic"/>
                <w:sz w:val="18"/>
                <w:szCs w:val="18"/>
              </w:rPr>
            </w:pPr>
          </w:p>
        </w:tc>
        <w:tc>
          <w:tcPr>
            <w:tcW w:w="765" w:type="dxa"/>
            <w:tcBorders>
              <w:top w:val="single" w:sz="4" w:space="0" w:color="auto"/>
            </w:tcBorders>
            <w:vAlign w:val="center"/>
          </w:tcPr>
          <w:p w:rsidR="008927FC" w:rsidRPr="00917026" w:rsidRDefault="008927FC" w:rsidP="00740240">
            <w:pPr>
              <w:bidi w:val="0"/>
              <w:rPr>
                <w:rFonts w:ascii="Arial" w:hAnsi="Arial" w:cs="Simplified Arabic"/>
                <w:sz w:val="18"/>
                <w:szCs w:val="18"/>
              </w:rPr>
            </w:pPr>
          </w:p>
        </w:tc>
        <w:tc>
          <w:tcPr>
            <w:tcW w:w="765" w:type="dxa"/>
            <w:tcBorders>
              <w:top w:val="single" w:sz="4" w:space="0" w:color="auto"/>
            </w:tcBorders>
            <w:vAlign w:val="center"/>
          </w:tcPr>
          <w:p w:rsidR="008927FC" w:rsidRPr="00917026" w:rsidRDefault="008927FC" w:rsidP="00740240">
            <w:pPr>
              <w:bidi w:val="0"/>
              <w:rPr>
                <w:rFonts w:ascii="Arial" w:hAnsi="Arial" w:cs="Simplified Arabic"/>
                <w:sz w:val="18"/>
                <w:szCs w:val="18"/>
              </w:rPr>
            </w:pPr>
          </w:p>
        </w:tc>
        <w:tc>
          <w:tcPr>
            <w:tcW w:w="765" w:type="dxa"/>
            <w:tcBorders>
              <w:top w:val="single" w:sz="4" w:space="0" w:color="auto"/>
            </w:tcBorders>
            <w:vAlign w:val="center"/>
          </w:tcPr>
          <w:p w:rsidR="008927FC" w:rsidRPr="00917026" w:rsidRDefault="008927FC" w:rsidP="00740240">
            <w:pPr>
              <w:bidi w:val="0"/>
              <w:rPr>
                <w:rFonts w:ascii="Arial" w:hAnsi="Arial" w:cs="Simplified Arabic"/>
                <w:sz w:val="18"/>
                <w:szCs w:val="18"/>
              </w:rPr>
            </w:pPr>
          </w:p>
        </w:tc>
        <w:tc>
          <w:tcPr>
            <w:tcW w:w="765" w:type="dxa"/>
            <w:tcBorders>
              <w:top w:val="single" w:sz="4" w:space="0" w:color="auto"/>
            </w:tcBorders>
            <w:vAlign w:val="center"/>
          </w:tcPr>
          <w:p w:rsidR="008927FC" w:rsidRPr="00917026" w:rsidRDefault="008927FC" w:rsidP="00740240">
            <w:pPr>
              <w:bidi w:val="0"/>
              <w:rPr>
                <w:rFonts w:ascii="Arial" w:hAnsi="Arial" w:cs="Simplified Arabic"/>
                <w:sz w:val="18"/>
                <w:szCs w:val="18"/>
              </w:rPr>
            </w:pPr>
          </w:p>
        </w:tc>
        <w:tc>
          <w:tcPr>
            <w:tcW w:w="765" w:type="dxa"/>
            <w:tcBorders>
              <w:top w:val="single" w:sz="4" w:space="0" w:color="auto"/>
            </w:tcBorders>
            <w:vAlign w:val="center"/>
          </w:tcPr>
          <w:p w:rsidR="008927FC" w:rsidRPr="00917026" w:rsidRDefault="008927FC" w:rsidP="00740240">
            <w:pPr>
              <w:bidi w:val="0"/>
              <w:rPr>
                <w:rFonts w:ascii="Arial" w:hAnsi="Arial" w:cs="Simplified Arabic"/>
                <w:sz w:val="18"/>
                <w:szCs w:val="18"/>
              </w:rPr>
            </w:pPr>
          </w:p>
        </w:tc>
        <w:tc>
          <w:tcPr>
            <w:tcW w:w="765" w:type="dxa"/>
            <w:tcBorders>
              <w:top w:val="single" w:sz="4" w:space="0" w:color="auto"/>
            </w:tcBorders>
            <w:vAlign w:val="center"/>
          </w:tcPr>
          <w:p w:rsidR="008927FC" w:rsidRPr="00917026" w:rsidRDefault="008927FC" w:rsidP="00740240">
            <w:pPr>
              <w:bidi w:val="0"/>
              <w:rPr>
                <w:rFonts w:ascii="Arial" w:hAnsi="Arial" w:cs="Simplified Arabic"/>
                <w:sz w:val="18"/>
                <w:szCs w:val="18"/>
              </w:rPr>
            </w:pPr>
          </w:p>
        </w:tc>
        <w:tc>
          <w:tcPr>
            <w:tcW w:w="765" w:type="dxa"/>
            <w:tcBorders>
              <w:top w:val="single" w:sz="4" w:space="0" w:color="auto"/>
            </w:tcBorders>
            <w:vAlign w:val="center"/>
          </w:tcPr>
          <w:p w:rsidR="008927FC" w:rsidRPr="00917026" w:rsidRDefault="008927FC" w:rsidP="00740240">
            <w:pPr>
              <w:bidi w:val="0"/>
              <w:rPr>
                <w:rFonts w:ascii="Arial" w:hAnsi="Arial" w:cs="Simplified Arabic"/>
                <w:sz w:val="18"/>
                <w:szCs w:val="18"/>
              </w:rPr>
            </w:pPr>
          </w:p>
        </w:tc>
      </w:tr>
      <w:tr w:rsidR="00B072E3" w:rsidRPr="000B3D3B" w:rsidTr="00B072E3">
        <w:trPr>
          <w:trHeight w:hRule="exact" w:val="340"/>
          <w:jc w:val="center"/>
        </w:trPr>
        <w:tc>
          <w:tcPr>
            <w:tcW w:w="862" w:type="dxa"/>
            <w:tcBorders>
              <w:top w:val="nil"/>
              <w:bottom w:val="nil"/>
              <w:right w:val="single" w:sz="4" w:space="0" w:color="auto"/>
            </w:tcBorders>
            <w:vAlign w:val="center"/>
          </w:tcPr>
          <w:p w:rsidR="00B072E3" w:rsidRPr="00917026" w:rsidRDefault="00B072E3" w:rsidP="00740240">
            <w:pPr>
              <w:rPr>
                <w:rFonts w:ascii="Arial" w:hAnsi="Arial" w:cs="Simplified Arabic"/>
                <w:sz w:val="18"/>
                <w:szCs w:val="18"/>
                <w:rtl/>
              </w:rPr>
            </w:pPr>
            <w:r w:rsidRPr="00917026">
              <w:rPr>
                <w:rFonts w:ascii="Arial" w:hAnsi="Arial" w:cs="Simplified Arabic"/>
                <w:sz w:val="18"/>
                <w:szCs w:val="18"/>
                <w:rtl/>
              </w:rPr>
              <w:t>2</w:t>
            </w:r>
          </w:p>
        </w:tc>
        <w:tc>
          <w:tcPr>
            <w:tcW w:w="719" w:type="dxa"/>
            <w:tcBorders>
              <w:left w:val="single" w:sz="4" w:space="0" w:color="auto"/>
            </w:tcBorders>
            <w:vAlign w:val="center"/>
          </w:tcPr>
          <w:p w:rsidR="00B072E3" w:rsidRPr="00917026" w:rsidRDefault="00B072E3" w:rsidP="00740240">
            <w:pPr>
              <w:bidi w:val="0"/>
              <w:jc w:val="right"/>
              <w:rPr>
                <w:rFonts w:ascii="Arial" w:hAnsi="Arial" w:cs="Simplified Arabic"/>
                <w:sz w:val="18"/>
                <w:szCs w:val="18"/>
              </w:rPr>
            </w:pPr>
            <w:r w:rsidRPr="00917026">
              <w:rPr>
                <w:rFonts w:ascii="Arial" w:hAnsi="Arial" w:cs="Simplified Arabic"/>
                <w:sz w:val="18"/>
                <w:szCs w:val="18"/>
              </w:rPr>
              <w:t>1,548</w:t>
            </w:r>
          </w:p>
        </w:tc>
        <w:tc>
          <w:tcPr>
            <w:tcW w:w="719" w:type="dxa"/>
            <w:vAlign w:val="center"/>
          </w:tcPr>
          <w:p w:rsidR="00B072E3" w:rsidRDefault="00B072E3" w:rsidP="00B072E3">
            <w:pPr>
              <w:bidi w:val="0"/>
              <w:jc w:val="center"/>
              <w:rPr>
                <w:rFonts w:ascii="Arial" w:hAnsi="Arial" w:cs="Arial"/>
                <w:color w:val="000000"/>
                <w:sz w:val="18"/>
                <w:szCs w:val="18"/>
              </w:rPr>
            </w:pPr>
            <w:r>
              <w:rPr>
                <w:rFonts w:ascii="Arial" w:hAnsi="Arial" w:cs="Arial"/>
                <w:color w:val="000000"/>
                <w:sz w:val="18"/>
                <w:szCs w:val="18"/>
              </w:rPr>
              <w:t>1170</w:t>
            </w:r>
          </w:p>
        </w:tc>
        <w:tc>
          <w:tcPr>
            <w:tcW w:w="765" w:type="dxa"/>
            <w:vAlign w:val="center"/>
          </w:tcPr>
          <w:p w:rsidR="00B072E3" w:rsidRPr="00917026" w:rsidRDefault="00B072E3" w:rsidP="00740240">
            <w:pPr>
              <w:bidi w:val="0"/>
              <w:jc w:val="right"/>
              <w:rPr>
                <w:rFonts w:ascii="Arial" w:hAnsi="Arial" w:cs="Simplified Arabic"/>
                <w:sz w:val="18"/>
                <w:szCs w:val="18"/>
              </w:rPr>
            </w:pPr>
          </w:p>
        </w:tc>
        <w:tc>
          <w:tcPr>
            <w:tcW w:w="765" w:type="dxa"/>
            <w:vAlign w:val="center"/>
          </w:tcPr>
          <w:p w:rsidR="00B072E3" w:rsidRPr="00917026" w:rsidRDefault="00B072E3" w:rsidP="00740240">
            <w:pPr>
              <w:bidi w:val="0"/>
              <w:jc w:val="right"/>
              <w:rPr>
                <w:rFonts w:ascii="Arial" w:hAnsi="Arial" w:cs="Simplified Arabic"/>
                <w:sz w:val="18"/>
                <w:szCs w:val="18"/>
              </w:rPr>
            </w:pPr>
          </w:p>
        </w:tc>
        <w:tc>
          <w:tcPr>
            <w:tcW w:w="765" w:type="dxa"/>
            <w:vAlign w:val="center"/>
          </w:tcPr>
          <w:p w:rsidR="00B072E3" w:rsidRPr="00917026" w:rsidRDefault="00B072E3" w:rsidP="00740240">
            <w:pPr>
              <w:bidi w:val="0"/>
              <w:jc w:val="right"/>
              <w:rPr>
                <w:rFonts w:ascii="Arial" w:hAnsi="Arial" w:cs="Simplified Arabic"/>
                <w:sz w:val="18"/>
                <w:szCs w:val="18"/>
              </w:rPr>
            </w:pPr>
          </w:p>
        </w:tc>
        <w:tc>
          <w:tcPr>
            <w:tcW w:w="765" w:type="dxa"/>
            <w:vAlign w:val="center"/>
          </w:tcPr>
          <w:p w:rsidR="00B072E3" w:rsidRPr="00917026" w:rsidRDefault="00B072E3" w:rsidP="00740240">
            <w:pPr>
              <w:bidi w:val="0"/>
              <w:jc w:val="right"/>
              <w:rPr>
                <w:rFonts w:ascii="Arial" w:hAnsi="Arial" w:cs="Simplified Arabic"/>
                <w:sz w:val="18"/>
                <w:szCs w:val="18"/>
              </w:rPr>
            </w:pPr>
          </w:p>
        </w:tc>
        <w:tc>
          <w:tcPr>
            <w:tcW w:w="765" w:type="dxa"/>
            <w:vAlign w:val="center"/>
          </w:tcPr>
          <w:p w:rsidR="00B072E3" w:rsidRPr="00917026" w:rsidRDefault="00B072E3" w:rsidP="00740240">
            <w:pPr>
              <w:bidi w:val="0"/>
              <w:jc w:val="right"/>
              <w:rPr>
                <w:rFonts w:ascii="Arial" w:hAnsi="Arial" w:cs="Simplified Arabic"/>
                <w:sz w:val="18"/>
                <w:szCs w:val="18"/>
              </w:rPr>
            </w:pPr>
          </w:p>
        </w:tc>
        <w:tc>
          <w:tcPr>
            <w:tcW w:w="765" w:type="dxa"/>
            <w:vAlign w:val="center"/>
          </w:tcPr>
          <w:p w:rsidR="00B072E3" w:rsidRPr="00917026" w:rsidRDefault="00B072E3" w:rsidP="00740240">
            <w:pPr>
              <w:bidi w:val="0"/>
              <w:jc w:val="right"/>
              <w:rPr>
                <w:rFonts w:ascii="Arial" w:hAnsi="Arial" w:cs="Simplified Arabic"/>
                <w:sz w:val="18"/>
                <w:szCs w:val="18"/>
              </w:rPr>
            </w:pPr>
          </w:p>
        </w:tc>
        <w:tc>
          <w:tcPr>
            <w:tcW w:w="765" w:type="dxa"/>
            <w:vAlign w:val="center"/>
          </w:tcPr>
          <w:p w:rsidR="00B072E3" w:rsidRPr="00917026" w:rsidRDefault="00B072E3" w:rsidP="00740240">
            <w:pPr>
              <w:bidi w:val="0"/>
              <w:jc w:val="right"/>
              <w:rPr>
                <w:rFonts w:ascii="Arial" w:hAnsi="Arial" w:cs="Simplified Arabic"/>
                <w:sz w:val="18"/>
                <w:szCs w:val="18"/>
              </w:rPr>
            </w:pPr>
          </w:p>
        </w:tc>
        <w:tc>
          <w:tcPr>
            <w:tcW w:w="765" w:type="dxa"/>
            <w:vAlign w:val="center"/>
          </w:tcPr>
          <w:p w:rsidR="00B072E3" w:rsidRPr="00917026" w:rsidRDefault="00B072E3" w:rsidP="00740240">
            <w:pPr>
              <w:bidi w:val="0"/>
              <w:jc w:val="right"/>
              <w:rPr>
                <w:rFonts w:ascii="Arial" w:hAnsi="Arial" w:cs="Simplified Arabic"/>
                <w:sz w:val="18"/>
                <w:szCs w:val="18"/>
              </w:rPr>
            </w:pPr>
          </w:p>
        </w:tc>
        <w:tc>
          <w:tcPr>
            <w:tcW w:w="765" w:type="dxa"/>
            <w:vAlign w:val="center"/>
          </w:tcPr>
          <w:p w:rsidR="00B072E3" w:rsidRPr="00917026" w:rsidRDefault="00B072E3" w:rsidP="00740240">
            <w:pPr>
              <w:bidi w:val="0"/>
              <w:jc w:val="right"/>
              <w:rPr>
                <w:rFonts w:ascii="Arial" w:hAnsi="Arial" w:cs="Simplified Arabic"/>
                <w:sz w:val="18"/>
                <w:szCs w:val="18"/>
              </w:rPr>
            </w:pPr>
          </w:p>
        </w:tc>
      </w:tr>
      <w:tr w:rsidR="00B072E3" w:rsidRPr="000B3D3B" w:rsidTr="00B072E3">
        <w:trPr>
          <w:trHeight w:hRule="exact" w:val="340"/>
          <w:jc w:val="center"/>
        </w:trPr>
        <w:tc>
          <w:tcPr>
            <w:tcW w:w="862" w:type="dxa"/>
            <w:tcBorders>
              <w:top w:val="nil"/>
              <w:bottom w:val="nil"/>
              <w:right w:val="single" w:sz="4" w:space="0" w:color="auto"/>
            </w:tcBorders>
            <w:vAlign w:val="center"/>
          </w:tcPr>
          <w:p w:rsidR="00B072E3" w:rsidRPr="00917026" w:rsidRDefault="00B072E3" w:rsidP="00740240">
            <w:pPr>
              <w:rPr>
                <w:rFonts w:ascii="Arial" w:hAnsi="Arial" w:cs="Simplified Arabic"/>
                <w:sz w:val="18"/>
                <w:szCs w:val="18"/>
                <w:rtl/>
              </w:rPr>
            </w:pPr>
            <w:r w:rsidRPr="00917026">
              <w:rPr>
                <w:rFonts w:ascii="Arial" w:hAnsi="Arial" w:cs="Simplified Arabic"/>
                <w:sz w:val="18"/>
                <w:szCs w:val="18"/>
                <w:rtl/>
              </w:rPr>
              <w:t>3</w:t>
            </w:r>
          </w:p>
        </w:tc>
        <w:tc>
          <w:tcPr>
            <w:tcW w:w="719" w:type="dxa"/>
            <w:tcBorders>
              <w:left w:val="single" w:sz="4" w:space="0" w:color="auto"/>
            </w:tcBorders>
            <w:vAlign w:val="center"/>
          </w:tcPr>
          <w:p w:rsidR="00B072E3" w:rsidRPr="00917026" w:rsidRDefault="00B072E3" w:rsidP="00740240">
            <w:pPr>
              <w:bidi w:val="0"/>
              <w:jc w:val="right"/>
              <w:rPr>
                <w:rFonts w:ascii="Arial" w:hAnsi="Arial" w:cs="Simplified Arabic"/>
                <w:sz w:val="18"/>
                <w:szCs w:val="18"/>
              </w:rPr>
            </w:pPr>
            <w:r w:rsidRPr="00917026">
              <w:rPr>
                <w:rFonts w:ascii="Arial" w:hAnsi="Arial" w:cs="Simplified Arabic"/>
                <w:sz w:val="18"/>
                <w:szCs w:val="18"/>
              </w:rPr>
              <w:t>2,221</w:t>
            </w:r>
          </w:p>
        </w:tc>
        <w:tc>
          <w:tcPr>
            <w:tcW w:w="719" w:type="dxa"/>
            <w:vAlign w:val="center"/>
          </w:tcPr>
          <w:p w:rsidR="00B072E3" w:rsidRDefault="00B072E3" w:rsidP="00B072E3">
            <w:pPr>
              <w:bidi w:val="0"/>
              <w:jc w:val="center"/>
              <w:rPr>
                <w:rFonts w:ascii="Arial" w:hAnsi="Arial" w:cs="Arial"/>
                <w:color w:val="000000"/>
                <w:sz w:val="18"/>
                <w:szCs w:val="18"/>
              </w:rPr>
            </w:pPr>
            <w:r>
              <w:rPr>
                <w:rFonts w:ascii="Arial" w:hAnsi="Arial" w:cs="Arial"/>
                <w:color w:val="000000"/>
                <w:sz w:val="18"/>
                <w:szCs w:val="18"/>
              </w:rPr>
              <w:t>1862</w:t>
            </w:r>
          </w:p>
        </w:tc>
        <w:tc>
          <w:tcPr>
            <w:tcW w:w="765" w:type="dxa"/>
            <w:vAlign w:val="center"/>
          </w:tcPr>
          <w:p w:rsidR="00B072E3" w:rsidRPr="00917026" w:rsidRDefault="00B072E3" w:rsidP="00740240">
            <w:pPr>
              <w:bidi w:val="0"/>
              <w:jc w:val="right"/>
              <w:rPr>
                <w:rFonts w:ascii="Arial" w:hAnsi="Arial" w:cs="Simplified Arabic"/>
                <w:sz w:val="18"/>
                <w:szCs w:val="18"/>
              </w:rPr>
            </w:pPr>
            <w:r w:rsidRPr="00917026">
              <w:rPr>
                <w:rFonts w:ascii="Arial" w:hAnsi="Arial" w:cs="Simplified Arabic"/>
                <w:sz w:val="18"/>
                <w:szCs w:val="18"/>
              </w:rPr>
              <w:t>1,493</w:t>
            </w:r>
          </w:p>
        </w:tc>
        <w:tc>
          <w:tcPr>
            <w:tcW w:w="765" w:type="dxa"/>
            <w:vAlign w:val="center"/>
          </w:tcPr>
          <w:p w:rsidR="00B072E3" w:rsidRPr="00917026" w:rsidRDefault="00B072E3" w:rsidP="00740240">
            <w:pPr>
              <w:bidi w:val="0"/>
              <w:jc w:val="right"/>
              <w:rPr>
                <w:rFonts w:ascii="Arial" w:hAnsi="Arial" w:cs="Simplified Arabic"/>
                <w:sz w:val="18"/>
                <w:szCs w:val="18"/>
              </w:rPr>
            </w:pPr>
          </w:p>
        </w:tc>
        <w:tc>
          <w:tcPr>
            <w:tcW w:w="765" w:type="dxa"/>
            <w:vAlign w:val="center"/>
          </w:tcPr>
          <w:p w:rsidR="00B072E3" w:rsidRPr="00917026" w:rsidRDefault="00B072E3" w:rsidP="00740240">
            <w:pPr>
              <w:bidi w:val="0"/>
              <w:jc w:val="right"/>
              <w:rPr>
                <w:rFonts w:ascii="Arial" w:hAnsi="Arial" w:cs="Simplified Arabic"/>
                <w:sz w:val="18"/>
                <w:szCs w:val="18"/>
              </w:rPr>
            </w:pPr>
          </w:p>
        </w:tc>
        <w:tc>
          <w:tcPr>
            <w:tcW w:w="765" w:type="dxa"/>
            <w:vAlign w:val="center"/>
          </w:tcPr>
          <w:p w:rsidR="00B072E3" w:rsidRPr="00917026" w:rsidRDefault="00B072E3" w:rsidP="00740240">
            <w:pPr>
              <w:bidi w:val="0"/>
              <w:jc w:val="right"/>
              <w:rPr>
                <w:rFonts w:ascii="Arial" w:hAnsi="Arial" w:cs="Simplified Arabic"/>
                <w:sz w:val="18"/>
                <w:szCs w:val="18"/>
              </w:rPr>
            </w:pPr>
          </w:p>
        </w:tc>
        <w:tc>
          <w:tcPr>
            <w:tcW w:w="765" w:type="dxa"/>
            <w:vAlign w:val="center"/>
          </w:tcPr>
          <w:p w:rsidR="00B072E3" w:rsidRPr="00917026" w:rsidRDefault="00B072E3" w:rsidP="00740240">
            <w:pPr>
              <w:bidi w:val="0"/>
              <w:jc w:val="right"/>
              <w:rPr>
                <w:rFonts w:ascii="Arial" w:hAnsi="Arial" w:cs="Simplified Arabic"/>
                <w:sz w:val="18"/>
                <w:szCs w:val="18"/>
              </w:rPr>
            </w:pPr>
          </w:p>
        </w:tc>
        <w:tc>
          <w:tcPr>
            <w:tcW w:w="765" w:type="dxa"/>
            <w:vAlign w:val="center"/>
          </w:tcPr>
          <w:p w:rsidR="00B072E3" w:rsidRPr="00917026" w:rsidRDefault="00B072E3" w:rsidP="00740240">
            <w:pPr>
              <w:bidi w:val="0"/>
              <w:jc w:val="right"/>
              <w:rPr>
                <w:rFonts w:ascii="Arial" w:hAnsi="Arial" w:cs="Simplified Arabic"/>
                <w:sz w:val="18"/>
                <w:szCs w:val="18"/>
              </w:rPr>
            </w:pPr>
          </w:p>
        </w:tc>
        <w:tc>
          <w:tcPr>
            <w:tcW w:w="765" w:type="dxa"/>
            <w:vAlign w:val="center"/>
          </w:tcPr>
          <w:p w:rsidR="00B072E3" w:rsidRPr="00917026" w:rsidRDefault="00B072E3" w:rsidP="00740240">
            <w:pPr>
              <w:bidi w:val="0"/>
              <w:jc w:val="right"/>
              <w:rPr>
                <w:rFonts w:ascii="Arial" w:hAnsi="Arial" w:cs="Simplified Arabic"/>
                <w:sz w:val="18"/>
                <w:szCs w:val="18"/>
              </w:rPr>
            </w:pPr>
          </w:p>
        </w:tc>
        <w:tc>
          <w:tcPr>
            <w:tcW w:w="765" w:type="dxa"/>
            <w:vAlign w:val="center"/>
          </w:tcPr>
          <w:p w:rsidR="00B072E3" w:rsidRPr="00917026" w:rsidRDefault="00B072E3" w:rsidP="00740240">
            <w:pPr>
              <w:bidi w:val="0"/>
              <w:jc w:val="right"/>
              <w:rPr>
                <w:rFonts w:ascii="Arial" w:hAnsi="Arial" w:cs="Simplified Arabic"/>
                <w:sz w:val="18"/>
                <w:szCs w:val="18"/>
              </w:rPr>
            </w:pPr>
          </w:p>
        </w:tc>
        <w:tc>
          <w:tcPr>
            <w:tcW w:w="765" w:type="dxa"/>
            <w:vAlign w:val="center"/>
          </w:tcPr>
          <w:p w:rsidR="00B072E3" w:rsidRPr="00917026" w:rsidRDefault="00B072E3" w:rsidP="00740240">
            <w:pPr>
              <w:bidi w:val="0"/>
              <w:jc w:val="right"/>
              <w:rPr>
                <w:rFonts w:ascii="Arial" w:hAnsi="Arial" w:cs="Simplified Arabic"/>
                <w:sz w:val="18"/>
                <w:szCs w:val="18"/>
              </w:rPr>
            </w:pPr>
          </w:p>
        </w:tc>
      </w:tr>
      <w:tr w:rsidR="00B072E3" w:rsidRPr="000B3D3B" w:rsidTr="00B072E3">
        <w:trPr>
          <w:trHeight w:hRule="exact" w:val="340"/>
          <w:jc w:val="center"/>
        </w:trPr>
        <w:tc>
          <w:tcPr>
            <w:tcW w:w="862" w:type="dxa"/>
            <w:tcBorders>
              <w:top w:val="nil"/>
              <w:bottom w:val="nil"/>
              <w:right w:val="single" w:sz="4" w:space="0" w:color="auto"/>
            </w:tcBorders>
            <w:vAlign w:val="center"/>
          </w:tcPr>
          <w:p w:rsidR="00B072E3" w:rsidRPr="00917026" w:rsidRDefault="00B072E3" w:rsidP="00740240">
            <w:pPr>
              <w:rPr>
                <w:rFonts w:ascii="Arial" w:hAnsi="Arial" w:cs="Simplified Arabic"/>
                <w:sz w:val="18"/>
                <w:szCs w:val="18"/>
                <w:rtl/>
              </w:rPr>
            </w:pPr>
            <w:r w:rsidRPr="00917026">
              <w:rPr>
                <w:rFonts w:ascii="Arial" w:hAnsi="Arial" w:cs="Simplified Arabic"/>
                <w:sz w:val="18"/>
                <w:szCs w:val="18"/>
                <w:rtl/>
              </w:rPr>
              <w:t>4</w:t>
            </w:r>
          </w:p>
        </w:tc>
        <w:tc>
          <w:tcPr>
            <w:tcW w:w="719" w:type="dxa"/>
            <w:tcBorders>
              <w:left w:val="single" w:sz="4" w:space="0" w:color="auto"/>
            </w:tcBorders>
            <w:vAlign w:val="center"/>
          </w:tcPr>
          <w:p w:rsidR="00B072E3" w:rsidRPr="00917026" w:rsidRDefault="00B072E3" w:rsidP="00740240">
            <w:pPr>
              <w:bidi w:val="0"/>
              <w:jc w:val="right"/>
              <w:rPr>
                <w:rFonts w:ascii="Arial" w:hAnsi="Arial" w:cs="Simplified Arabic"/>
                <w:sz w:val="18"/>
                <w:szCs w:val="18"/>
              </w:rPr>
            </w:pPr>
            <w:r w:rsidRPr="00917026">
              <w:rPr>
                <w:rFonts w:ascii="Arial" w:hAnsi="Arial" w:cs="Simplified Arabic"/>
                <w:sz w:val="18"/>
                <w:szCs w:val="18"/>
              </w:rPr>
              <w:t>2,869</w:t>
            </w:r>
          </w:p>
        </w:tc>
        <w:tc>
          <w:tcPr>
            <w:tcW w:w="719" w:type="dxa"/>
            <w:vAlign w:val="center"/>
          </w:tcPr>
          <w:p w:rsidR="00B072E3" w:rsidRDefault="00B072E3" w:rsidP="00B072E3">
            <w:pPr>
              <w:bidi w:val="0"/>
              <w:jc w:val="center"/>
              <w:rPr>
                <w:rFonts w:ascii="Arial" w:hAnsi="Arial" w:cs="Arial"/>
                <w:color w:val="000000"/>
                <w:sz w:val="18"/>
                <w:szCs w:val="18"/>
              </w:rPr>
            </w:pPr>
            <w:r>
              <w:rPr>
                <w:rFonts w:ascii="Arial" w:hAnsi="Arial" w:cs="Arial"/>
                <w:color w:val="000000"/>
                <w:sz w:val="18"/>
                <w:szCs w:val="18"/>
              </w:rPr>
              <w:t>2522</w:t>
            </w:r>
          </w:p>
        </w:tc>
        <w:tc>
          <w:tcPr>
            <w:tcW w:w="765" w:type="dxa"/>
            <w:vAlign w:val="center"/>
          </w:tcPr>
          <w:p w:rsidR="00B072E3" w:rsidRPr="00917026" w:rsidRDefault="00B072E3" w:rsidP="00740240">
            <w:pPr>
              <w:bidi w:val="0"/>
              <w:jc w:val="right"/>
              <w:rPr>
                <w:rFonts w:ascii="Arial" w:hAnsi="Arial" w:cs="Simplified Arabic"/>
                <w:sz w:val="18"/>
                <w:szCs w:val="18"/>
              </w:rPr>
            </w:pPr>
            <w:r w:rsidRPr="00917026">
              <w:rPr>
                <w:rFonts w:ascii="Arial" w:hAnsi="Arial" w:cs="Simplified Arabic"/>
                <w:sz w:val="18"/>
                <w:szCs w:val="18"/>
              </w:rPr>
              <w:t>2,168</w:t>
            </w:r>
          </w:p>
        </w:tc>
        <w:tc>
          <w:tcPr>
            <w:tcW w:w="765" w:type="dxa"/>
            <w:vAlign w:val="center"/>
          </w:tcPr>
          <w:p w:rsidR="00B072E3" w:rsidRPr="00917026" w:rsidRDefault="00B072E3" w:rsidP="00740240">
            <w:pPr>
              <w:bidi w:val="0"/>
              <w:jc w:val="right"/>
              <w:rPr>
                <w:rFonts w:ascii="Arial" w:hAnsi="Arial" w:cs="Simplified Arabic"/>
                <w:sz w:val="18"/>
                <w:szCs w:val="18"/>
              </w:rPr>
            </w:pPr>
            <w:r w:rsidRPr="00917026">
              <w:rPr>
                <w:rFonts w:ascii="Arial" w:hAnsi="Arial" w:cs="Simplified Arabic"/>
                <w:sz w:val="18"/>
                <w:szCs w:val="18"/>
              </w:rPr>
              <w:t>1,808</w:t>
            </w:r>
          </w:p>
        </w:tc>
        <w:tc>
          <w:tcPr>
            <w:tcW w:w="765" w:type="dxa"/>
            <w:vAlign w:val="center"/>
          </w:tcPr>
          <w:p w:rsidR="00B072E3" w:rsidRPr="00917026" w:rsidRDefault="00B072E3" w:rsidP="00740240">
            <w:pPr>
              <w:bidi w:val="0"/>
              <w:jc w:val="right"/>
              <w:rPr>
                <w:rFonts w:ascii="Arial" w:hAnsi="Arial" w:cs="Simplified Arabic"/>
                <w:sz w:val="18"/>
                <w:szCs w:val="18"/>
              </w:rPr>
            </w:pPr>
          </w:p>
        </w:tc>
        <w:tc>
          <w:tcPr>
            <w:tcW w:w="765" w:type="dxa"/>
            <w:vAlign w:val="center"/>
          </w:tcPr>
          <w:p w:rsidR="00B072E3" w:rsidRPr="00917026" w:rsidRDefault="00B072E3" w:rsidP="00740240">
            <w:pPr>
              <w:bidi w:val="0"/>
              <w:jc w:val="right"/>
              <w:rPr>
                <w:rFonts w:ascii="Arial" w:hAnsi="Arial" w:cs="Simplified Arabic"/>
                <w:sz w:val="18"/>
                <w:szCs w:val="18"/>
              </w:rPr>
            </w:pPr>
          </w:p>
        </w:tc>
        <w:tc>
          <w:tcPr>
            <w:tcW w:w="765" w:type="dxa"/>
            <w:vAlign w:val="center"/>
          </w:tcPr>
          <w:p w:rsidR="00B072E3" w:rsidRPr="00917026" w:rsidRDefault="00B072E3" w:rsidP="00740240">
            <w:pPr>
              <w:bidi w:val="0"/>
              <w:jc w:val="right"/>
              <w:rPr>
                <w:rFonts w:ascii="Arial" w:hAnsi="Arial" w:cs="Simplified Arabic"/>
                <w:sz w:val="18"/>
                <w:szCs w:val="18"/>
              </w:rPr>
            </w:pPr>
          </w:p>
        </w:tc>
        <w:tc>
          <w:tcPr>
            <w:tcW w:w="765" w:type="dxa"/>
            <w:vAlign w:val="center"/>
          </w:tcPr>
          <w:p w:rsidR="00B072E3" w:rsidRPr="00917026" w:rsidRDefault="00B072E3" w:rsidP="00740240">
            <w:pPr>
              <w:bidi w:val="0"/>
              <w:jc w:val="right"/>
              <w:rPr>
                <w:rFonts w:ascii="Arial" w:hAnsi="Arial" w:cs="Simplified Arabic"/>
                <w:sz w:val="18"/>
                <w:szCs w:val="18"/>
              </w:rPr>
            </w:pPr>
          </w:p>
        </w:tc>
        <w:tc>
          <w:tcPr>
            <w:tcW w:w="765" w:type="dxa"/>
            <w:vAlign w:val="center"/>
          </w:tcPr>
          <w:p w:rsidR="00B072E3" w:rsidRPr="00917026" w:rsidRDefault="00B072E3" w:rsidP="00740240">
            <w:pPr>
              <w:bidi w:val="0"/>
              <w:jc w:val="right"/>
              <w:rPr>
                <w:rFonts w:ascii="Arial" w:hAnsi="Arial" w:cs="Simplified Arabic"/>
                <w:sz w:val="18"/>
                <w:szCs w:val="18"/>
              </w:rPr>
            </w:pPr>
          </w:p>
        </w:tc>
        <w:tc>
          <w:tcPr>
            <w:tcW w:w="765" w:type="dxa"/>
            <w:vAlign w:val="center"/>
          </w:tcPr>
          <w:p w:rsidR="00B072E3" w:rsidRPr="00917026" w:rsidRDefault="00B072E3" w:rsidP="00740240">
            <w:pPr>
              <w:bidi w:val="0"/>
              <w:jc w:val="right"/>
              <w:rPr>
                <w:rFonts w:ascii="Arial" w:hAnsi="Arial" w:cs="Simplified Arabic"/>
                <w:sz w:val="18"/>
                <w:szCs w:val="18"/>
              </w:rPr>
            </w:pPr>
          </w:p>
        </w:tc>
        <w:tc>
          <w:tcPr>
            <w:tcW w:w="765" w:type="dxa"/>
            <w:vAlign w:val="center"/>
          </w:tcPr>
          <w:p w:rsidR="00B072E3" w:rsidRPr="00917026" w:rsidRDefault="00B072E3" w:rsidP="00740240">
            <w:pPr>
              <w:bidi w:val="0"/>
              <w:jc w:val="right"/>
              <w:rPr>
                <w:rFonts w:ascii="Arial" w:hAnsi="Arial" w:cs="Simplified Arabic"/>
                <w:sz w:val="18"/>
                <w:szCs w:val="18"/>
              </w:rPr>
            </w:pPr>
          </w:p>
        </w:tc>
      </w:tr>
      <w:tr w:rsidR="00B072E3" w:rsidRPr="000B3D3B" w:rsidTr="00B072E3">
        <w:trPr>
          <w:trHeight w:hRule="exact" w:val="340"/>
          <w:jc w:val="center"/>
        </w:trPr>
        <w:tc>
          <w:tcPr>
            <w:tcW w:w="862" w:type="dxa"/>
            <w:tcBorders>
              <w:top w:val="nil"/>
              <w:bottom w:val="nil"/>
              <w:right w:val="single" w:sz="4" w:space="0" w:color="auto"/>
            </w:tcBorders>
            <w:vAlign w:val="center"/>
          </w:tcPr>
          <w:p w:rsidR="00B072E3" w:rsidRPr="00917026" w:rsidRDefault="00B072E3" w:rsidP="00740240">
            <w:pPr>
              <w:rPr>
                <w:rFonts w:ascii="Arial" w:hAnsi="Arial" w:cs="Simplified Arabic"/>
                <w:sz w:val="18"/>
                <w:szCs w:val="18"/>
                <w:rtl/>
              </w:rPr>
            </w:pPr>
            <w:r w:rsidRPr="00917026">
              <w:rPr>
                <w:rFonts w:ascii="Arial" w:hAnsi="Arial" w:cs="Simplified Arabic"/>
                <w:sz w:val="18"/>
                <w:szCs w:val="18"/>
                <w:rtl/>
              </w:rPr>
              <w:t>5</w:t>
            </w:r>
          </w:p>
        </w:tc>
        <w:tc>
          <w:tcPr>
            <w:tcW w:w="719" w:type="dxa"/>
            <w:tcBorders>
              <w:left w:val="single" w:sz="4" w:space="0" w:color="auto"/>
            </w:tcBorders>
            <w:vAlign w:val="center"/>
          </w:tcPr>
          <w:p w:rsidR="00B072E3" w:rsidRPr="00917026" w:rsidRDefault="00B072E3" w:rsidP="00740240">
            <w:pPr>
              <w:bidi w:val="0"/>
              <w:jc w:val="right"/>
              <w:rPr>
                <w:rFonts w:ascii="Arial" w:hAnsi="Arial" w:cs="Simplified Arabic"/>
                <w:sz w:val="18"/>
                <w:szCs w:val="18"/>
              </w:rPr>
            </w:pPr>
            <w:r w:rsidRPr="00917026">
              <w:rPr>
                <w:rFonts w:ascii="Arial" w:hAnsi="Arial" w:cs="Simplified Arabic"/>
                <w:sz w:val="18"/>
                <w:szCs w:val="18"/>
              </w:rPr>
              <w:t>3,500</w:t>
            </w:r>
          </w:p>
        </w:tc>
        <w:tc>
          <w:tcPr>
            <w:tcW w:w="719" w:type="dxa"/>
            <w:vAlign w:val="center"/>
          </w:tcPr>
          <w:p w:rsidR="00B072E3" w:rsidRDefault="00B072E3" w:rsidP="00B072E3">
            <w:pPr>
              <w:bidi w:val="0"/>
              <w:jc w:val="center"/>
              <w:rPr>
                <w:rFonts w:ascii="Arial" w:hAnsi="Arial" w:cs="Arial"/>
                <w:color w:val="000000"/>
                <w:sz w:val="18"/>
                <w:szCs w:val="18"/>
              </w:rPr>
            </w:pPr>
            <w:r>
              <w:rPr>
                <w:rFonts w:ascii="Arial" w:hAnsi="Arial" w:cs="Arial"/>
                <w:color w:val="000000"/>
                <w:sz w:val="18"/>
                <w:szCs w:val="18"/>
              </w:rPr>
              <w:t>3161</w:t>
            </w:r>
          </w:p>
        </w:tc>
        <w:tc>
          <w:tcPr>
            <w:tcW w:w="765" w:type="dxa"/>
            <w:vAlign w:val="center"/>
          </w:tcPr>
          <w:p w:rsidR="00B072E3" w:rsidRPr="00917026" w:rsidRDefault="00B072E3" w:rsidP="00740240">
            <w:pPr>
              <w:bidi w:val="0"/>
              <w:jc w:val="right"/>
              <w:rPr>
                <w:rFonts w:ascii="Arial" w:hAnsi="Arial" w:cs="Simplified Arabic"/>
                <w:sz w:val="18"/>
                <w:szCs w:val="18"/>
              </w:rPr>
            </w:pPr>
            <w:r w:rsidRPr="00917026">
              <w:rPr>
                <w:rFonts w:ascii="Arial" w:hAnsi="Arial" w:cs="Simplified Arabic"/>
                <w:sz w:val="18"/>
                <w:szCs w:val="18"/>
              </w:rPr>
              <w:t>2,818</w:t>
            </w:r>
          </w:p>
        </w:tc>
        <w:tc>
          <w:tcPr>
            <w:tcW w:w="765" w:type="dxa"/>
            <w:vAlign w:val="center"/>
          </w:tcPr>
          <w:p w:rsidR="00B072E3" w:rsidRPr="00FF1205" w:rsidRDefault="00B072E3" w:rsidP="00740240">
            <w:pPr>
              <w:bidi w:val="0"/>
              <w:jc w:val="right"/>
              <w:rPr>
                <w:rFonts w:ascii="Arial" w:hAnsi="Arial" w:cs="Simplified Arabic"/>
                <w:b/>
                <w:bCs/>
                <w:sz w:val="18"/>
                <w:szCs w:val="18"/>
              </w:rPr>
            </w:pPr>
            <w:r w:rsidRPr="00FF1205">
              <w:rPr>
                <w:rFonts w:ascii="Arial" w:hAnsi="Arial" w:cs="Simplified Arabic"/>
                <w:b/>
                <w:bCs/>
                <w:sz w:val="18"/>
                <w:szCs w:val="18"/>
              </w:rPr>
              <w:t>2,470</w:t>
            </w:r>
          </w:p>
        </w:tc>
        <w:tc>
          <w:tcPr>
            <w:tcW w:w="765" w:type="dxa"/>
            <w:vAlign w:val="center"/>
          </w:tcPr>
          <w:p w:rsidR="00B072E3" w:rsidRPr="00917026" w:rsidRDefault="00B072E3" w:rsidP="00740240">
            <w:pPr>
              <w:bidi w:val="0"/>
              <w:jc w:val="right"/>
              <w:rPr>
                <w:rFonts w:ascii="Arial" w:hAnsi="Arial" w:cs="Simplified Arabic"/>
                <w:sz w:val="18"/>
                <w:szCs w:val="18"/>
              </w:rPr>
            </w:pPr>
            <w:r w:rsidRPr="00917026">
              <w:rPr>
                <w:rFonts w:ascii="Arial" w:hAnsi="Arial" w:cs="Simplified Arabic"/>
                <w:sz w:val="18"/>
                <w:szCs w:val="18"/>
              </w:rPr>
              <w:t>2,116</w:t>
            </w:r>
          </w:p>
        </w:tc>
        <w:tc>
          <w:tcPr>
            <w:tcW w:w="765" w:type="dxa"/>
            <w:vAlign w:val="center"/>
          </w:tcPr>
          <w:p w:rsidR="00B072E3" w:rsidRPr="00917026" w:rsidRDefault="00B072E3" w:rsidP="00740240">
            <w:pPr>
              <w:bidi w:val="0"/>
              <w:jc w:val="right"/>
              <w:rPr>
                <w:rFonts w:ascii="Arial" w:hAnsi="Arial" w:cs="Simplified Arabic"/>
                <w:sz w:val="18"/>
                <w:szCs w:val="18"/>
              </w:rPr>
            </w:pPr>
          </w:p>
        </w:tc>
        <w:tc>
          <w:tcPr>
            <w:tcW w:w="765" w:type="dxa"/>
            <w:vAlign w:val="center"/>
          </w:tcPr>
          <w:p w:rsidR="00B072E3" w:rsidRPr="00917026" w:rsidRDefault="00B072E3" w:rsidP="00740240">
            <w:pPr>
              <w:bidi w:val="0"/>
              <w:jc w:val="right"/>
              <w:rPr>
                <w:rFonts w:ascii="Arial" w:hAnsi="Arial" w:cs="Simplified Arabic"/>
                <w:sz w:val="18"/>
                <w:szCs w:val="18"/>
              </w:rPr>
            </w:pPr>
          </w:p>
        </w:tc>
        <w:tc>
          <w:tcPr>
            <w:tcW w:w="765" w:type="dxa"/>
            <w:vAlign w:val="center"/>
          </w:tcPr>
          <w:p w:rsidR="00B072E3" w:rsidRPr="00917026" w:rsidRDefault="00B072E3" w:rsidP="00740240">
            <w:pPr>
              <w:bidi w:val="0"/>
              <w:jc w:val="right"/>
              <w:rPr>
                <w:rFonts w:ascii="Arial" w:hAnsi="Arial" w:cs="Simplified Arabic"/>
                <w:sz w:val="18"/>
                <w:szCs w:val="18"/>
              </w:rPr>
            </w:pPr>
          </w:p>
        </w:tc>
        <w:tc>
          <w:tcPr>
            <w:tcW w:w="765" w:type="dxa"/>
            <w:vAlign w:val="center"/>
          </w:tcPr>
          <w:p w:rsidR="00B072E3" w:rsidRPr="00917026" w:rsidRDefault="00B072E3" w:rsidP="00740240">
            <w:pPr>
              <w:bidi w:val="0"/>
              <w:jc w:val="right"/>
              <w:rPr>
                <w:rFonts w:ascii="Arial" w:hAnsi="Arial" w:cs="Simplified Arabic"/>
                <w:sz w:val="18"/>
                <w:szCs w:val="18"/>
              </w:rPr>
            </w:pPr>
          </w:p>
        </w:tc>
        <w:tc>
          <w:tcPr>
            <w:tcW w:w="765" w:type="dxa"/>
            <w:vAlign w:val="center"/>
          </w:tcPr>
          <w:p w:rsidR="00B072E3" w:rsidRPr="00917026" w:rsidRDefault="00B072E3" w:rsidP="00740240">
            <w:pPr>
              <w:bidi w:val="0"/>
              <w:jc w:val="right"/>
              <w:rPr>
                <w:rFonts w:ascii="Arial" w:hAnsi="Arial" w:cs="Simplified Arabic"/>
                <w:sz w:val="18"/>
                <w:szCs w:val="18"/>
              </w:rPr>
            </w:pPr>
          </w:p>
        </w:tc>
        <w:tc>
          <w:tcPr>
            <w:tcW w:w="765" w:type="dxa"/>
            <w:vAlign w:val="center"/>
          </w:tcPr>
          <w:p w:rsidR="00B072E3" w:rsidRPr="00917026" w:rsidRDefault="00B072E3" w:rsidP="00740240">
            <w:pPr>
              <w:bidi w:val="0"/>
              <w:jc w:val="right"/>
              <w:rPr>
                <w:rFonts w:ascii="Arial" w:hAnsi="Arial" w:cs="Simplified Arabic"/>
                <w:sz w:val="18"/>
                <w:szCs w:val="18"/>
              </w:rPr>
            </w:pPr>
          </w:p>
        </w:tc>
      </w:tr>
      <w:tr w:rsidR="00B072E3" w:rsidRPr="000B3D3B" w:rsidTr="00B072E3">
        <w:trPr>
          <w:trHeight w:hRule="exact" w:val="340"/>
          <w:jc w:val="center"/>
        </w:trPr>
        <w:tc>
          <w:tcPr>
            <w:tcW w:w="862" w:type="dxa"/>
            <w:tcBorders>
              <w:top w:val="nil"/>
              <w:bottom w:val="nil"/>
              <w:right w:val="single" w:sz="4" w:space="0" w:color="auto"/>
            </w:tcBorders>
            <w:vAlign w:val="center"/>
          </w:tcPr>
          <w:p w:rsidR="00B072E3" w:rsidRPr="00917026" w:rsidRDefault="00B072E3" w:rsidP="00740240">
            <w:pPr>
              <w:rPr>
                <w:rFonts w:ascii="Arial" w:hAnsi="Arial" w:cs="Simplified Arabic"/>
                <w:sz w:val="18"/>
                <w:szCs w:val="18"/>
                <w:rtl/>
              </w:rPr>
            </w:pPr>
            <w:r w:rsidRPr="00917026">
              <w:rPr>
                <w:rFonts w:ascii="Arial" w:hAnsi="Arial" w:cs="Simplified Arabic"/>
                <w:sz w:val="18"/>
                <w:szCs w:val="18"/>
                <w:rtl/>
              </w:rPr>
              <w:t>6</w:t>
            </w:r>
          </w:p>
        </w:tc>
        <w:tc>
          <w:tcPr>
            <w:tcW w:w="719" w:type="dxa"/>
            <w:tcBorders>
              <w:left w:val="single" w:sz="4" w:space="0" w:color="auto"/>
            </w:tcBorders>
            <w:vAlign w:val="center"/>
          </w:tcPr>
          <w:p w:rsidR="00B072E3" w:rsidRPr="00917026" w:rsidRDefault="00B072E3" w:rsidP="00740240">
            <w:pPr>
              <w:bidi w:val="0"/>
              <w:jc w:val="right"/>
              <w:rPr>
                <w:rFonts w:ascii="Arial" w:hAnsi="Arial" w:cs="Simplified Arabic"/>
                <w:sz w:val="18"/>
                <w:szCs w:val="18"/>
              </w:rPr>
            </w:pPr>
            <w:r w:rsidRPr="00917026">
              <w:rPr>
                <w:rFonts w:ascii="Arial" w:hAnsi="Arial" w:cs="Simplified Arabic"/>
                <w:sz w:val="18"/>
                <w:szCs w:val="18"/>
              </w:rPr>
              <w:t>4,116</w:t>
            </w:r>
          </w:p>
        </w:tc>
        <w:tc>
          <w:tcPr>
            <w:tcW w:w="719" w:type="dxa"/>
            <w:vAlign w:val="center"/>
          </w:tcPr>
          <w:p w:rsidR="00B072E3" w:rsidRDefault="00B072E3" w:rsidP="00B072E3">
            <w:pPr>
              <w:bidi w:val="0"/>
              <w:jc w:val="center"/>
              <w:rPr>
                <w:rFonts w:ascii="Arial" w:hAnsi="Arial" w:cs="Arial"/>
                <w:color w:val="000000"/>
                <w:sz w:val="18"/>
                <w:szCs w:val="18"/>
              </w:rPr>
            </w:pPr>
            <w:r>
              <w:rPr>
                <w:rFonts w:ascii="Arial" w:hAnsi="Arial" w:cs="Arial"/>
                <w:color w:val="000000"/>
                <w:sz w:val="18"/>
                <w:szCs w:val="18"/>
              </w:rPr>
              <w:t>3785</w:t>
            </w:r>
          </w:p>
        </w:tc>
        <w:tc>
          <w:tcPr>
            <w:tcW w:w="765" w:type="dxa"/>
            <w:vAlign w:val="center"/>
          </w:tcPr>
          <w:p w:rsidR="00B072E3" w:rsidRPr="00917026" w:rsidRDefault="00B072E3" w:rsidP="00740240">
            <w:pPr>
              <w:bidi w:val="0"/>
              <w:jc w:val="right"/>
              <w:rPr>
                <w:rFonts w:ascii="Arial" w:hAnsi="Arial" w:cs="Simplified Arabic"/>
                <w:sz w:val="18"/>
                <w:szCs w:val="18"/>
              </w:rPr>
            </w:pPr>
            <w:r w:rsidRPr="00917026">
              <w:rPr>
                <w:rFonts w:ascii="Arial" w:hAnsi="Arial" w:cs="Simplified Arabic"/>
                <w:sz w:val="18"/>
                <w:szCs w:val="18"/>
              </w:rPr>
              <w:t>3,450</w:t>
            </w:r>
          </w:p>
        </w:tc>
        <w:tc>
          <w:tcPr>
            <w:tcW w:w="765" w:type="dxa"/>
            <w:vAlign w:val="center"/>
          </w:tcPr>
          <w:p w:rsidR="00B072E3" w:rsidRPr="00917026" w:rsidRDefault="00B072E3" w:rsidP="00740240">
            <w:pPr>
              <w:bidi w:val="0"/>
              <w:jc w:val="right"/>
              <w:rPr>
                <w:rFonts w:ascii="Arial" w:hAnsi="Arial" w:cs="Simplified Arabic"/>
                <w:sz w:val="18"/>
                <w:szCs w:val="18"/>
              </w:rPr>
            </w:pPr>
            <w:r w:rsidRPr="00917026">
              <w:rPr>
                <w:rFonts w:ascii="Arial" w:hAnsi="Arial" w:cs="Simplified Arabic"/>
                <w:sz w:val="18"/>
                <w:szCs w:val="18"/>
              </w:rPr>
              <w:t>3,111</w:t>
            </w:r>
          </w:p>
        </w:tc>
        <w:tc>
          <w:tcPr>
            <w:tcW w:w="765" w:type="dxa"/>
            <w:vAlign w:val="center"/>
          </w:tcPr>
          <w:p w:rsidR="00B072E3" w:rsidRPr="00917026" w:rsidRDefault="00B072E3" w:rsidP="00740240">
            <w:pPr>
              <w:bidi w:val="0"/>
              <w:jc w:val="right"/>
              <w:rPr>
                <w:rFonts w:ascii="Arial" w:hAnsi="Arial" w:cs="Simplified Arabic"/>
                <w:sz w:val="18"/>
                <w:szCs w:val="18"/>
              </w:rPr>
            </w:pPr>
            <w:r w:rsidRPr="00917026">
              <w:rPr>
                <w:rFonts w:ascii="Arial" w:hAnsi="Arial" w:cs="Simplified Arabic"/>
                <w:sz w:val="18"/>
                <w:szCs w:val="18"/>
              </w:rPr>
              <w:t>2,767</w:t>
            </w:r>
          </w:p>
        </w:tc>
        <w:tc>
          <w:tcPr>
            <w:tcW w:w="765" w:type="dxa"/>
            <w:vAlign w:val="center"/>
          </w:tcPr>
          <w:p w:rsidR="00B072E3" w:rsidRDefault="00B072E3" w:rsidP="00824109">
            <w:pPr>
              <w:bidi w:val="0"/>
              <w:jc w:val="center"/>
              <w:rPr>
                <w:rFonts w:ascii="Arial" w:hAnsi="Arial" w:cs="Arial"/>
                <w:color w:val="000000"/>
                <w:sz w:val="18"/>
                <w:szCs w:val="18"/>
              </w:rPr>
            </w:pPr>
            <w:r>
              <w:rPr>
                <w:rFonts w:ascii="Arial" w:hAnsi="Arial" w:cs="Arial"/>
                <w:color w:val="000000"/>
                <w:sz w:val="18"/>
                <w:szCs w:val="18"/>
              </w:rPr>
              <w:t>2418</w:t>
            </w:r>
          </w:p>
        </w:tc>
        <w:tc>
          <w:tcPr>
            <w:tcW w:w="765" w:type="dxa"/>
            <w:vAlign w:val="center"/>
          </w:tcPr>
          <w:p w:rsidR="00B072E3" w:rsidRPr="00917026" w:rsidRDefault="00B072E3" w:rsidP="00740240">
            <w:pPr>
              <w:bidi w:val="0"/>
              <w:jc w:val="right"/>
              <w:rPr>
                <w:rFonts w:ascii="Arial" w:hAnsi="Arial" w:cs="Simplified Arabic"/>
                <w:sz w:val="18"/>
                <w:szCs w:val="18"/>
              </w:rPr>
            </w:pPr>
          </w:p>
        </w:tc>
        <w:tc>
          <w:tcPr>
            <w:tcW w:w="765" w:type="dxa"/>
            <w:vAlign w:val="center"/>
          </w:tcPr>
          <w:p w:rsidR="00B072E3" w:rsidRPr="00917026" w:rsidRDefault="00B072E3" w:rsidP="00740240">
            <w:pPr>
              <w:bidi w:val="0"/>
              <w:jc w:val="right"/>
              <w:rPr>
                <w:rFonts w:ascii="Arial" w:hAnsi="Arial" w:cs="Simplified Arabic"/>
                <w:sz w:val="18"/>
                <w:szCs w:val="18"/>
              </w:rPr>
            </w:pPr>
          </w:p>
        </w:tc>
        <w:tc>
          <w:tcPr>
            <w:tcW w:w="765" w:type="dxa"/>
            <w:vAlign w:val="center"/>
          </w:tcPr>
          <w:p w:rsidR="00B072E3" w:rsidRPr="00917026" w:rsidRDefault="00B072E3" w:rsidP="00740240">
            <w:pPr>
              <w:bidi w:val="0"/>
              <w:jc w:val="right"/>
              <w:rPr>
                <w:rFonts w:ascii="Arial" w:hAnsi="Arial" w:cs="Simplified Arabic"/>
                <w:sz w:val="18"/>
                <w:szCs w:val="18"/>
              </w:rPr>
            </w:pPr>
          </w:p>
        </w:tc>
        <w:tc>
          <w:tcPr>
            <w:tcW w:w="765" w:type="dxa"/>
            <w:vAlign w:val="center"/>
          </w:tcPr>
          <w:p w:rsidR="00B072E3" w:rsidRPr="00917026" w:rsidRDefault="00B072E3" w:rsidP="00740240">
            <w:pPr>
              <w:bidi w:val="0"/>
              <w:jc w:val="right"/>
              <w:rPr>
                <w:rFonts w:ascii="Arial" w:hAnsi="Arial" w:cs="Simplified Arabic"/>
                <w:sz w:val="18"/>
                <w:szCs w:val="18"/>
              </w:rPr>
            </w:pPr>
          </w:p>
        </w:tc>
        <w:tc>
          <w:tcPr>
            <w:tcW w:w="765" w:type="dxa"/>
            <w:vAlign w:val="center"/>
          </w:tcPr>
          <w:p w:rsidR="00B072E3" w:rsidRPr="00917026" w:rsidRDefault="00B072E3" w:rsidP="00740240">
            <w:pPr>
              <w:bidi w:val="0"/>
              <w:jc w:val="right"/>
              <w:rPr>
                <w:rFonts w:ascii="Arial" w:hAnsi="Arial" w:cs="Simplified Arabic"/>
                <w:sz w:val="18"/>
                <w:szCs w:val="18"/>
              </w:rPr>
            </w:pPr>
          </w:p>
        </w:tc>
      </w:tr>
      <w:tr w:rsidR="00B072E3" w:rsidRPr="000B3D3B" w:rsidTr="00B072E3">
        <w:trPr>
          <w:trHeight w:hRule="exact" w:val="340"/>
          <w:jc w:val="center"/>
        </w:trPr>
        <w:tc>
          <w:tcPr>
            <w:tcW w:w="862" w:type="dxa"/>
            <w:tcBorders>
              <w:top w:val="nil"/>
              <w:bottom w:val="nil"/>
              <w:right w:val="single" w:sz="4" w:space="0" w:color="auto"/>
            </w:tcBorders>
            <w:vAlign w:val="center"/>
          </w:tcPr>
          <w:p w:rsidR="00B072E3" w:rsidRPr="00917026" w:rsidRDefault="00B072E3" w:rsidP="00740240">
            <w:pPr>
              <w:rPr>
                <w:rFonts w:ascii="Arial" w:hAnsi="Arial" w:cs="Simplified Arabic"/>
                <w:sz w:val="18"/>
                <w:szCs w:val="18"/>
                <w:rtl/>
              </w:rPr>
            </w:pPr>
            <w:r w:rsidRPr="00917026">
              <w:rPr>
                <w:rFonts w:ascii="Arial" w:hAnsi="Arial" w:cs="Simplified Arabic"/>
                <w:sz w:val="18"/>
                <w:szCs w:val="18"/>
                <w:rtl/>
              </w:rPr>
              <w:t>7</w:t>
            </w:r>
          </w:p>
        </w:tc>
        <w:tc>
          <w:tcPr>
            <w:tcW w:w="719" w:type="dxa"/>
            <w:tcBorders>
              <w:left w:val="single" w:sz="4" w:space="0" w:color="auto"/>
            </w:tcBorders>
            <w:vAlign w:val="center"/>
          </w:tcPr>
          <w:p w:rsidR="00B072E3" w:rsidRPr="00917026" w:rsidRDefault="00B072E3" w:rsidP="00740240">
            <w:pPr>
              <w:bidi w:val="0"/>
              <w:jc w:val="right"/>
              <w:rPr>
                <w:rFonts w:ascii="Arial" w:hAnsi="Arial" w:cs="Simplified Arabic"/>
                <w:sz w:val="18"/>
                <w:szCs w:val="18"/>
              </w:rPr>
            </w:pPr>
            <w:r w:rsidRPr="00917026">
              <w:rPr>
                <w:rFonts w:ascii="Arial" w:hAnsi="Arial" w:cs="Simplified Arabic"/>
                <w:sz w:val="18"/>
                <w:szCs w:val="18"/>
              </w:rPr>
              <w:t>4,722</w:t>
            </w:r>
          </w:p>
        </w:tc>
        <w:tc>
          <w:tcPr>
            <w:tcW w:w="719" w:type="dxa"/>
            <w:vAlign w:val="center"/>
          </w:tcPr>
          <w:p w:rsidR="00B072E3" w:rsidRDefault="00B072E3" w:rsidP="00B072E3">
            <w:pPr>
              <w:bidi w:val="0"/>
              <w:jc w:val="center"/>
              <w:rPr>
                <w:rFonts w:ascii="Arial" w:hAnsi="Arial" w:cs="Arial"/>
                <w:color w:val="000000"/>
                <w:sz w:val="18"/>
                <w:szCs w:val="18"/>
              </w:rPr>
            </w:pPr>
            <w:r>
              <w:rPr>
                <w:rFonts w:ascii="Arial" w:hAnsi="Arial" w:cs="Arial"/>
                <w:color w:val="000000"/>
                <w:sz w:val="18"/>
                <w:szCs w:val="18"/>
              </w:rPr>
              <w:t>4396</w:t>
            </w:r>
          </w:p>
        </w:tc>
        <w:tc>
          <w:tcPr>
            <w:tcW w:w="765" w:type="dxa"/>
            <w:vAlign w:val="center"/>
          </w:tcPr>
          <w:p w:rsidR="00B072E3" w:rsidRPr="00917026" w:rsidRDefault="00B072E3" w:rsidP="00740240">
            <w:pPr>
              <w:bidi w:val="0"/>
              <w:jc w:val="right"/>
              <w:rPr>
                <w:rFonts w:ascii="Arial" w:hAnsi="Arial" w:cs="Simplified Arabic"/>
                <w:sz w:val="18"/>
                <w:szCs w:val="18"/>
              </w:rPr>
            </w:pPr>
            <w:r w:rsidRPr="00917026">
              <w:rPr>
                <w:rFonts w:ascii="Arial" w:hAnsi="Arial" w:cs="Simplified Arabic"/>
                <w:sz w:val="18"/>
                <w:szCs w:val="18"/>
              </w:rPr>
              <w:t>4,067</w:t>
            </w:r>
          </w:p>
        </w:tc>
        <w:tc>
          <w:tcPr>
            <w:tcW w:w="765" w:type="dxa"/>
            <w:vAlign w:val="center"/>
          </w:tcPr>
          <w:p w:rsidR="00B072E3" w:rsidRPr="00917026" w:rsidRDefault="00B072E3" w:rsidP="00740240">
            <w:pPr>
              <w:bidi w:val="0"/>
              <w:jc w:val="right"/>
              <w:rPr>
                <w:rFonts w:ascii="Arial" w:hAnsi="Arial" w:cs="Simplified Arabic"/>
                <w:sz w:val="18"/>
                <w:szCs w:val="18"/>
              </w:rPr>
            </w:pPr>
            <w:r w:rsidRPr="00917026">
              <w:rPr>
                <w:rFonts w:ascii="Arial" w:hAnsi="Arial" w:cs="Simplified Arabic"/>
                <w:sz w:val="18"/>
                <w:szCs w:val="18"/>
              </w:rPr>
              <w:t>3,736</w:t>
            </w:r>
          </w:p>
        </w:tc>
        <w:tc>
          <w:tcPr>
            <w:tcW w:w="765" w:type="dxa"/>
            <w:vAlign w:val="center"/>
          </w:tcPr>
          <w:p w:rsidR="00B072E3" w:rsidRPr="00917026" w:rsidRDefault="00B072E3" w:rsidP="00740240">
            <w:pPr>
              <w:bidi w:val="0"/>
              <w:jc w:val="right"/>
              <w:rPr>
                <w:rFonts w:ascii="Arial" w:hAnsi="Arial" w:cs="Simplified Arabic"/>
                <w:sz w:val="18"/>
                <w:szCs w:val="18"/>
              </w:rPr>
            </w:pPr>
            <w:r w:rsidRPr="00917026">
              <w:rPr>
                <w:rFonts w:ascii="Arial" w:hAnsi="Arial" w:cs="Simplified Arabic"/>
                <w:sz w:val="18"/>
                <w:szCs w:val="18"/>
              </w:rPr>
              <w:t>3,400</w:t>
            </w:r>
          </w:p>
        </w:tc>
        <w:tc>
          <w:tcPr>
            <w:tcW w:w="765" w:type="dxa"/>
            <w:vAlign w:val="center"/>
          </w:tcPr>
          <w:p w:rsidR="00B072E3" w:rsidRDefault="00B072E3" w:rsidP="00824109">
            <w:pPr>
              <w:bidi w:val="0"/>
              <w:jc w:val="center"/>
              <w:rPr>
                <w:rFonts w:ascii="Arial" w:hAnsi="Arial" w:cs="Arial"/>
                <w:color w:val="000000"/>
                <w:sz w:val="18"/>
                <w:szCs w:val="18"/>
              </w:rPr>
            </w:pPr>
            <w:r>
              <w:rPr>
                <w:rFonts w:ascii="Arial" w:hAnsi="Arial" w:cs="Arial"/>
                <w:color w:val="000000"/>
                <w:sz w:val="18"/>
                <w:szCs w:val="18"/>
              </w:rPr>
              <w:t>3060</w:t>
            </w:r>
          </w:p>
        </w:tc>
        <w:tc>
          <w:tcPr>
            <w:tcW w:w="765" w:type="dxa"/>
            <w:vAlign w:val="center"/>
          </w:tcPr>
          <w:p w:rsidR="00B072E3" w:rsidRPr="00917026" w:rsidRDefault="00B072E3" w:rsidP="00740240">
            <w:pPr>
              <w:bidi w:val="0"/>
              <w:jc w:val="right"/>
              <w:rPr>
                <w:rFonts w:ascii="Arial" w:hAnsi="Arial" w:cs="Simplified Arabic"/>
                <w:sz w:val="18"/>
                <w:szCs w:val="18"/>
              </w:rPr>
            </w:pPr>
            <w:r w:rsidRPr="00917026">
              <w:rPr>
                <w:rFonts w:ascii="Arial" w:hAnsi="Arial" w:cs="Simplified Arabic"/>
                <w:sz w:val="18"/>
                <w:szCs w:val="18"/>
              </w:rPr>
              <w:t>2,716</w:t>
            </w:r>
          </w:p>
        </w:tc>
        <w:tc>
          <w:tcPr>
            <w:tcW w:w="765" w:type="dxa"/>
            <w:vAlign w:val="center"/>
          </w:tcPr>
          <w:p w:rsidR="00B072E3" w:rsidRPr="00917026" w:rsidRDefault="00B072E3" w:rsidP="00740240">
            <w:pPr>
              <w:bidi w:val="0"/>
              <w:jc w:val="right"/>
              <w:rPr>
                <w:rFonts w:ascii="Arial" w:hAnsi="Arial" w:cs="Simplified Arabic"/>
                <w:sz w:val="18"/>
                <w:szCs w:val="18"/>
              </w:rPr>
            </w:pPr>
          </w:p>
        </w:tc>
        <w:tc>
          <w:tcPr>
            <w:tcW w:w="765" w:type="dxa"/>
            <w:vAlign w:val="center"/>
          </w:tcPr>
          <w:p w:rsidR="00B072E3" w:rsidRPr="00917026" w:rsidRDefault="00B072E3" w:rsidP="00740240">
            <w:pPr>
              <w:bidi w:val="0"/>
              <w:jc w:val="right"/>
              <w:rPr>
                <w:rFonts w:ascii="Arial" w:hAnsi="Arial" w:cs="Simplified Arabic"/>
                <w:sz w:val="18"/>
                <w:szCs w:val="18"/>
              </w:rPr>
            </w:pPr>
          </w:p>
        </w:tc>
        <w:tc>
          <w:tcPr>
            <w:tcW w:w="765" w:type="dxa"/>
            <w:vAlign w:val="center"/>
          </w:tcPr>
          <w:p w:rsidR="00B072E3" w:rsidRPr="00917026" w:rsidRDefault="00B072E3" w:rsidP="00740240">
            <w:pPr>
              <w:bidi w:val="0"/>
              <w:jc w:val="right"/>
              <w:rPr>
                <w:rFonts w:ascii="Arial" w:hAnsi="Arial" w:cs="Simplified Arabic"/>
                <w:sz w:val="18"/>
                <w:szCs w:val="18"/>
              </w:rPr>
            </w:pPr>
          </w:p>
        </w:tc>
        <w:tc>
          <w:tcPr>
            <w:tcW w:w="765" w:type="dxa"/>
            <w:vAlign w:val="center"/>
          </w:tcPr>
          <w:p w:rsidR="00B072E3" w:rsidRPr="00917026" w:rsidRDefault="00B072E3" w:rsidP="00740240">
            <w:pPr>
              <w:bidi w:val="0"/>
              <w:jc w:val="right"/>
              <w:rPr>
                <w:rFonts w:ascii="Arial" w:hAnsi="Arial" w:cs="Simplified Arabic"/>
                <w:sz w:val="18"/>
                <w:szCs w:val="18"/>
              </w:rPr>
            </w:pPr>
          </w:p>
        </w:tc>
      </w:tr>
      <w:tr w:rsidR="00B072E3" w:rsidRPr="000B3D3B" w:rsidTr="00B072E3">
        <w:trPr>
          <w:trHeight w:hRule="exact" w:val="340"/>
          <w:jc w:val="center"/>
        </w:trPr>
        <w:tc>
          <w:tcPr>
            <w:tcW w:w="862" w:type="dxa"/>
            <w:tcBorders>
              <w:top w:val="nil"/>
              <w:bottom w:val="nil"/>
              <w:right w:val="single" w:sz="4" w:space="0" w:color="auto"/>
            </w:tcBorders>
            <w:vAlign w:val="center"/>
          </w:tcPr>
          <w:p w:rsidR="00B072E3" w:rsidRPr="00917026" w:rsidRDefault="00B072E3" w:rsidP="00740240">
            <w:pPr>
              <w:rPr>
                <w:rFonts w:ascii="Arial" w:hAnsi="Arial" w:cs="Simplified Arabic"/>
                <w:sz w:val="18"/>
                <w:szCs w:val="18"/>
                <w:rtl/>
              </w:rPr>
            </w:pPr>
            <w:r w:rsidRPr="00917026">
              <w:rPr>
                <w:rFonts w:ascii="Arial" w:hAnsi="Arial" w:cs="Simplified Arabic"/>
                <w:sz w:val="18"/>
                <w:szCs w:val="18"/>
                <w:rtl/>
              </w:rPr>
              <w:t>8</w:t>
            </w:r>
          </w:p>
        </w:tc>
        <w:tc>
          <w:tcPr>
            <w:tcW w:w="719" w:type="dxa"/>
            <w:tcBorders>
              <w:left w:val="single" w:sz="4" w:space="0" w:color="auto"/>
            </w:tcBorders>
            <w:vAlign w:val="center"/>
          </w:tcPr>
          <w:p w:rsidR="00B072E3" w:rsidRPr="00917026" w:rsidRDefault="00B072E3" w:rsidP="00740240">
            <w:pPr>
              <w:bidi w:val="0"/>
              <w:jc w:val="right"/>
              <w:rPr>
                <w:rFonts w:ascii="Arial" w:hAnsi="Arial" w:cs="Simplified Arabic"/>
                <w:sz w:val="18"/>
                <w:szCs w:val="18"/>
              </w:rPr>
            </w:pPr>
            <w:r w:rsidRPr="00917026">
              <w:rPr>
                <w:rFonts w:ascii="Arial" w:hAnsi="Arial" w:cs="Simplified Arabic"/>
                <w:sz w:val="18"/>
                <w:szCs w:val="18"/>
              </w:rPr>
              <w:t>5,318</w:t>
            </w:r>
          </w:p>
        </w:tc>
        <w:tc>
          <w:tcPr>
            <w:tcW w:w="719" w:type="dxa"/>
            <w:vAlign w:val="center"/>
          </w:tcPr>
          <w:p w:rsidR="00B072E3" w:rsidRDefault="00B072E3" w:rsidP="00B072E3">
            <w:pPr>
              <w:bidi w:val="0"/>
              <w:jc w:val="center"/>
              <w:rPr>
                <w:rFonts w:ascii="Arial" w:hAnsi="Arial" w:cs="Arial"/>
                <w:color w:val="000000"/>
                <w:sz w:val="18"/>
                <w:szCs w:val="18"/>
              </w:rPr>
            </w:pPr>
            <w:r>
              <w:rPr>
                <w:rFonts w:ascii="Arial" w:hAnsi="Arial" w:cs="Arial"/>
                <w:color w:val="000000"/>
                <w:sz w:val="18"/>
                <w:szCs w:val="18"/>
              </w:rPr>
              <w:t>4997</w:t>
            </w:r>
          </w:p>
        </w:tc>
        <w:tc>
          <w:tcPr>
            <w:tcW w:w="765" w:type="dxa"/>
            <w:vAlign w:val="center"/>
          </w:tcPr>
          <w:p w:rsidR="00B072E3" w:rsidRPr="00917026" w:rsidRDefault="00B072E3" w:rsidP="00740240">
            <w:pPr>
              <w:bidi w:val="0"/>
              <w:jc w:val="right"/>
              <w:rPr>
                <w:rFonts w:ascii="Arial" w:hAnsi="Arial" w:cs="Simplified Arabic"/>
                <w:sz w:val="18"/>
                <w:szCs w:val="18"/>
              </w:rPr>
            </w:pPr>
            <w:r w:rsidRPr="00917026">
              <w:rPr>
                <w:rFonts w:ascii="Arial" w:hAnsi="Arial" w:cs="Simplified Arabic"/>
                <w:sz w:val="18"/>
                <w:szCs w:val="18"/>
              </w:rPr>
              <w:t>4,674</w:t>
            </w:r>
          </w:p>
        </w:tc>
        <w:tc>
          <w:tcPr>
            <w:tcW w:w="765" w:type="dxa"/>
            <w:vAlign w:val="center"/>
          </w:tcPr>
          <w:p w:rsidR="00B072E3" w:rsidRPr="00917026" w:rsidRDefault="00B072E3" w:rsidP="00740240">
            <w:pPr>
              <w:bidi w:val="0"/>
              <w:jc w:val="right"/>
              <w:rPr>
                <w:rFonts w:ascii="Arial" w:hAnsi="Arial" w:cs="Simplified Arabic"/>
                <w:sz w:val="18"/>
                <w:szCs w:val="18"/>
              </w:rPr>
            </w:pPr>
            <w:r w:rsidRPr="00917026">
              <w:rPr>
                <w:rFonts w:ascii="Arial" w:hAnsi="Arial" w:cs="Simplified Arabic"/>
                <w:sz w:val="18"/>
                <w:szCs w:val="18"/>
              </w:rPr>
              <w:t>4,348</w:t>
            </w:r>
          </w:p>
        </w:tc>
        <w:tc>
          <w:tcPr>
            <w:tcW w:w="765" w:type="dxa"/>
            <w:vAlign w:val="center"/>
          </w:tcPr>
          <w:p w:rsidR="00B072E3" w:rsidRPr="00917026" w:rsidRDefault="00B072E3" w:rsidP="00740240">
            <w:pPr>
              <w:bidi w:val="0"/>
              <w:jc w:val="right"/>
              <w:rPr>
                <w:rFonts w:ascii="Arial" w:hAnsi="Arial" w:cs="Simplified Arabic"/>
                <w:sz w:val="18"/>
                <w:szCs w:val="18"/>
              </w:rPr>
            </w:pPr>
            <w:r w:rsidRPr="00917026">
              <w:rPr>
                <w:rFonts w:ascii="Arial" w:hAnsi="Arial" w:cs="Simplified Arabic"/>
                <w:sz w:val="18"/>
                <w:szCs w:val="18"/>
              </w:rPr>
              <w:t>4,019</w:t>
            </w:r>
          </w:p>
        </w:tc>
        <w:tc>
          <w:tcPr>
            <w:tcW w:w="765" w:type="dxa"/>
            <w:vAlign w:val="center"/>
          </w:tcPr>
          <w:p w:rsidR="00B072E3" w:rsidRDefault="00B072E3" w:rsidP="00824109">
            <w:pPr>
              <w:bidi w:val="0"/>
              <w:jc w:val="center"/>
              <w:rPr>
                <w:rFonts w:ascii="Arial" w:hAnsi="Arial" w:cs="Arial"/>
                <w:color w:val="000000"/>
                <w:sz w:val="18"/>
                <w:szCs w:val="18"/>
              </w:rPr>
            </w:pPr>
            <w:r>
              <w:rPr>
                <w:rFonts w:ascii="Arial" w:hAnsi="Arial" w:cs="Arial"/>
                <w:color w:val="000000"/>
                <w:sz w:val="18"/>
                <w:szCs w:val="18"/>
              </w:rPr>
              <w:t>3686</w:t>
            </w:r>
          </w:p>
        </w:tc>
        <w:tc>
          <w:tcPr>
            <w:tcW w:w="765" w:type="dxa"/>
            <w:vAlign w:val="center"/>
          </w:tcPr>
          <w:p w:rsidR="00B072E3" w:rsidRPr="00917026" w:rsidRDefault="00B072E3" w:rsidP="00740240">
            <w:pPr>
              <w:bidi w:val="0"/>
              <w:jc w:val="right"/>
              <w:rPr>
                <w:rFonts w:ascii="Arial" w:hAnsi="Arial" w:cs="Simplified Arabic"/>
                <w:sz w:val="18"/>
                <w:szCs w:val="18"/>
              </w:rPr>
            </w:pPr>
            <w:r w:rsidRPr="00917026">
              <w:rPr>
                <w:rFonts w:ascii="Arial" w:hAnsi="Arial" w:cs="Simplified Arabic"/>
                <w:sz w:val="18"/>
                <w:szCs w:val="18"/>
              </w:rPr>
              <w:t>3,350</w:t>
            </w:r>
          </w:p>
        </w:tc>
        <w:tc>
          <w:tcPr>
            <w:tcW w:w="765" w:type="dxa"/>
            <w:vAlign w:val="center"/>
          </w:tcPr>
          <w:p w:rsidR="00B072E3" w:rsidRDefault="00B072E3" w:rsidP="00824109">
            <w:pPr>
              <w:bidi w:val="0"/>
              <w:jc w:val="center"/>
              <w:rPr>
                <w:rFonts w:ascii="Arial" w:hAnsi="Arial" w:cs="Arial"/>
                <w:color w:val="000000"/>
                <w:sz w:val="18"/>
                <w:szCs w:val="18"/>
              </w:rPr>
            </w:pPr>
            <w:r>
              <w:rPr>
                <w:rFonts w:ascii="Arial" w:hAnsi="Arial" w:cs="Arial"/>
                <w:color w:val="000000"/>
                <w:sz w:val="18"/>
                <w:szCs w:val="18"/>
              </w:rPr>
              <w:t>3009</w:t>
            </w:r>
          </w:p>
        </w:tc>
        <w:tc>
          <w:tcPr>
            <w:tcW w:w="765" w:type="dxa"/>
            <w:vAlign w:val="center"/>
          </w:tcPr>
          <w:p w:rsidR="00B072E3" w:rsidRPr="00917026" w:rsidRDefault="00B072E3" w:rsidP="00740240">
            <w:pPr>
              <w:bidi w:val="0"/>
              <w:jc w:val="right"/>
              <w:rPr>
                <w:rFonts w:ascii="Arial" w:hAnsi="Arial" w:cs="Simplified Arabic"/>
                <w:sz w:val="18"/>
                <w:szCs w:val="18"/>
              </w:rPr>
            </w:pPr>
          </w:p>
        </w:tc>
        <w:tc>
          <w:tcPr>
            <w:tcW w:w="765" w:type="dxa"/>
            <w:vAlign w:val="center"/>
          </w:tcPr>
          <w:p w:rsidR="00B072E3" w:rsidRPr="00917026" w:rsidRDefault="00B072E3" w:rsidP="00740240">
            <w:pPr>
              <w:bidi w:val="0"/>
              <w:jc w:val="right"/>
              <w:rPr>
                <w:rFonts w:ascii="Arial" w:hAnsi="Arial" w:cs="Simplified Arabic"/>
                <w:sz w:val="18"/>
                <w:szCs w:val="18"/>
              </w:rPr>
            </w:pPr>
          </w:p>
        </w:tc>
        <w:tc>
          <w:tcPr>
            <w:tcW w:w="765" w:type="dxa"/>
            <w:vAlign w:val="center"/>
          </w:tcPr>
          <w:p w:rsidR="00B072E3" w:rsidRPr="00917026" w:rsidRDefault="00B072E3" w:rsidP="00740240">
            <w:pPr>
              <w:bidi w:val="0"/>
              <w:jc w:val="right"/>
              <w:rPr>
                <w:rFonts w:ascii="Arial" w:hAnsi="Arial" w:cs="Simplified Arabic"/>
                <w:sz w:val="18"/>
                <w:szCs w:val="18"/>
              </w:rPr>
            </w:pPr>
          </w:p>
        </w:tc>
      </w:tr>
      <w:tr w:rsidR="00B072E3" w:rsidRPr="000B3D3B" w:rsidTr="00B072E3">
        <w:trPr>
          <w:trHeight w:hRule="exact" w:val="340"/>
          <w:jc w:val="center"/>
        </w:trPr>
        <w:tc>
          <w:tcPr>
            <w:tcW w:w="862" w:type="dxa"/>
            <w:tcBorders>
              <w:top w:val="nil"/>
              <w:bottom w:val="nil"/>
              <w:right w:val="single" w:sz="4" w:space="0" w:color="auto"/>
            </w:tcBorders>
            <w:vAlign w:val="center"/>
          </w:tcPr>
          <w:p w:rsidR="00B072E3" w:rsidRPr="00917026" w:rsidRDefault="00B072E3" w:rsidP="00740240">
            <w:pPr>
              <w:rPr>
                <w:rFonts w:ascii="Arial" w:hAnsi="Arial" w:cs="Simplified Arabic"/>
                <w:sz w:val="18"/>
                <w:szCs w:val="18"/>
                <w:rtl/>
              </w:rPr>
            </w:pPr>
            <w:r w:rsidRPr="00917026">
              <w:rPr>
                <w:rFonts w:ascii="Arial" w:hAnsi="Arial" w:cs="Simplified Arabic"/>
                <w:sz w:val="18"/>
                <w:szCs w:val="18"/>
                <w:rtl/>
              </w:rPr>
              <w:t>9</w:t>
            </w:r>
          </w:p>
        </w:tc>
        <w:tc>
          <w:tcPr>
            <w:tcW w:w="719" w:type="dxa"/>
            <w:tcBorders>
              <w:left w:val="single" w:sz="4" w:space="0" w:color="auto"/>
            </w:tcBorders>
            <w:vAlign w:val="center"/>
          </w:tcPr>
          <w:p w:rsidR="00B072E3" w:rsidRPr="00917026" w:rsidRDefault="00B072E3" w:rsidP="00740240">
            <w:pPr>
              <w:bidi w:val="0"/>
              <w:jc w:val="right"/>
              <w:rPr>
                <w:rFonts w:ascii="Arial" w:hAnsi="Arial" w:cs="Simplified Arabic"/>
                <w:sz w:val="18"/>
                <w:szCs w:val="18"/>
              </w:rPr>
            </w:pPr>
            <w:r w:rsidRPr="00917026">
              <w:rPr>
                <w:rFonts w:ascii="Arial" w:hAnsi="Arial" w:cs="Simplified Arabic"/>
                <w:sz w:val="18"/>
                <w:szCs w:val="18"/>
              </w:rPr>
              <w:t>5,905</w:t>
            </w:r>
          </w:p>
        </w:tc>
        <w:tc>
          <w:tcPr>
            <w:tcW w:w="719" w:type="dxa"/>
            <w:vAlign w:val="center"/>
          </w:tcPr>
          <w:p w:rsidR="00B072E3" w:rsidRDefault="00B072E3" w:rsidP="00B072E3">
            <w:pPr>
              <w:bidi w:val="0"/>
              <w:jc w:val="center"/>
              <w:rPr>
                <w:rFonts w:ascii="Arial" w:hAnsi="Arial" w:cs="Arial"/>
                <w:color w:val="000000"/>
                <w:sz w:val="18"/>
                <w:szCs w:val="18"/>
              </w:rPr>
            </w:pPr>
            <w:r>
              <w:rPr>
                <w:rFonts w:ascii="Arial" w:hAnsi="Arial" w:cs="Arial"/>
                <w:color w:val="000000"/>
                <w:sz w:val="18"/>
                <w:szCs w:val="18"/>
              </w:rPr>
              <w:t>5589</w:t>
            </w:r>
          </w:p>
        </w:tc>
        <w:tc>
          <w:tcPr>
            <w:tcW w:w="765" w:type="dxa"/>
            <w:vAlign w:val="center"/>
          </w:tcPr>
          <w:p w:rsidR="00B072E3" w:rsidRPr="00917026" w:rsidRDefault="00B072E3" w:rsidP="00740240">
            <w:pPr>
              <w:bidi w:val="0"/>
              <w:jc w:val="right"/>
              <w:rPr>
                <w:rFonts w:ascii="Arial" w:hAnsi="Arial" w:cs="Simplified Arabic"/>
                <w:sz w:val="18"/>
                <w:szCs w:val="18"/>
              </w:rPr>
            </w:pPr>
            <w:r w:rsidRPr="00917026">
              <w:rPr>
                <w:rFonts w:ascii="Arial" w:hAnsi="Arial" w:cs="Simplified Arabic"/>
                <w:sz w:val="18"/>
                <w:szCs w:val="18"/>
              </w:rPr>
              <w:t>5,270</w:t>
            </w:r>
          </w:p>
        </w:tc>
        <w:tc>
          <w:tcPr>
            <w:tcW w:w="765" w:type="dxa"/>
            <w:vAlign w:val="center"/>
          </w:tcPr>
          <w:p w:rsidR="00B072E3" w:rsidRPr="00917026" w:rsidRDefault="00B072E3" w:rsidP="00740240">
            <w:pPr>
              <w:bidi w:val="0"/>
              <w:jc w:val="right"/>
              <w:rPr>
                <w:rFonts w:ascii="Arial" w:hAnsi="Arial" w:cs="Simplified Arabic"/>
                <w:sz w:val="18"/>
                <w:szCs w:val="18"/>
              </w:rPr>
            </w:pPr>
            <w:r w:rsidRPr="00917026">
              <w:rPr>
                <w:rFonts w:ascii="Arial" w:hAnsi="Arial" w:cs="Simplified Arabic"/>
                <w:sz w:val="18"/>
                <w:szCs w:val="18"/>
              </w:rPr>
              <w:t>4,949</w:t>
            </w:r>
          </w:p>
        </w:tc>
        <w:tc>
          <w:tcPr>
            <w:tcW w:w="765" w:type="dxa"/>
            <w:vAlign w:val="center"/>
          </w:tcPr>
          <w:p w:rsidR="00B072E3" w:rsidRPr="00917026" w:rsidRDefault="00B072E3" w:rsidP="00740240">
            <w:pPr>
              <w:bidi w:val="0"/>
              <w:jc w:val="right"/>
              <w:rPr>
                <w:rFonts w:ascii="Arial" w:hAnsi="Arial" w:cs="Simplified Arabic"/>
                <w:sz w:val="18"/>
                <w:szCs w:val="18"/>
              </w:rPr>
            </w:pPr>
            <w:r w:rsidRPr="00917026">
              <w:rPr>
                <w:rFonts w:ascii="Arial" w:hAnsi="Arial" w:cs="Simplified Arabic"/>
                <w:sz w:val="18"/>
                <w:szCs w:val="18"/>
              </w:rPr>
              <w:t>4,626</w:t>
            </w:r>
          </w:p>
        </w:tc>
        <w:tc>
          <w:tcPr>
            <w:tcW w:w="765" w:type="dxa"/>
            <w:vAlign w:val="center"/>
          </w:tcPr>
          <w:p w:rsidR="00B072E3" w:rsidRDefault="00B072E3" w:rsidP="00824109">
            <w:pPr>
              <w:bidi w:val="0"/>
              <w:jc w:val="center"/>
              <w:rPr>
                <w:rFonts w:ascii="Arial" w:hAnsi="Arial" w:cs="Arial"/>
                <w:color w:val="000000"/>
                <w:sz w:val="18"/>
                <w:szCs w:val="18"/>
              </w:rPr>
            </w:pPr>
            <w:r>
              <w:rPr>
                <w:rFonts w:ascii="Arial" w:hAnsi="Arial" w:cs="Arial"/>
                <w:color w:val="000000"/>
                <w:sz w:val="18"/>
                <w:szCs w:val="18"/>
              </w:rPr>
              <w:t>4299</w:t>
            </w:r>
          </w:p>
        </w:tc>
        <w:tc>
          <w:tcPr>
            <w:tcW w:w="765" w:type="dxa"/>
            <w:vAlign w:val="center"/>
          </w:tcPr>
          <w:p w:rsidR="00B072E3" w:rsidRPr="00917026" w:rsidRDefault="00B072E3" w:rsidP="00740240">
            <w:pPr>
              <w:bidi w:val="0"/>
              <w:jc w:val="right"/>
              <w:rPr>
                <w:rFonts w:ascii="Arial" w:hAnsi="Arial" w:cs="Simplified Arabic"/>
                <w:sz w:val="18"/>
                <w:szCs w:val="18"/>
              </w:rPr>
            </w:pPr>
            <w:r w:rsidRPr="00917026">
              <w:rPr>
                <w:rFonts w:ascii="Arial" w:hAnsi="Arial" w:cs="Simplified Arabic"/>
                <w:sz w:val="18"/>
                <w:szCs w:val="18"/>
              </w:rPr>
              <w:t>3,970</w:t>
            </w:r>
          </w:p>
        </w:tc>
        <w:tc>
          <w:tcPr>
            <w:tcW w:w="765" w:type="dxa"/>
            <w:vAlign w:val="center"/>
          </w:tcPr>
          <w:p w:rsidR="00B072E3" w:rsidRDefault="00B072E3" w:rsidP="00824109">
            <w:pPr>
              <w:bidi w:val="0"/>
              <w:jc w:val="center"/>
              <w:rPr>
                <w:rFonts w:ascii="Arial" w:hAnsi="Arial" w:cs="Arial"/>
                <w:color w:val="000000"/>
                <w:sz w:val="18"/>
                <w:szCs w:val="18"/>
              </w:rPr>
            </w:pPr>
            <w:r>
              <w:rPr>
                <w:rFonts w:ascii="Arial" w:hAnsi="Arial" w:cs="Arial"/>
                <w:color w:val="000000"/>
                <w:sz w:val="18"/>
                <w:szCs w:val="18"/>
              </w:rPr>
              <w:t>3637</w:t>
            </w:r>
          </w:p>
        </w:tc>
        <w:tc>
          <w:tcPr>
            <w:tcW w:w="765" w:type="dxa"/>
            <w:vAlign w:val="center"/>
          </w:tcPr>
          <w:p w:rsidR="00B072E3" w:rsidRPr="00917026" w:rsidRDefault="00B072E3" w:rsidP="00740240">
            <w:pPr>
              <w:bidi w:val="0"/>
              <w:jc w:val="right"/>
              <w:rPr>
                <w:rFonts w:ascii="Arial" w:hAnsi="Arial" w:cs="Simplified Arabic"/>
                <w:sz w:val="18"/>
                <w:szCs w:val="18"/>
              </w:rPr>
            </w:pPr>
            <w:r w:rsidRPr="00917026">
              <w:rPr>
                <w:rFonts w:ascii="Arial" w:hAnsi="Arial" w:cs="Simplified Arabic"/>
                <w:sz w:val="18"/>
                <w:szCs w:val="18"/>
              </w:rPr>
              <w:t>3,300</w:t>
            </w:r>
          </w:p>
        </w:tc>
        <w:tc>
          <w:tcPr>
            <w:tcW w:w="765" w:type="dxa"/>
            <w:vAlign w:val="center"/>
          </w:tcPr>
          <w:p w:rsidR="00B072E3" w:rsidRPr="00917026" w:rsidRDefault="00B072E3" w:rsidP="00740240">
            <w:pPr>
              <w:bidi w:val="0"/>
              <w:jc w:val="right"/>
              <w:rPr>
                <w:rFonts w:ascii="Arial" w:hAnsi="Arial" w:cs="Simplified Arabic"/>
                <w:sz w:val="18"/>
                <w:szCs w:val="18"/>
              </w:rPr>
            </w:pPr>
          </w:p>
        </w:tc>
        <w:tc>
          <w:tcPr>
            <w:tcW w:w="765" w:type="dxa"/>
            <w:vAlign w:val="center"/>
          </w:tcPr>
          <w:p w:rsidR="00B072E3" w:rsidRPr="00917026" w:rsidRDefault="00B072E3" w:rsidP="00740240">
            <w:pPr>
              <w:bidi w:val="0"/>
              <w:jc w:val="right"/>
              <w:rPr>
                <w:rFonts w:ascii="Arial" w:hAnsi="Arial" w:cs="Simplified Arabic"/>
                <w:sz w:val="18"/>
                <w:szCs w:val="18"/>
              </w:rPr>
            </w:pPr>
          </w:p>
        </w:tc>
      </w:tr>
      <w:tr w:rsidR="00B072E3" w:rsidRPr="000B3D3B" w:rsidTr="00B072E3">
        <w:trPr>
          <w:trHeight w:hRule="exact" w:val="340"/>
          <w:jc w:val="center"/>
        </w:trPr>
        <w:tc>
          <w:tcPr>
            <w:tcW w:w="862" w:type="dxa"/>
            <w:tcBorders>
              <w:top w:val="nil"/>
              <w:bottom w:val="nil"/>
              <w:right w:val="single" w:sz="4" w:space="0" w:color="auto"/>
            </w:tcBorders>
            <w:vAlign w:val="center"/>
          </w:tcPr>
          <w:p w:rsidR="00B072E3" w:rsidRPr="00917026" w:rsidRDefault="00B072E3" w:rsidP="00740240">
            <w:pPr>
              <w:rPr>
                <w:rFonts w:ascii="Arial" w:hAnsi="Arial" w:cs="Simplified Arabic"/>
                <w:sz w:val="18"/>
                <w:szCs w:val="18"/>
                <w:rtl/>
              </w:rPr>
            </w:pPr>
            <w:r w:rsidRPr="00917026">
              <w:rPr>
                <w:rFonts w:ascii="Arial" w:hAnsi="Arial" w:cs="Simplified Arabic"/>
                <w:sz w:val="18"/>
                <w:szCs w:val="18"/>
                <w:rtl/>
              </w:rPr>
              <w:t>10</w:t>
            </w:r>
          </w:p>
        </w:tc>
        <w:tc>
          <w:tcPr>
            <w:tcW w:w="719" w:type="dxa"/>
            <w:tcBorders>
              <w:left w:val="single" w:sz="4" w:space="0" w:color="auto"/>
            </w:tcBorders>
            <w:vAlign w:val="center"/>
          </w:tcPr>
          <w:p w:rsidR="00B072E3" w:rsidRPr="00917026" w:rsidRDefault="00B072E3" w:rsidP="00740240">
            <w:pPr>
              <w:bidi w:val="0"/>
              <w:jc w:val="right"/>
              <w:rPr>
                <w:rFonts w:ascii="Arial" w:hAnsi="Arial" w:cs="Simplified Arabic"/>
                <w:sz w:val="18"/>
                <w:szCs w:val="18"/>
              </w:rPr>
            </w:pPr>
            <w:r w:rsidRPr="00917026">
              <w:rPr>
                <w:rFonts w:ascii="Arial" w:hAnsi="Arial" w:cs="Simplified Arabic"/>
                <w:sz w:val="18"/>
                <w:szCs w:val="18"/>
              </w:rPr>
              <w:t>6,486</w:t>
            </w:r>
          </w:p>
        </w:tc>
        <w:tc>
          <w:tcPr>
            <w:tcW w:w="719" w:type="dxa"/>
            <w:vAlign w:val="center"/>
          </w:tcPr>
          <w:p w:rsidR="00B072E3" w:rsidRDefault="00B072E3" w:rsidP="00B072E3">
            <w:pPr>
              <w:bidi w:val="0"/>
              <w:jc w:val="center"/>
              <w:rPr>
                <w:rFonts w:ascii="Arial" w:hAnsi="Arial" w:cs="Arial"/>
                <w:color w:val="000000"/>
                <w:sz w:val="18"/>
                <w:szCs w:val="18"/>
              </w:rPr>
            </w:pPr>
            <w:r>
              <w:rPr>
                <w:rFonts w:ascii="Arial" w:hAnsi="Arial" w:cs="Arial"/>
                <w:color w:val="000000"/>
                <w:sz w:val="18"/>
                <w:szCs w:val="18"/>
              </w:rPr>
              <w:t>6173</w:t>
            </w:r>
          </w:p>
        </w:tc>
        <w:tc>
          <w:tcPr>
            <w:tcW w:w="765" w:type="dxa"/>
            <w:vAlign w:val="center"/>
          </w:tcPr>
          <w:p w:rsidR="00B072E3" w:rsidRPr="00917026" w:rsidRDefault="00B072E3" w:rsidP="00740240">
            <w:pPr>
              <w:bidi w:val="0"/>
              <w:jc w:val="right"/>
              <w:rPr>
                <w:rFonts w:ascii="Arial" w:hAnsi="Arial" w:cs="Simplified Arabic"/>
                <w:sz w:val="18"/>
                <w:szCs w:val="18"/>
              </w:rPr>
            </w:pPr>
            <w:r w:rsidRPr="00917026">
              <w:rPr>
                <w:rFonts w:ascii="Arial" w:hAnsi="Arial" w:cs="Simplified Arabic"/>
                <w:sz w:val="18"/>
                <w:szCs w:val="18"/>
              </w:rPr>
              <w:t>5,858</w:t>
            </w:r>
          </w:p>
        </w:tc>
        <w:tc>
          <w:tcPr>
            <w:tcW w:w="765" w:type="dxa"/>
            <w:vAlign w:val="center"/>
          </w:tcPr>
          <w:p w:rsidR="00B072E3" w:rsidRPr="00917026" w:rsidRDefault="00B072E3" w:rsidP="00740240">
            <w:pPr>
              <w:bidi w:val="0"/>
              <w:jc w:val="right"/>
              <w:rPr>
                <w:rFonts w:ascii="Arial" w:hAnsi="Arial" w:cs="Simplified Arabic"/>
                <w:sz w:val="18"/>
                <w:szCs w:val="18"/>
              </w:rPr>
            </w:pPr>
            <w:r w:rsidRPr="00917026">
              <w:rPr>
                <w:rFonts w:ascii="Arial" w:hAnsi="Arial" w:cs="Simplified Arabic"/>
                <w:sz w:val="18"/>
                <w:szCs w:val="18"/>
              </w:rPr>
              <w:t>5,542</w:t>
            </w:r>
          </w:p>
        </w:tc>
        <w:tc>
          <w:tcPr>
            <w:tcW w:w="765" w:type="dxa"/>
            <w:vAlign w:val="center"/>
          </w:tcPr>
          <w:p w:rsidR="00B072E3" w:rsidRPr="00917026" w:rsidRDefault="00B072E3" w:rsidP="00740240">
            <w:pPr>
              <w:bidi w:val="0"/>
              <w:jc w:val="right"/>
              <w:rPr>
                <w:rFonts w:ascii="Arial" w:hAnsi="Arial" w:cs="Simplified Arabic"/>
                <w:sz w:val="18"/>
                <w:szCs w:val="18"/>
              </w:rPr>
            </w:pPr>
            <w:r w:rsidRPr="00917026">
              <w:rPr>
                <w:rFonts w:ascii="Arial" w:hAnsi="Arial" w:cs="Simplified Arabic"/>
                <w:sz w:val="18"/>
                <w:szCs w:val="18"/>
              </w:rPr>
              <w:t>5,223</w:t>
            </w:r>
          </w:p>
        </w:tc>
        <w:tc>
          <w:tcPr>
            <w:tcW w:w="765" w:type="dxa"/>
            <w:vAlign w:val="center"/>
          </w:tcPr>
          <w:p w:rsidR="00B072E3" w:rsidRDefault="00B072E3" w:rsidP="00824109">
            <w:pPr>
              <w:bidi w:val="0"/>
              <w:jc w:val="center"/>
              <w:rPr>
                <w:rFonts w:ascii="Arial" w:hAnsi="Arial" w:cs="Arial"/>
                <w:color w:val="000000"/>
                <w:sz w:val="18"/>
                <w:szCs w:val="18"/>
              </w:rPr>
            </w:pPr>
            <w:r>
              <w:rPr>
                <w:rFonts w:ascii="Arial" w:hAnsi="Arial" w:cs="Arial"/>
                <w:color w:val="000000"/>
                <w:sz w:val="18"/>
                <w:szCs w:val="18"/>
              </w:rPr>
              <w:t>4901</w:t>
            </w:r>
          </w:p>
        </w:tc>
        <w:tc>
          <w:tcPr>
            <w:tcW w:w="765" w:type="dxa"/>
            <w:vAlign w:val="center"/>
          </w:tcPr>
          <w:p w:rsidR="00B072E3" w:rsidRPr="00917026" w:rsidRDefault="00B072E3" w:rsidP="00740240">
            <w:pPr>
              <w:bidi w:val="0"/>
              <w:jc w:val="right"/>
              <w:rPr>
                <w:rFonts w:ascii="Arial" w:hAnsi="Arial" w:cs="Simplified Arabic"/>
                <w:sz w:val="18"/>
                <w:szCs w:val="18"/>
              </w:rPr>
            </w:pPr>
            <w:r w:rsidRPr="00917026">
              <w:rPr>
                <w:rFonts w:ascii="Arial" w:hAnsi="Arial" w:cs="Simplified Arabic"/>
                <w:sz w:val="18"/>
                <w:szCs w:val="18"/>
              </w:rPr>
              <w:t>4,577</w:t>
            </w:r>
          </w:p>
        </w:tc>
        <w:tc>
          <w:tcPr>
            <w:tcW w:w="765" w:type="dxa"/>
            <w:vAlign w:val="center"/>
          </w:tcPr>
          <w:p w:rsidR="00B072E3" w:rsidRDefault="00B072E3" w:rsidP="00824109">
            <w:pPr>
              <w:bidi w:val="0"/>
              <w:jc w:val="center"/>
              <w:rPr>
                <w:rFonts w:ascii="Arial" w:hAnsi="Arial" w:cs="Arial"/>
                <w:color w:val="000000"/>
                <w:sz w:val="18"/>
                <w:szCs w:val="18"/>
              </w:rPr>
            </w:pPr>
            <w:r>
              <w:rPr>
                <w:rFonts w:ascii="Arial" w:hAnsi="Arial" w:cs="Arial"/>
                <w:color w:val="000000"/>
                <w:sz w:val="18"/>
                <w:szCs w:val="18"/>
              </w:rPr>
              <w:t>4250</w:t>
            </w:r>
          </w:p>
        </w:tc>
        <w:tc>
          <w:tcPr>
            <w:tcW w:w="765" w:type="dxa"/>
            <w:vAlign w:val="center"/>
          </w:tcPr>
          <w:p w:rsidR="00B072E3" w:rsidRPr="00917026" w:rsidRDefault="00B072E3" w:rsidP="00740240">
            <w:pPr>
              <w:bidi w:val="0"/>
              <w:jc w:val="right"/>
              <w:rPr>
                <w:rFonts w:ascii="Arial" w:hAnsi="Arial" w:cs="Simplified Arabic"/>
                <w:sz w:val="18"/>
                <w:szCs w:val="18"/>
              </w:rPr>
            </w:pPr>
            <w:r w:rsidRPr="00917026">
              <w:rPr>
                <w:rFonts w:ascii="Arial" w:hAnsi="Arial" w:cs="Simplified Arabic"/>
                <w:sz w:val="18"/>
                <w:szCs w:val="18"/>
              </w:rPr>
              <w:t>3,920</w:t>
            </w:r>
          </w:p>
        </w:tc>
        <w:tc>
          <w:tcPr>
            <w:tcW w:w="765" w:type="dxa"/>
            <w:vAlign w:val="center"/>
          </w:tcPr>
          <w:p w:rsidR="00B072E3" w:rsidRPr="00917026" w:rsidRDefault="00B072E3" w:rsidP="00740240">
            <w:pPr>
              <w:bidi w:val="0"/>
              <w:jc w:val="right"/>
              <w:rPr>
                <w:rFonts w:ascii="Arial" w:hAnsi="Arial" w:cs="Simplified Arabic"/>
                <w:sz w:val="18"/>
                <w:szCs w:val="18"/>
              </w:rPr>
            </w:pPr>
            <w:r w:rsidRPr="00917026">
              <w:rPr>
                <w:rFonts w:ascii="Arial" w:hAnsi="Arial" w:cs="Simplified Arabic"/>
                <w:sz w:val="18"/>
                <w:szCs w:val="18"/>
              </w:rPr>
              <w:t>3,587</w:t>
            </w:r>
          </w:p>
        </w:tc>
        <w:tc>
          <w:tcPr>
            <w:tcW w:w="765" w:type="dxa"/>
            <w:vAlign w:val="center"/>
          </w:tcPr>
          <w:p w:rsidR="00B072E3" w:rsidRPr="00917026" w:rsidRDefault="00B072E3" w:rsidP="00740240">
            <w:pPr>
              <w:bidi w:val="0"/>
              <w:jc w:val="right"/>
              <w:rPr>
                <w:rFonts w:ascii="Arial" w:hAnsi="Arial" w:cs="Simplified Arabic"/>
                <w:sz w:val="18"/>
                <w:szCs w:val="18"/>
              </w:rPr>
            </w:pPr>
          </w:p>
        </w:tc>
      </w:tr>
      <w:tr w:rsidR="00B072E3" w:rsidRPr="000B3D3B" w:rsidTr="00B072E3">
        <w:trPr>
          <w:trHeight w:hRule="exact" w:val="340"/>
          <w:jc w:val="center"/>
        </w:trPr>
        <w:tc>
          <w:tcPr>
            <w:tcW w:w="862" w:type="dxa"/>
            <w:tcBorders>
              <w:top w:val="nil"/>
              <w:bottom w:val="nil"/>
              <w:right w:val="single" w:sz="4" w:space="0" w:color="auto"/>
            </w:tcBorders>
            <w:vAlign w:val="center"/>
          </w:tcPr>
          <w:p w:rsidR="00B072E3" w:rsidRPr="00917026" w:rsidRDefault="00B072E3" w:rsidP="00740240">
            <w:pPr>
              <w:rPr>
                <w:rFonts w:ascii="Arial" w:hAnsi="Arial" w:cs="Simplified Arabic"/>
                <w:sz w:val="18"/>
                <w:szCs w:val="18"/>
                <w:rtl/>
              </w:rPr>
            </w:pPr>
            <w:r w:rsidRPr="00917026">
              <w:rPr>
                <w:rFonts w:ascii="Arial" w:hAnsi="Arial" w:cs="Simplified Arabic"/>
                <w:sz w:val="18"/>
                <w:szCs w:val="18"/>
                <w:rtl/>
              </w:rPr>
              <w:t>11</w:t>
            </w:r>
          </w:p>
        </w:tc>
        <w:tc>
          <w:tcPr>
            <w:tcW w:w="719" w:type="dxa"/>
            <w:tcBorders>
              <w:left w:val="single" w:sz="4" w:space="0" w:color="auto"/>
            </w:tcBorders>
            <w:vAlign w:val="center"/>
          </w:tcPr>
          <w:p w:rsidR="00B072E3" w:rsidRPr="00917026" w:rsidRDefault="00B072E3" w:rsidP="00740240">
            <w:pPr>
              <w:bidi w:val="0"/>
              <w:jc w:val="right"/>
              <w:rPr>
                <w:rFonts w:ascii="Arial" w:hAnsi="Arial" w:cs="Simplified Arabic"/>
                <w:sz w:val="18"/>
                <w:szCs w:val="18"/>
              </w:rPr>
            </w:pPr>
            <w:r w:rsidRPr="00917026">
              <w:rPr>
                <w:rFonts w:ascii="Arial" w:hAnsi="Arial" w:cs="Simplified Arabic"/>
                <w:sz w:val="18"/>
                <w:szCs w:val="18"/>
              </w:rPr>
              <w:t>7,060</w:t>
            </w:r>
          </w:p>
        </w:tc>
        <w:tc>
          <w:tcPr>
            <w:tcW w:w="719" w:type="dxa"/>
            <w:vAlign w:val="center"/>
          </w:tcPr>
          <w:p w:rsidR="00B072E3" w:rsidRDefault="00B072E3" w:rsidP="00B072E3">
            <w:pPr>
              <w:bidi w:val="0"/>
              <w:jc w:val="center"/>
              <w:rPr>
                <w:rFonts w:ascii="Arial" w:hAnsi="Arial" w:cs="Arial"/>
                <w:color w:val="000000"/>
                <w:sz w:val="18"/>
                <w:szCs w:val="18"/>
              </w:rPr>
            </w:pPr>
            <w:r>
              <w:rPr>
                <w:rFonts w:ascii="Arial" w:hAnsi="Arial" w:cs="Arial"/>
                <w:color w:val="000000"/>
                <w:sz w:val="18"/>
                <w:szCs w:val="18"/>
              </w:rPr>
              <w:t>6751</w:t>
            </w:r>
          </w:p>
        </w:tc>
        <w:tc>
          <w:tcPr>
            <w:tcW w:w="765" w:type="dxa"/>
            <w:vAlign w:val="center"/>
          </w:tcPr>
          <w:p w:rsidR="00B072E3" w:rsidRPr="00917026" w:rsidRDefault="00B072E3" w:rsidP="00740240">
            <w:pPr>
              <w:bidi w:val="0"/>
              <w:jc w:val="right"/>
              <w:rPr>
                <w:rFonts w:ascii="Arial" w:hAnsi="Arial" w:cs="Simplified Arabic"/>
                <w:sz w:val="18"/>
                <w:szCs w:val="18"/>
              </w:rPr>
            </w:pPr>
            <w:r w:rsidRPr="00917026">
              <w:rPr>
                <w:rFonts w:ascii="Arial" w:hAnsi="Arial" w:cs="Simplified Arabic"/>
                <w:sz w:val="18"/>
                <w:szCs w:val="18"/>
              </w:rPr>
              <w:t>6,440</w:t>
            </w:r>
          </w:p>
        </w:tc>
        <w:tc>
          <w:tcPr>
            <w:tcW w:w="765" w:type="dxa"/>
            <w:vAlign w:val="center"/>
          </w:tcPr>
          <w:p w:rsidR="00B072E3" w:rsidRPr="00917026" w:rsidRDefault="00B072E3" w:rsidP="00740240">
            <w:pPr>
              <w:bidi w:val="0"/>
              <w:jc w:val="right"/>
              <w:rPr>
                <w:rFonts w:ascii="Arial" w:hAnsi="Arial" w:cs="Simplified Arabic"/>
                <w:sz w:val="18"/>
                <w:szCs w:val="18"/>
              </w:rPr>
            </w:pPr>
            <w:r w:rsidRPr="00917026">
              <w:rPr>
                <w:rFonts w:ascii="Arial" w:hAnsi="Arial" w:cs="Simplified Arabic"/>
                <w:sz w:val="18"/>
                <w:szCs w:val="18"/>
              </w:rPr>
              <w:t>6,127</w:t>
            </w:r>
          </w:p>
        </w:tc>
        <w:tc>
          <w:tcPr>
            <w:tcW w:w="765" w:type="dxa"/>
            <w:vAlign w:val="center"/>
          </w:tcPr>
          <w:p w:rsidR="00B072E3" w:rsidRPr="00917026" w:rsidRDefault="00B072E3" w:rsidP="00740240">
            <w:pPr>
              <w:bidi w:val="0"/>
              <w:jc w:val="right"/>
              <w:rPr>
                <w:rFonts w:ascii="Arial" w:hAnsi="Arial" w:cs="Simplified Arabic"/>
                <w:sz w:val="18"/>
                <w:szCs w:val="18"/>
              </w:rPr>
            </w:pPr>
            <w:r w:rsidRPr="00917026">
              <w:rPr>
                <w:rFonts w:ascii="Arial" w:hAnsi="Arial" w:cs="Simplified Arabic"/>
                <w:sz w:val="18"/>
                <w:szCs w:val="18"/>
              </w:rPr>
              <w:t>5,812</w:t>
            </w:r>
          </w:p>
        </w:tc>
        <w:tc>
          <w:tcPr>
            <w:tcW w:w="765" w:type="dxa"/>
            <w:vAlign w:val="center"/>
          </w:tcPr>
          <w:p w:rsidR="00B072E3" w:rsidRDefault="00B072E3" w:rsidP="00824109">
            <w:pPr>
              <w:bidi w:val="0"/>
              <w:jc w:val="center"/>
              <w:rPr>
                <w:rFonts w:ascii="Arial" w:hAnsi="Arial" w:cs="Arial"/>
                <w:color w:val="000000"/>
                <w:sz w:val="18"/>
                <w:szCs w:val="18"/>
              </w:rPr>
            </w:pPr>
            <w:r>
              <w:rPr>
                <w:rFonts w:ascii="Arial" w:hAnsi="Arial" w:cs="Arial"/>
                <w:color w:val="000000"/>
                <w:sz w:val="18"/>
                <w:szCs w:val="18"/>
              </w:rPr>
              <w:t>5495</w:t>
            </w:r>
          </w:p>
        </w:tc>
        <w:tc>
          <w:tcPr>
            <w:tcW w:w="765" w:type="dxa"/>
            <w:vAlign w:val="center"/>
          </w:tcPr>
          <w:p w:rsidR="00B072E3" w:rsidRPr="00917026" w:rsidRDefault="00B072E3" w:rsidP="00740240">
            <w:pPr>
              <w:bidi w:val="0"/>
              <w:jc w:val="right"/>
              <w:rPr>
                <w:rFonts w:ascii="Arial" w:hAnsi="Arial" w:cs="Simplified Arabic"/>
                <w:sz w:val="18"/>
                <w:szCs w:val="18"/>
              </w:rPr>
            </w:pPr>
            <w:r w:rsidRPr="00917026">
              <w:rPr>
                <w:rFonts w:ascii="Arial" w:hAnsi="Arial" w:cs="Simplified Arabic"/>
                <w:sz w:val="18"/>
                <w:szCs w:val="18"/>
              </w:rPr>
              <w:t>5,175</w:t>
            </w:r>
          </w:p>
        </w:tc>
        <w:tc>
          <w:tcPr>
            <w:tcW w:w="765" w:type="dxa"/>
            <w:vAlign w:val="center"/>
          </w:tcPr>
          <w:p w:rsidR="00B072E3" w:rsidRDefault="00B072E3" w:rsidP="00824109">
            <w:pPr>
              <w:bidi w:val="0"/>
              <w:jc w:val="center"/>
              <w:rPr>
                <w:rFonts w:ascii="Arial" w:hAnsi="Arial" w:cs="Arial"/>
                <w:color w:val="000000"/>
                <w:sz w:val="18"/>
                <w:szCs w:val="18"/>
              </w:rPr>
            </w:pPr>
            <w:r>
              <w:rPr>
                <w:rFonts w:ascii="Arial" w:hAnsi="Arial" w:cs="Arial"/>
                <w:color w:val="000000"/>
                <w:sz w:val="18"/>
                <w:szCs w:val="18"/>
              </w:rPr>
              <w:t>4854</w:t>
            </w:r>
          </w:p>
        </w:tc>
        <w:tc>
          <w:tcPr>
            <w:tcW w:w="765" w:type="dxa"/>
            <w:vAlign w:val="center"/>
          </w:tcPr>
          <w:p w:rsidR="00B072E3" w:rsidRPr="00917026" w:rsidRDefault="00B072E3" w:rsidP="00740240">
            <w:pPr>
              <w:bidi w:val="0"/>
              <w:jc w:val="right"/>
              <w:rPr>
                <w:rFonts w:ascii="Arial" w:hAnsi="Arial" w:cs="Simplified Arabic"/>
                <w:sz w:val="18"/>
                <w:szCs w:val="18"/>
              </w:rPr>
            </w:pPr>
            <w:r w:rsidRPr="00917026">
              <w:rPr>
                <w:rFonts w:ascii="Arial" w:hAnsi="Arial" w:cs="Simplified Arabic"/>
                <w:sz w:val="18"/>
                <w:szCs w:val="18"/>
              </w:rPr>
              <w:t>4,529</w:t>
            </w:r>
          </w:p>
        </w:tc>
        <w:tc>
          <w:tcPr>
            <w:tcW w:w="765" w:type="dxa"/>
            <w:vAlign w:val="center"/>
          </w:tcPr>
          <w:p w:rsidR="00B072E3" w:rsidRPr="00917026" w:rsidRDefault="00B072E3" w:rsidP="00740240">
            <w:pPr>
              <w:bidi w:val="0"/>
              <w:jc w:val="right"/>
              <w:rPr>
                <w:rFonts w:ascii="Arial" w:hAnsi="Arial" w:cs="Simplified Arabic"/>
                <w:sz w:val="18"/>
                <w:szCs w:val="18"/>
              </w:rPr>
            </w:pPr>
            <w:r w:rsidRPr="00917026">
              <w:rPr>
                <w:rFonts w:ascii="Arial" w:hAnsi="Arial" w:cs="Simplified Arabic"/>
                <w:sz w:val="18"/>
                <w:szCs w:val="18"/>
              </w:rPr>
              <w:t>4,202</w:t>
            </w:r>
          </w:p>
        </w:tc>
        <w:tc>
          <w:tcPr>
            <w:tcW w:w="765" w:type="dxa"/>
            <w:vAlign w:val="center"/>
          </w:tcPr>
          <w:p w:rsidR="00B072E3" w:rsidRPr="00917026" w:rsidRDefault="00B072E3" w:rsidP="00740240">
            <w:pPr>
              <w:bidi w:val="0"/>
              <w:jc w:val="right"/>
              <w:rPr>
                <w:rFonts w:ascii="Arial" w:hAnsi="Arial" w:cs="Simplified Arabic"/>
                <w:sz w:val="18"/>
                <w:szCs w:val="18"/>
              </w:rPr>
            </w:pPr>
            <w:r w:rsidRPr="00917026">
              <w:rPr>
                <w:rFonts w:ascii="Arial" w:hAnsi="Arial" w:cs="Simplified Arabic"/>
                <w:sz w:val="18"/>
                <w:szCs w:val="18"/>
              </w:rPr>
              <w:t>3,871</w:t>
            </w:r>
          </w:p>
        </w:tc>
      </w:tr>
      <w:tr w:rsidR="00B072E3" w:rsidRPr="000B3D3B" w:rsidTr="00B072E3">
        <w:trPr>
          <w:trHeight w:hRule="exact" w:val="340"/>
          <w:jc w:val="center"/>
        </w:trPr>
        <w:tc>
          <w:tcPr>
            <w:tcW w:w="862" w:type="dxa"/>
            <w:tcBorders>
              <w:top w:val="nil"/>
              <w:bottom w:val="nil"/>
              <w:right w:val="single" w:sz="4" w:space="0" w:color="auto"/>
            </w:tcBorders>
            <w:vAlign w:val="center"/>
          </w:tcPr>
          <w:p w:rsidR="00B072E3" w:rsidRPr="00917026" w:rsidRDefault="00B072E3" w:rsidP="00740240">
            <w:pPr>
              <w:rPr>
                <w:rFonts w:ascii="Arial" w:hAnsi="Arial" w:cs="Simplified Arabic"/>
                <w:sz w:val="18"/>
                <w:szCs w:val="18"/>
                <w:rtl/>
              </w:rPr>
            </w:pPr>
            <w:r w:rsidRPr="00917026">
              <w:rPr>
                <w:rFonts w:ascii="Arial" w:hAnsi="Arial" w:cs="Simplified Arabic" w:hint="cs"/>
                <w:sz w:val="18"/>
                <w:szCs w:val="18"/>
                <w:rtl/>
              </w:rPr>
              <w:t>12</w:t>
            </w:r>
          </w:p>
        </w:tc>
        <w:tc>
          <w:tcPr>
            <w:tcW w:w="719" w:type="dxa"/>
            <w:tcBorders>
              <w:left w:val="single" w:sz="4" w:space="0" w:color="auto"/>
            </w:tcBorders>
            <w:vAlign w:val="center"/>
          </w:tcPr>
          <w:p w:rsidR="00B072E3" w:rsidRPr="00917026" w:rsidRDefault="00B072E3" w:rsidP="00740240">
            <w:pPr>
              <w:bidi w:val="0"/>
              <w:jc w:val="right"/>
              <w:rPr>
                <w:rFonts w:ascii="Arial" w:hAnsi="Arial" w:cs="Simplified Arabic"/>
                <w:sz w:val="18"/>
                <w:szCs w:val="18"/>
              </w:rPr>
            </w:pPr>
            <w:r w:rsidRPr="00917026">
              <w:rPr>
                <w:rFonts w:ascii="Arial" w:hAnsi="Arial" w:cs="Simplified Arabic"/>
                <w:sz w:val="18"/>
                <w:szCs w:val="18"/>
              </w:rPr>
              <w:t>7,628</w:t>
            </w:r>
          </w:p>
        </w:tc>
        <w:tc>
          <w:tcPr>
            <w:tcW w:w="719" w:type="dxa"/>
            <w:vAlign w:val="center"/>
          </w:tcPr>
          <w:p w:rsidR="00B072E3" w:rsidRDefault="00B072E3" w:rsidP="00B072E3">
            <w:pPr>
              <w:bidi w:val="0"/>
              <w:jc w:val="center"/>
              <w:rPr>
                <w:rFonts w:ascii="Arial" w:hAnsi="Arial" w:cs="Arial"/>
                <w:color w:val="000000"/>
                <w:sz w:val="18"/>
                <w:szCs w:val="18"/>
              </w:rPr>
            </w:pPr>
            <w:r>
              <w:rPr>
                <w:rFonts w:ascii="Arial" w:hAnsi="Arial" w:cs="Arial"/>
                <w:color w:val="000000"/>
                <w:sz w:val="18"/>
                <w:szCs w:val="18"/>
              </w:rPr>
              <w:t>7322</w:t>
            </w:r>
          </w:p>
        </w:tc>
        <w:tc>
          <w:tcPr>
            <w:tcW w:w="765" w:type="dxa"/>
            <w:vAlign w:val="center"/>
          </w:tcPr>
          <w:p w:rsidR="00B072E3" w:rsidRPr="00917026" w:rsidRDefault="00B072E3" w:rsidP="00740240">
            <w:pPr>
              <w:bidi w:val="0"/>
              <w:jc w:val="right"/>
              <w:rPr>
                <w:rFonts w:ascii="Arial" w:hAnsi="Arial" w:cs="Simplified Arabic"/>
                <w:sz w:val="18"/>
                <w:szCs w:val="18"/>
              </w:rPr>
            </w:pPr>
            <w:r w:rsidRPr="00917026">
              <w:rPr>
                <w:rFonts w:ascii="Arial" w:hAnsi="Arial" w:cs="Simplified Arabic"/>
                <w:sz w:val="18"/>
                <w:szCs w:val="18"/>
              </w:rPr>
              <w:t>7,014</w:t>
            </w:r>
          </w:p>
        </w:tc>
        <w:tc>
          <w:tcPr>
            <w:tcW w:w="765" w:type="dxa"/>
            <w:vAlign w:val="center"/>
          </w:tcPr>
          <w:p w:rsidR="00B072E3" w:rsidRPr="00917026" w:rsidRDefault="00B072E3" w:rsidP="00740240">
            <w:pPr>
              <w:bidi w:val="0"/>
              <w:jc w:val="right"/>
              <w:rPr>
                <w:rFonts w:ascii="Arial" w:hAnsi="Arial" w:cs="Simplified Arabic"/>
                <w:sz w:val="18"/>
                <w:szCs w:val="18"/>
              </w:rPr>
            </w:pPr>
            <w:r w:rsidRPr="00917026">
              <w:rPr>
                <w:rFonts w:ascii="Arial" w:hAnsi="Arial" w:cs="Simplified Arabic"/>
                <w:sz w:val="18"/>
                <w:szCs w:val="18"/>
              </w:rPr>
              <w:t>6,705</w:t>
            </w:r>
          </w:p>
        </w:tc>
        <w:tc>
          <w:tcPr>
            <w:tcW w:w="765" w:type="dxa"/>
            <w:vAlign w:val="center"/>
          </w:tcPr>
          <w:p w:rsidR="00B072E3" w:rsidRPr="00917026" w:rsidRDefault="00B072E3" w:rsidP="00740240">
            <w:pPr>
              <w:bidi w:val="0"/>
              <w:jc w:val="right"/>
              <w:rPr>
                <w:rFonts w:ascii="Arial" w:hAnsi="Arial" w:cs="Simplified Arabic"/>
                <w:sz w:val="18"/>
                <w:szCs w:val="18"/>
              </w:rPr>
            </w:pPr>
            <w:r w:rsidRPr="00917026">
              <w:rPr>
                <w:rFonts w:ascii="Arial" w:hAnsi="Arial" w:cs="Simplified Arabic"/>
                <w:sz w:val="18"/>
                <w:szCs w:val="18"/>
              </w:rPr>
              <w:t>6,393</w:t>
            </w:r>
          </w:p>
        </w:tc>
        <w:tc>
          <w:tcPr>
            <w:tcW w:w="765" w:type="dxa"/>
            <w:vAlign w:val="center"/>
          </w:tcPr>
          <w:p w:rsidR="00B072E3" w:rsidRDefault="00B072E3" w:rsidP="00824109">
            <w:pPr>
              <w:bidi w:val="0"/>
              <w:jc w:val="center"/>
              <w:rPr>
                <w:rFonts w:ascii="Arial" w:hAnsi="Arial" w:cs="Arial"/>
                <w:color w:val="000000"/>
                <w:sz w:val="18"/>
                <w:szCs w:val="18"/>
              </w:rPr>
            </w:pPr>
            <w:r>
              <w:rPr>
                <w:rFonts w:ascii="Arial" w:hAnsi="Arial" w:cs="Arial"/>
                <w:color w:val="000000"/>
                <w:sz w:val="18"/>
                <w:szCs w:val="18"/>
              </w:rPr>
              <w:t>6080</w:t>
            </w:r>
          </w:p>
        </w:tc>
        <w:tc>
          <w:tcPr>
            <w:tcW w:w="765" w:type="dxa"/>
            <w:vAlign w:val="center"/>
          </w:tcPr>
          <w:p w:rsidR="00B072E3" w:rsidRPr="00917026" w:rsidRDefault="00B072E3" w:rsidP="00740240">
            <w:pPr>
              <w:bidi w:val="0"/>
              <w:jc w:val="right"/>
              <w:rPr>
                <w:rFonts w:ascii="Arial" w:hAnsi="Arial" w:cs="Simplified Arabic"/>
                <w:sz w:val="18"/>
                <w:szCs w:val="18"/>
              </w:rPr>
            </w:pPr>
            <w:r w:rsidRPr="00917026">
              <w:rPr>
                <w:rFonts w:ascii="Arial" w:hAnsi="Arial" w:cs="Simplified Arabic"/>
                <w:sz w:val="18"/>
                <w:szCs w:val="18"/>
              </w:rPr>
              <w:t>5,765</w:t>
            </w:r>
          </w:p>
        </w:tc>
        <w:tc>
          <w:tcPr>
            <w:tcW w:w="765" w:type="dxa"/>
            <w:vAlign w:val="center"/>
          </w:tcPr>
          <w:p w:rsidR="00B072E3" w:rsidRDefault="00B072E3" w:rsidP="00824109">
            <w:pPr>
              <w:bidi w:val="0"/>
              <w:jc w:val="center"/>
              <w:rPr>
                <w:rFonts w:ascii="Arial" w:hAnsi="Arial" w:cs="Arial"/>
                <w:color w:val="000000"/>
                <w:sz w:val="18"/>
                <w:szCs w:val="18"/>
              </w:rPr>
            </w:pPr>
            <w:r>
              <w:rPr>
                <w:rFonts w:ascii="Arial" w:hAnsi="Arial" w:cs="Arial"/>
                <w:color w:val="000000"/>
                <w:sz w:val="18"/>
                <w:szCs w:val="18"/>
              </w:rPr>
              <w:t>5447</w:t>
            </w:r>
          </w:p>
        </w:tc>
        <w:tc>
          <w:tcPr>
            <w:tcW w:w="765" w:type="dxa"/>
            <w:vAlign w:val="center"/>
          </w:tcPr>
          <w:p w:rsidR="00B072E3" w:rsidRPr="00917026" w:rsidRDefault="00B072E3" w:rsidP="00740240">
            <w:pPr>
              <w:bidi w:val="0"/>
              <w:jc w:val="right"/>
              <w:rPr>
                <w:rFonts w:ascii="Arial" w:hAnsi="Arial" w:cs="Simplified Arabic"/>
                <w:sz w:val="18"/>
                <w:szCs w:val="18"/>
              </w:rPr>
            </w:pPr>
            <w:r w:rsidRPr="00917026">
              <w:rPr>
                <w:rFonts w:ascii="Arial" w:hAnsi="Arial" w:cs="Simplified Arabic"/>
                <w:sz w:val="18"/>
                <w:szCs w:val="18"/>
              </w:rPr>
              <w:t>5,128</w:t>
            </w:r>
          </w:p>
        </w:tc>
        <w:tc>
          <w:tcPr>
            <w:tcW w:w="765" w:type="dxa"/>
            <w:vAlign w:val="center"/>
          </w:tcPr>
          <w:p w:rsidR="00B072E3" w:rsidRPr="00917026" w:rsidRDefault="00B072E3" w:rsidP="00740240">
            <w:pPr>
              <w:bidi w:val="0"/>
              <w:jc w:val="right"/>
              <w:rPr>
                <w:rFonts w:ascii="Arial" w:hAnsi="Arial" w:cs="Simplified Arabic"/>
                <w:sz w:val="18"/>
                <w:szCs w:val="18"/>
              </w:rPr>
            </w:pPr>
            <w:r w:rsidRPr="00917026">
              <w:rPr>
                <w:rFonts w:ascii="Arial" w:hAnsi="Arial" w:cs="Simplified Arabic"/>
                <w:sz w:val="18"/>
                <w:szCs w:val="18"/>
              </w:rPr>
              <w:t>4,806</w:t>
            </w:r>
          </w:p>
        </w:tc>
        <w:tc>
          <w:tcPr>
            <w:tcW w:w="765" w:type="dxa"/>
            <w:vAlign w:val="center"/>
          </w:tcPr>
          <w:p w:rsidR="00B072E3" w:rsidRPr="00917026" w:rsidRDefault="00B072E3" w:rsidP="00740240">
            <w:pPr>
              <w:bidi w:val="0"/>
              <w:jc w:val="right"/>
              <w:rPr>
                <w:rFonts w:ascii="Arial" w:hAnsi="Arial" w:cs="Simplified Arabic"/>
                <w:sz w:val="18"/>
                <w:szCs w:val="18"/>
              </w:rPr>
            </w:pPr>
            <w:r w:rsidRPr="00917026">
              <w:rPr>
                <w:rFonts w:ascii="Arial" w:hAnsi="Arial" w:cs="Simplified Arabic"/>
                <w:sz w:val="18"/>
                <w:szCs w:val="18"/>
              </w:rPr>
              <w:t>4,481</w:t>
            </w:r>
          </w:p>
        </w:tc>
      </w:tr>
      <w:tr w:rsidR="00B072E3" w:rsidRPr="000B3D3B" w:rsidTr="00B072E3">
        <w:trPr>
          <w:trHeight w:hRule="exact" w:val="340"/>
          <w:jc w:val="center"/>
        </w:trPr>
        <w:tc>
          <w:tcPr>
            <w:tcW w:w="862" w:type="dxa"/>
            <w:tcBorders>
              <w:top w:val="nil"/>
              <w:bottom w:val="nil"/>
              <w:right w:val="single" w:sz="4" w:space="0" w:color="auto"/>
            </w:tcBorders>
            <w:vAlign w:val="center"/>
          </w:tcPr>
          <w:p w:rsidR="00B072E3" w:rsidRPr="00917026" w:rsidRDefault="00B072E3" w:rsidP="00740240">
            <w:pPr>
              <w:rPr>
                <w:rFonts w:ascii="Arial" w:hAnsi="Arial" w:cs="Simplified Arabic"/>
                <w:sz w:val="18"/>
                <w:szCs w:val="18"/>
                <w:rtl/>
              </w:rPr>
            </w:pPr>
            <w:r w:rsidRPr="00917026">
              <w:rPr>
                <w:rFonts w:ascii="Arial" w:hAnsi="Arial" w:cs="Simplified Arabic" w:hint="cs"/>
                <w:sz w:val="18"/>
                <w:szCs w:val="18"/>
                <w:rtl/>
              </w:rPr>
              <w:t>13</w:t>
            </w:r>
          </w:p>
        </w:tc>
        <w:tc>
          <w:tcPr>
            <w:tcW w:w="719" w:type="dxa"/>
            <w:tcBorders>
              <w:left w:val="single" w:sz="4" w:space="0" w:color="auto"/>
            </w:tcBorders>
            <w:vAlign w:val="center"/>
          </w:tcPr>
          <w:p w:rsidR="00B072E3" w:rsidRPr="00917026" w:rsidRDefault="00B072E3" w:rsidP="00740240">
            <w:pPr>
              <w:bidi w:val="0"/>
              <w:jc w:val="right"/>
              <w:rPr>
                <w:rFonts w:ascii="Arial" w:hAnsi="Arial" w:cs="Simplified Arabic"/>
                <w:sz w:val="18"/>
                <w:szCs w:val="18"/>
              </w:rPr>
            </w:pPr>
            <w:r w:rsidRPr="00917026">
              <w:rPr>
                <w:rFonts w:ascii="Arial" w:hAnsi="Arial" w:cs="Simplified Arabic"/>
                <w:sz w:val="18"/>
                <w:szCs w:val="18"/>
              </w:rPr>
              <w:t>8,192</w:t>
            </w:r>
          </w:p>
        </w:tc>
        <w:tc>
          <w:tcPr>
            <w:tcW w:w="719" w:type="dxa"/>
            <w:vAlign w:val="center"/>
          </w:tcPr>
          <w:p w:rsidR="00B072E3" w:rsidRDefault="00B072E3" w:rsidP="00B072E3">
            <w:pPr>
              <w:bidi w:val="0"/>
              <w:jc w:val="center"/>
              <w:rPr>
                <w:rFonts w:ascii="Arial" w:hAnsi="Arial" w:cs="Arial"/>
                <w:color w:val="000000"/>
                <w:sz w:val="18"/>
                <w:szCs w:val="18"/>
              </w:rPr>
            </w:pPr>
            <w:r>
              <w:rPr>
                <w:rFonts w:ascii="Arial" w:hAnsi="Arial" w:cs="Arial"/>
                <w:color w:val="000000"/>
                <w:sz w:val="18"/>
                <w:szCs w:val="18"/>
              </w:rPr>
              <w:t>7888</w:t>
            </w:r>
          </w:p>
        </w:tc>
        <w:tc>
          <w:tcPr>
            <w:tcW w:w="765" w:type="dxa"/>
            <w:vAlign w:val="center"/>
          </w:tcPr>
          <w:p w:rsidR="00B072E3" w:rsidRPr="00917026" w:rsidRDefault="00B072E3" w:rsidP="00740240">
            <w:pPr>
              <w:bidi w:val="0"/>
              <w:jc w:val="right"/>
              <w:rPr>
                <w:rFonts w:ascii="Arial" w:hAnsi="Arial" w:cs="Simplified Arabic"/>
                <w:sz w:val="18"/>
                <w:szCs w:val="18"/>
              </w:rPr>
            </w:pPr>
            <w:r w:rsidRPr="00917026">
              <w:rPr>
                <w:rFonts w:ascii="Arial" w:hAnsi="Arial" w:cs="Simplified Arabic"/>
                <w:sz w:val="18"/>
                <w:szCs w:val="18"/>
              </w:rPr>
              <w:t>7,583</w:t>
            </w:r>
          </w:p>
        </w:tc>
        <w:tc>
          <w:tcPr>
            <w:tcW w:w="765" w:type="dxa"/>
            <w:vAlign w:val="center"/>
          </w:tcPr>
          <w:p w:rsidR="00B072E3" w:rsidRPr="00917026" w:rsidRDefault="00B072E3" w:rsidP="00740240">
            <w:pPr>
              <w:bidi w:val="0"/>
              <w:jc w:val="right"/>
              <w:rPr>
                <w:rFonts w:ascii="Arial" w:hAnsi="Arial" w:cs="Simplified Arabic"/>
                <w:sz w:val="18"/>
                <w:szCs w:val="18"/>
              </w:rPr>
            </w:pPr>
            <w:r w:rsidRPr="00917026">
              <w:rPr>
                <w:rFonts w:ascii="Arial" w:hAnsi="Arial" w:cs="Simplified Arabic"/>
                <w:sz w:val="18"/>
                <w:szCs w:val="18"/>
              </w:rPr>
              <w:t>7,277</w:t>
            </w:r>
          </w:p>
        </w:tc>
        <w:tc>
          <w:tcPr>
            <w:tcW w:w="765" w:type="dxa"/>
            <w:vAlign w:val="center"/>
          </w:tcPr>
          <w:p w:rsidR="00B072E3" w:rsidRPr="00917026" w:rsidRDefault="00B072E3" w:rsidP="00740240">
            <w:pPr>
              <w:bidi w:val="0"/>
              <w:jc w:val="right"/>
              <w:rPr>
                <w:rFonts w:ascii="Arial" w:hAnsi="Arial" w:cs="Simplified Arabic"/>
                <w:sz w:val="18"/>
                <w:szCs w:val="18"/>
              </w:rPr>
            </w:pPr>
            <w:r w:rsidRPr="00917026">
              <w:rPr>
                <w:rFonts w:ascii="Arial" w:hAnsi="Arial" w:cs="Simplified Arabic"/>
                <w:sz w:val="18"/>
                <w:szCs w:val="18"/>
              </w:rPr>
              <w:t>6,968</w:t>
            </w:r>
          </w:p>
        </w:tc>
        <w:tc>
          <w:tcPr>
            <w:tcW w:w="765" w:type="dxa"/>
            <w:vAlign w:val="center"/>
          </w:tcPr>
          <w:p w:rsidR="00B072E3" w:rsidRDefault="00B072E3" w:rsidP="00824109">
            <w:pPr>
              <w:bidi w:val="0"/>
              <w:jc w:val="center"/>
              <w:rPr>
                <w:rFonts w:ascii="Arial" w:hAnsi="Arial" w:cs="Arial"/>
                <w:color w:val="000000"/>
                <w:sz w:val="18"/>
                <w:szCs w:val="18"/>
              </w:rPr>
            </w:pPr>
            <w:r>
              <w:rPr>
                <w:rFonts w:ascii="Arial" w:hAnsi="Arial" w:cs="Arial"/>
                <w:color w:val="000000"/>
                <w:sz w:val="18"/>
                <w:szCs w:val="18"/>
              </w:rPr>
              <w:t>6659</w:t>
            </w:r>
          </w:p>
        </w:tc>
        <w:tc>
          <w:tcPr>
            <w:tcW w:w="765" w:type="dxa"/>
            <w:vAlign w:val="center"/>
          </w:tcPr>
          <w:p w:rsidR="00B072E3" w:rsidRPr="00917026" w:rsidRDefault="00B072E3" w:rsidP="00740240">
            <w:pPr>
              <w:bidi w:val="0"/>
              <w:jc w:val="right"/>
              <w:rPr>
                <w:rFonts w:ascii="Arial" w:hAnsi="Arial" w:cs="Simplified Arabic"/>
                <w:sz w:val="18"/>
                <w:szCs w:val="18"/>
              </w:rPr>
            </w:pPr>
            <w:r w:rsidRPr="00917026">
              <w:rPr>
                <w:rFonts w:ascii="Arial" w:hAnsi="Arial" w:cs="Simplified Arabic"/>
                <w:sz w:val="18"/>
                <w:szCs w:val="18"/>
              </w:rPr>
              <w:t>6,347</w:t>
            </w:r>
          </w:p>
        </w:tc>
        <w:tc>
          <w:tcPr>
            <w:tcW w:w="765" w:type="dxa"/>
            <w:vAlign w:val="center"/>
          </w:tcPr>
          <w:p w:rsidR="00B072E3" w:rsidRDefault="00B072E3" w:rsidP="00824109">
            <w:pPr>
              <w:bidi w:val="0"/>
              <w:jc w:val="center"/>
              <w:rPr>
                <w:rFonts w:ascii="Arial" w:hAnsi="Arial" w:cs="Arial"/>
                <w:color w:val="000000"/>
                <w:sz w:val="18"/>
                <w:szCs w:val="18"/>
              </w:rPr>
            </w:pPr>
            <w:r>
              <w:rPr>
                <w:rFonts w:ascii="Arial" w:hAnsi="Arial" w:cs="Arial"/>
                <w:color w:val="000000"/>
                <w:sz w:val="18"/>
                <w:szCs w:val="18"/>
              </w:rPr>
              <w:t>6034</w:t>
            </w:r>
          </w:p>
        </w:tc>
        <w:tc>
          <w:tcPr>
            <w:tcW w:w="765" w:type="dxa"/>
            <w:vAlign w:val="center"/>
          </w:tcPr>
          <w:p w:rsidR="00B072E3" w:rsidRPr="00917026" w:rsidRDefault="00B072E3" w:rsidP="00740240">
            <w:pPr>
              <w:bidi w:val="0"/>
              <w:jc w:val="right"/>
              <w:rPr>
                <w:rFonts w:ascii="Arial" w:hAnsi="Arial" w:cs="Simplified Arabic"/>
                <w:sz w:val="18"/>
                <w:szCs w:val="18"/>
              </w:rPr>
            </w:pPr>
            <w:r w:rsidRPr="00917026">
              <w:rPr>
                <w:rFonts w:ascii="Arial" w:hAnsi="Arial" w:cs="Simplified Arabic"/>
                <w:sz w:val="18"/>
                <w:szCs w:val="18"/>
              </w:rPr>
              <w:t>5,718</w:t>
            </w:r>
          </w:p>
        </w:tc>
        <w:tc>
          <w:tcPr>
            <w:tcW w:w="765" w:type="dxa"/>
            <w:vAlign w:val="center"/>
          </w:tcPr>
          <w:p w:rsidR="00B072E3" w:rsidRPr="00917026" w:rsidRDefault="00B072E3" w:rsidP="00740240">
            <w:pPr>
              <w:bidi w:val="0"/>
              <w:jc w:val="right"/>
              <w:rPr>
                <w:rFonts w:ascii="Arial" w:hAnsi="Arial" w:cs="Simplified Arabic"/>
                <w:sz w:val="18"/>
                <w:szCs w:val="18"/>
              </w:rPr>
            </w:pPr>
            <w:r w:rsidRPr="00917026">
              <w:rPr>
                <w:rFonts w:ascii="Arial" w:hAnsi="Arial" w:cs="Simplified Arabic"/>
                <w:sz w:val="18"/>
                <w:szCs w:val="18"/>
              </w:rPr>
              <w:t>5,400</w:t>
            </w:r>
          </w:p>
        </w:tc>
        <w:tc>
          <w:tcPr>
            <w:tcW w:w="765" w:type="dxa"/>
            <w:vAlign w:val="center"/>
          </w:tcPr>
          <w:p w:rsidR="00B072E3" w:rsidRPr="00917026" w:rsidRDefault="00B072E3" w:rsidP="00740240">
            <w:pPr>
              <w:bidi w:val="0"/>
              <w:jc w:val="right"/>
              <w:rPr>
                <w:rFonts w:ascii="Arial" w:hAnsi="Arial" w:cs="Simplified Arabic"/>
                <w:sz w:val="18"/>
                <w:szCs w:val="18"/>
              </w:rPr>
            </w:pPr>
            <w:r w:rsidRPr="00917026">
              <w:rPr>
                <w:rFonts w:ascii="Arial" w:hAnsi="Arial" w:cs="Simplified Arabic"/>
                <w:sz w:val="18"/>
                <w:szCs w:val="18"/>
              </w:rPr>
              <w:t>5,080</w:t>
            </w:r>
          </w:p>
        </w:tc>
      </w:tr>
      <w:tr w:rsidR="00B072E3" w:rsidRPr="000B3D3B" w:rsidTr="00B072E3">
        <w:trPr>
          <w:trHeight w:hRule="exact" w:val="340"/>
          <w:jc w:val="center"/>
        </w:trPr>
        <w:tc>
          <w:tcPr>
            <w:tcW w:w="862" w:type="dxa"/>
            <w:tcBorders>
              <w:top w:val="nil"/>
              <w:bottom w:val="nil"/>
              <w:right w:val="single" w:sz="4" w:space="0" w:color="auto"/>
            </w:tcBorders>
            <w:vAlign w:val="center"/>
          </w:tcPr>
          <w:p w:rsidR="00B072E3" w:rsidRPr="00917026" w:rsidRDefault="00B072E3" w:rsidP="00740240">
            <w:pPr>
              <w:rPr>
                <w:rFonts w:ascii="Arial" w:hAnsi="Arial" w:cs="Simplified Arabic"/>
                <w:sz w:val="18"/>
                <w:szCs w:val="18"/>
                <w:rtl/>
              </w:rPr>
            </w:pPr>
            <w:r w:rsidRPr="00917026">
              <w:rPr>
                <w:rFonts w:ascii="Arial" w:hAnsi="Arial" w:cs="Simplified Arabic" w:hint="cs"/>
                <w:sz w:val="18"/>
                <w:szCs w:val="18"/>
                <w:rtl/>
              </w:rPr>
              <w:t>14</w:t>
            </w:r>
          </w:p>
        </w:tc>
        <w:tc>
          <w:tcPr>
            <w:tcW w:w="719" w:type="dxa"/>
            <w:tcBorders>
              <w:left w:val="single" w:sz="4" w:space="0" w:color="auto"/>
            </w:tcBorders>
            <w:vAlign w:val="center"/>
          </w:tcPr>
          <w:p w:rsidR="00B072E3" w:rsidRPr="00917026" w:rsidRDefault="00B072E3" w:rsidP="00740240">
            <w:pPr>
              <w:bidi w:val="0"/>
              <w:jc w:val="right"/>
              <w:rPr>
                <w:rFonts w:ascii="Arial" w:hAnsi="Arial" w:cs="Simplified Arabic"/>
                <w:sz w:val="18"/>
                <w:szCs w:val="18"/>
              </w:rPr>
            </w:pPr>
            <w:r w:rsidRPr="00917026">
              <w:rPr>
                <w:rFonts w:ascii="Arial" w:hAnsi="Arial" w:cs="Simplified Arabic"/>
                <w:sz w:val="18"/>
                <w:szCs w:val="18"/>
              </w:rPr>
              <w:t>8,750</w:t>
            </w:r>
          </w:p>
        </w:tc>
        <w:tc>
          <w:tcPr>
            <w:tcW w:w="719" w:type="dxa"/>
            <w:vAlign w:val="center"/>
          </w:tcPr>
          <w:p w:rsidR="00B072E3" w:rsidRDefault="00B072E3" w:rsidP="00B072E3">
            <w:pPr>
              <w:bidi w:val="0"/>
              <w:jc w:val="center"/>
              <w:rPr>
                <w:rFonts w:ascii="Arial" w:hAnsi="Arial" w:cs="Arial"/>
                <w:color w:val="000000"/>
                <w:sz w:val="18"/>
                <w:szCs w:val="18"/>
              </w:rPr>
            </w:pPr>
            <w:r>
              <w:rPr>
                <w:rFonts w:ascii="Arial" w:hAnsi="Arial" w:cs="Arial"/>
                <w:color w:val="000000"/>
                <w:sz w:val="18"/>
                <w:szCs w:val="18"/>
              </w:rPr>
              <w:t>8449</w:t>
            </w:r>
          </w:p>
        </w:tc>
        <w:tc>
          <w:tcPr>
            <w:tcW w:w="765" w:type="dxa"/>
            <w:vAlign w:val="center"/>
          </w:tcPr>
          <w:p w:rsidR="00B072E3" w:rsidRPr="00917026" w:rsidRDefault="00B072E3" w:rsidP="00740240">
            <w:pPr>
              <w:bidi w:val="0"/>
              <w:jc w:val="right"/>
              <w:rPr>
                <w:rFonts w:ascii="Arial" w:hAnsi="Arial" w:cs="Simplified Arabic"/>
                <w:sz w:val="18"/>
                <w:szCs w:val="18"/>
              </w:rPr>
            </w:pPr>
            <w:r w:rsidRPr="00917026">
              <w:rPr>
                <w:rFonts w:ascii="Arial" w:hAnsi="Arial" w:cs="Simplified Arabic"/>
                <w:sz w:val="18"/>
                <w:szCs w:val="18"/>
              </w:rPr>
              <w:t>8,147</w:t>
            </w:r>
          </w:p>
        </w:tc>
        <w:tc>
          <w:tcPr>
            <w:tcW w:w="765" w:type="dxa"/>
            <w:vAlign w:val="center"/>
          </w:tcPr>
          <w:p w:rsidR="00B072E3" w:rsidRPr="00917026" w:rsidRDefault="00B072E3" w:rsidP="00740240">
            <w:pPr>
              <w:bidi w:val="0"/>
              <w:jc w:val="right"/>
              <w:rPr>
                <w:rFonts w:ascii="Arial" w:hAnsi="Arial" w:cs="Simplified Arabic"/>
                <w:sz w:val="18"/>
                <w:szCs w:val="18"/>
              </w:rPr>
            </w:pPr>
            <w:r w:rsidRPr="00917026">
              <w:rPr>
                <w:rFonts w:ascii="Arial" w:hAnsi="Arial" w:cs="Simplified Arabic"/>
                <w:sz w:val="18"/>
                <w:szCs w:val="18"/>
              </w:rPr>
              <w:t>7,843</w:t>
            </w:r>
          </w:p>
        </w:tc>
        <w:tc>
          <w:tcPr>
            <w:tcW w:w="765" w:type="dxa"/>
            <w:vAlign w:val="center"/>
          </w:tcPr>
          <w:p w:rsidR="00B072E3" w:rsidRPr="00917026" w:rsidRDefault="00B072E3" w:rsidP="00740240">
            <w:pPr>
              <w:bidi w:val="0"/>
              <w:jc w:val="right"/>
              <w:rPr>
                <w:rFonts w:ascii="Arial" w:hAnsi="Arial" w:cs="Simplified Arabic"/>
                <w:sz w:val="18"/>
                <w:szCs w:val="18"/>
              </w:rPr>
            </w:pPr>
            <w:r w:rsidRPr="00917026">
              <w:rPr>
                <w:rFonts w:ascii="Arial" w:hAnsi="Arial" w:cs="Simplified Arabic"/>
                <w:sz w:val="18"/>
                <w:szCs w:val="18"/>
              </w:rPr>
              <w:t>7,538</w:t>
            </w:r>
          </w:p>
        </w:tc>
        <w:tc>
          <w:tcPr>
            <w:tcW w:w="765" w:type="dxa"/>
            <w:vAlign w:val="center"/>
          </w:tcPr>
          <w:p w:rsidR="00B072E3" w:rsidRDefault="00B072E3" w:rsidP="00824109">
            <w:pPr>
              <w:bidi w:val="0"/>
              <w:jc w:val="center"/>
              <w:rPr>
                <w:rFonts w:ascii="Arial" w:hAnsi="Arial" w:cs="Arial"/>
                <w:color w:val="000000"/>
                <w:sz w:val="18"/>
                <w:szCs w:val="18"/>
              </w:rPr>
            </w:pPr>
            <w:r>
              <w:rPr>
                <w:rFonts w:ascii="Arial" w:hAnsi="Arial" w:cs="Arial"/>
                <w:color w:val="000000"/>
                <w:sz w:val="18"/>
                <w:szCs w:val="18"/>
              </w:rPr>
              <w:t>7231</w:t>
            </w:r>
          </w:p>
        </w:tc>
        <w:tc>
          <w:tcPr>
            <w:tcW w:w="765" w:type="dxa"/>
            <w:vAlign w:val="center"/>
          </w:tcPr>
          <w:p w:rsidR="00B072E3" w:rsidRPr="00917026" w:rsidRDefault="00B072E3" w:rsidP="00740240">
            <w:pPr>
              <w:bidi w:val="0"/>
              <w:jc w:val="right"/>
              <w:rPr>
                <w:rFonts w:ascii="Arial" w:hAnsi="Arial" w:cs="Simplified Arabic"/>
                <w:sz w:val="18"/>
                <w:szCs w:val="18"/>
              </w:rPr>
            </w:pPr>
            <w:r w:rsidRPr="00917026">
              <w:rPr>
                <w:rFonts w:ascii="Arial" w:hAnsi="Arial" w:cs="Simplified Arabic"/>
                <w:sz w:val="18"/>
                <w:szCs w:val="18"/>
              </w:rPr>
              <w:t>6,923</w:t>
            </w:r>
          </w:p>
        </w:tc>
        <w:tc>
          <w:tcPr>
            <w:tcW w:w="765" w:type="dxa"/>
            <w:vAlign w:val="center"/>
          </w:tcPr>
          <w:p w:rsidR="00B072E3" w:rsidRDefault="00B072E3" w:rsidP="00824109">
            <w:pPr>
              <w:bidi w:val="0"/>
              <w:jc w:val="center"/>
              <w:rPr>
                <w:rFonts w:ascii="Arial" w:hAnsi="Arial" w:cs="Arial"/>
                <w:color w:val="000000"/>
                <w:sz w:val="18"/>
                <w:szCs w:val="18"/>
              </w:rPr>
            </w:pPr>
            <w:r>
              <w:rPr>
                <w:rFonts w:ascii="Arial" w:hAnsi="Arial" w:cs="Arial"/>
                <w:color w:val="000000"/>
                <w:sz w:val="18"/>
                <w:szCs w:val="18"/>
              </w:rPr>
              <w:t>6613</w:t>
            </w:r>
          </w:p>
        </w:tc>
        <w:tc>
          <w:tcPr>
            <w:tcW w:w="765" w:type="dxa"/>
            <w:vAlign w:val="center"/>
          </w:tcPr>
          <w:p w:rsidR="00B072E3" w:rsidRPr="00917026" w:rsidRDefault="00B072E3" w:rsidP="00740240">
            <w:pPr>
              <w:bidi w:val="0"/>
              <w:jc w:val="right"/>
              <w:rPr>
                <w:rFonts w:ascii="Arial" w:hAnsi="Arial" w:cs="Simplified Arabic"/>
                <w:sz w:val="18"/>
                <w:szCs w:val="18"/>
              </w:rPr>
            </w:pPr>
            <w:r w:rsidRPr="00917026">
              <w:rPr>
                <w:rFonts w:ascii="Arial" w:hAnsi="Arial" w:cs="Simplified Arabic"/>
                <w:sz w:val="18"/>
                <w:szCs w:val="18"/>
              </w:rPr>
              <w:t>6,301</w:t>
            </w:r>
          </w:p>
        </w:tc>
        <w:tc>
          <w:tcPr>
            <w:tcW w:w="765" w:type="dxa"/>
            <w:vAlign w:val="center"/>
          </w:tcPr>
          <w:p w:rsidR="00B072E3" w:rsidRPr="00917026" w:rsidRDefault="00B072E3" w:rsidP="00740240">
            <w:pPr>
              <w:bidi w:val="0"/>
              <w:jc w:val="right"/>
              <w:rPr>
                <w:rFonts w:ascii="Arial" w:hAnsi="Arial" w:cs="Simplified Arabic"/>
                <w:sz w:val="18"/>
                <w:szCs w:val="18"/>
              </w:rPr>
            </w:pPr>
            <w:r w:rsidRPr="00917026">
              <w:rPr>
                <w:rFonts w:ascii="Arial" w:hAnsi="Arial" w:cs="Simplified Arabic"/>
                <w:sz w:val="18"/>
                <w:szCs w:val="18"/>
              </w:rPr>
              <w:t>5,987</w:t>
            </w:r>
          </w:p>
        </w:tc>
        <w:tc>
          <w:tcPr>
            <w:tcW w:w="765" w:type="dxa"/>
            <w:vAlign w:val="center"/>
          </w:tcPr>
          <w:p w:rsidR="00B072E3" w:rsidRPr="00917026" w:rsidRDefault="00B072E3" w:rsidP="00740240">
            <w:pPr>
              <w:bidi w:val="0"/>
              <w:jc w:val="right"/>
              <w:rPr>
                <w:rFonts w:ascii="Arial" w:hAnsi="Arial" w:cs="Simplified Arabic"/>
                <w:sz w:val="18"/>
                <w:szCs w:val="18"/>
              </w:rPr>
            </w:pPr>
            <w:r w:rsidRPr="00917026">
              <w:rPr>
                <w:rFonts w:ascii="Arial" w:hAnsi="Arial" w:cs="Simplified Arabic"/>
                <w:sz w:val="18"/>
                <w:szCs w:val="18"/>
              </w:rPr>
              <w:t>5,671</w:t>
            </w:r>
          </w:p>
        </w:tc>
      </w:tr>
      <w:tr w:rsidR="00B072E3" w:rsidRPr="000B3D3B" w:rsidTr="00B072E3">
        <w:trPr>
          <w:trHeight w:hRule="exact" w:val="439"/>
          <w:jc w:val="center"/>
        </w:trPr>
        <w:tc>
          <w:tcPr>
            <w:tcW w:w="862" w:type="dxa"/>
            <w:tcBorders>
              <w:top w:val="nil"/>
              <w:bottom w:val="single" w:sz="4" w:space="0" w:color="auto"/>
              <w:right w:val="single" w:sz="4" w:space="0" w:color="auto"/>
            </w:tcBorders>
            <w:vAlign w:val="center"/>
          </w:tcPr>
          <w:p w:rsidR="00B072E3" w:rsidRPr="00917026" w:rsidRDefault="00B072E3" w:rsidP="00740240">
            <w:pPr>
              <w:rPr>
                <w:rFonts w:ascii="Arial" w:hAnsi="Arial" w:cs="Simplified Arabic"/>
                <w:sz w:val="18"/>
                <w:szCs w:val="18"/>
                <w:rtl/>
              </w:rPr>
            </w:pPr>
            <w:r w:rsidRPr="00917026">
              <w:rPr>
                <w:rFonts w:ascii="Arial" w:hAnsi="Arial" w:cs="Simplified Arabic" w:hint="cs"/>
                <w:sz w:val="18"/>
                <w:szCs w:val="18"/>
                <w:rtl/>
              </w:rPr>
              <w:t>15</w:t>
            </w:r>
          </w:p>
        </w:tc>
        <w:tc>
          <w:tcPr>
            <w:tcW w:w="719" w:type="dxa"/>
            <w:tcBorders>
              <w:left w:val="single" w:sz="4" w:space="0" w:color="auto"/>
            </w:tcBorders>
            <w:vAlign w:val="center"/>
          </w:tcPr>
          <w:p w:rsidR="00B072E3" w:rsidRPr="00917026" w:rsidRDefault="00B072E3" w:rsidP="00740240">
            <w:pPr>
              <w:bidi w:val="0"/>
              <w:jc w:val="right"/>
              <w:rPr>
                <w:rFonts w:ascii="Arial" w:hAnsi="Arial" w:cs="Simplified Arabic"/>
                <w:sz w:val="18"/>
                <w:szCs w:val="18"/>
              </w:rPr>
            </w:pPr>
            <w:r w:rsidRPr="00917026">
              <w:rPr>
                <w:rFonts w:ascii="Arial" w:hAnsi="Arial" w:cs="Simplified Arabic"/>
                <w:sz w:val="18"/>
                <w:szCs w:val="18"/>
              </w:rPr>
              <w:t>9,304</w:t>
            </w:r>
          </w:p>
        </w:tc>
        <w:tc>
          <w:tcPr>
            <w:tcW w:w="719" w:type="dxa"/>
            <w:vAlign w:val="center"/>
          </w:tcPr>
          <w:p w:rsidR="00B072E3" w:rsidRDefault="00B072E3" w:rsidP="00B072E3">
            <w:pPr>
              <w:bidi w:val="0"/>
              <w:jc w:val="center"/>
              <w:rPr>
                <w:rFonts w:ascii="Arial" w:hAnsi="Arial" w:cs="Arial"/>
                <w:sz w:val="18"/>
                <w:szCs w:val="18"/>
              </w:rPr>
            </w:pPr>
            <w:r>
              <w:rPr>
                <w:rFonts w:ascii="Arial" w:hAnsi="Arial" w:cs="Arial"/>
                <w:sz w:val="18"/>
                <w:szCs w:val="18"/>
              </w:rPr>
              <w:t>9006</w:t>
            </w:r>
          </w:p>
        </w:tc>
        <w:tc>
          <w:tcPr>
            <w:tcW w:w="765" w:type="dxa"/>
            <w:vAlign w:val="center"/>
          </w:tcPr>
          <w:p w:rsidR="00B072E3" w:rsidRPr="00917026" w:rsidRDefault="00B072E3" w:rsidP="00740240">
            <w:pPr>
              <w:bidi w:val="0"/>
              <w:jc w:val="right"/>
              <w:rPr>
                <w:rFonts w:ascii="Arial" w:hAnsi="Arial" w:cs="Simplified Arabic"/>
                <w:sz w:val="18"/>
                <w:szCs w:val="18"/>
              </w:rPr>
            </w:pPr>
            <w:r w:rsidRPr="00917026">
              <w:rPr>
                <w:rFonts w:ascii="Arial" w:hAnsi="Arial" w:cs="Simplified Arabic"/>
                <w:sz w:val="18"/>
                <w:szCs w:val="18"/>
              </w:rPr>
              <w:t>8,706</w:t>
            </w:r>
          </w:p>
        </w:tc>
        <w:tc>
          <w:tcPr>
            <w:tcW w:w="765" w:type="dxa"/>
            <w:vAlign w:val="center"/>
          </w:tcPr>
          <w:p w:rsidR="00B072E3" w:rsidRPr="00917026" w:rsidRDefault="00B072E3" w:rsidP="00740240">
            <w:pPr>
              <w:bidi w:val="0"/>
              <w:jc w:val="right"/>
              <w:rPr>
                <w:rFonts w:ascii="Arial" w:hAnsi="Arial" w:cs="Simplified Arabic"/>
                <w:sz w:val="18"/>
                <w:szCs w:val="18"/>
              </w:rPr>
            </w:pPr>
            <w:r w:rsidRPr="00917026">
              <w:rPr>
                <w:rFonts w:ascii="Arial" w:hAnsi="Arial" w:cs="Simplified Arabic"/>
                <w:sz w:val="18"/>
                <w:szCs w:val="18"/>
              </w:rPr>
              <w:t>8,404</w:t>
            </w:r>
          </w:p>
        </w:tc>
        <w:tc>
          <w:tcPr>
            <w:tcW w:w="765" w:type="dxa"/>
            <w:vAlign w:val="center"/>
          </w:tcPr>
          <w:p w:rsidR="00B072E3" w:rsidRPr="00917026" w:rsidRDefault="00B072E3" w:rsidP="00740240">
            <w:pPr>
              <w:bidi w:val="0"/>
              <w:jc w:val="right"/>
              <w:rPr>
                <w:rFonts w:ascii="Arial" w:hAnsi="Arial" w:cs="Simplified Arabic"/>
                <w:sz w:val="18"/>
                <w:szCs w:val="18"/>
              </w:rPr>
            </w:pPr>
            <w:r w:rsidRPr="00917026">
              <w:rPr>
                <w:rFonts w:ascii="Arial" w:hAnsi="Arial" w:cs="Simplified Arabic"/>
                <w:sz w:val="18"/>
                <w:szCs w:val="18"/>
              </w:rPr>
              <w:t>8,102</w:t>
            </w:r>
          </w:p>
        </w:tc>
        <w:tc>
          <w:tcPr>
            <w:tcW w:w="765" w:type="dxa"/>
            <w:vAlign w:val="center"/>
          </w:tcPr>
          <w:p w:rsidR="00B072E3" w:rsidRDefault="00B072E3" w:rsidP="00824109">
            <w:pPr>
              <w:bidi w:val="0"/>
              <w:jc w:val="center"/>
              <w:rPr>
                <w:rFonts w:ascii="Arial" w:hAnsi="Arial" w:cs="Arial"/>
                <w:color w:val="000000"/>
                <w:sz w:val="18"/>
                <w:szCs w:val="18"/>
              </w:rPr>
            </w:pPr>
            <w:r>
              <w:rPr>
                <w:rFonts w:ascii="Arial" w:hAnsi="Arial" w:cs="Arial"/>
                <w:color w:val="000000"/>
                <w:sz w:val="18"/>
                <w:szCs w:val="18"/>
              </w:rPr>
              <w:t>7798</w:t>
            </w:r>
          </w:p>
        </w:tc>
        <w:tc>
          <w:tcPr>
            <w:tcW w:w="765" w:type="dxa"/>
            <w:vAlign w:val="center"/>
          </w:tcPr>
          <w:p w:rsidR="00B072E3" w:rsidRPr="00917026" w:rsidRDefault="00B072E3" w:rsidP="00740240">
            <w:pPr>
              <w:bidi w:val="0"/>
              <w:jc w:val="right"/>
              <w:rPr>
                <w:rFonts w:ascii="Arial" w:hAnsi="Arial" w:cs="Simplified Arabic"/>
                <w:sz w:val="18"/>
                <w:szCs w:val="18"/>
              </w:rPr>
            </w:pPr>
            <w:r w:rsidRPr="00917026">
              <w:rPr>
                <w:rFonts w:ascii="Arial" w:hAnsi="Arial" w:cs="Simplified Arabic"/>
                <w:sz w:val="18"/>
                <w:szCs w:val="18"/>
              </w:rPr>
              <w:t>7,492</w:t>
            </w:r>
          </w:p>
        </w:tc>
        <w:tc>
          <w:tcPr>
            <w:tcW w:w="765" w:type="dxa"/>
            <w:vAlign w:val="center"/>
          </w:tcPr>
          <w:p w:rsidR="00B072E3" w:rsidRDefault="00B072E3" w:rsidP="00824109">
            <w:pPr>
              <w:bidi w:val="0"/>
              <w:jc w:val="center"/>
              <w:rPr>
                <w:rFonts w:ascii="Arial" w:hAnsi="Arial" w:cs="Arial"/>
                <w:color w:val="000000"/>
                <w:sz w:val="18"/>
                <w:szCs w:val="18"/>
              </w:rPr>
            </w:pPr>
            <w:r>
              <w:rPr>
                <w:rFonts w:ascii="Arial" w:hAnsi="Arial" w:cs="Arial"/>
                <w:color w:val="000000"/>
                <w:sz w:val="18"/>
                <w:szCs w:val="18"/>
              </w:rPr>
              <w:t>7185</w:t>
            </w:r>
          </w:p>
        </w:tc>
        <w:tc>
          <w:tcPr>
            <w:tcW w:w="765" w:type="dxa"/>
            <w:vAlign w:val="center"/>
          </w:tcPr>
          <w:p w:rsidR="00B072E3" w:rsidRPr="00917026" w:rsidRDefault="00B072E3" w:rsidP="00740240">
            <w:pPr>
              <w:bidi w:val="0"/>
              <w:jc w:val="right"/>
              <w:rPr>
                <w:rFonts w:ascii="Arial" w:hAnsi="Arial" w:cs="Simplified Arabic"/>
                <w:sz w:val="18"/>
                <w:szCs w:val="18"/>
              </w:rPr>
            </w:pPr>
            <w:r w:rsidRPr="00917026">
              <w:rPr>
                <w:rFonts w:ascii="Arial" w:hAnsi="Arial" w:cs="Simplified Arabic"/>
                <w:sz w:val="18"/>
                <w:szCs w:val="18"/>
              </w:rPr>
              <w:t>6,877</w:t>
            </w:r>
          </w:p>
        </w:tc>
        <w:tc>
          <w:tcPr>
            <w:tcW w:w="765" w:type="dxa"/>
            <w:vAlign w:val="center"/>
          </w:tcPr>
          <w:p w:rsidR="00B072E3" w:rsidRPr="00917026" w:rsidRDefault="00B072E3" w:rsidP="00740240">
            <w:pPr>
              <w:bidi w:val="0"/>
              <w:jc w:val="right"/>
              <w:rPr>
                <w:rFonts w:ascii="Arial" w:hAnsi="Arial" w:cs="Simplified Arabic"/>
                <w:sz w:val="18"/>
                <w:szCs w:val="18"/>
              </w:rPr>
            </w:pPr>
            <w:r w:rsidRPr="00917026">
              <w:rPr>
                <w:rFonts w:ascii="Arial" w:hAnsi="Arial" w:cs="Simplified Arabic"/>
                <w:sz w:val="18"/>
                <w:szCs w:val="18"/>
              </w:rPr>
              <w:t>6,567</w:t>
            </w:r>
          </w:p>
        </w:tc>
        <w:tc>
          <w:tcPr>
            <w:tcW w:w="765" w:type="dxa"/>
            <w:vAlign w:val="center"/>
          </w:tcPr>
          <w:p w:rsidR="00B072E3" w:rsidRPr="00917026" w:rsidRDefault="00B072E3" w:rsidP="00740240">
            <w:pPr>
              <w:bidi w:val="0"/>
              <w:jc w:val="right"/>
              <w:rPr>
                <w:rFonts w:ascii="Arial" w:hAnsi="Arial" w:cs="Simplified Arabic"/>
                <w:sz w:val="18"/>
                <w:szCs w:val="18"/>
              </w:rPr>
            </w:pPr>
            <w:r w:rsidRPr="00917026">
              <w:rPr>
                <w:rFonts w:ascii="Arial" w:hAnsi="Arial" w:cs="Simplified Arabic"/>
                <w:sz w:val="18"/>
                <w:szCs w:val="18"/>
              </w:rPr>
              <w:t>6,254</w:t>
            </w:r>
          </w:p>
        </w:tc>
      </w:tr>
    </w:tbl>
    <w:p w:rsidR="00C127D3" w:rsidRDefault="00C127D3" w:rsidP="00740240">
      <w:pPr>
        <w:jc w:val="both"/>
        <w:rPr>
          <w:rFonts w:cs="Simplified Arabic"/>
          <w:color w:val="FF0000"/>
          <w:sz w:val="24"/>
          <w:szCs w:val="24"/>
          <w:rtl/>
        </w:rPr>
      </w:pPr>
    </w:p>
    <w:p w:rsidR="008927FC" w:rsidRDefault="008927FC" w:rsidP="00740240">
      <w:pPr>
        <w:rPr>
          <w:rFonts w:ascii="Arial" w:hAnsi="Arial" w:cs="Simplified Arabic" w:hint="cs"/>
          <w:b/>
          <w:bCs/>
          <w:sz w:val="22"/>
          <w:szCs w:val="22"/>
          <w:rtl/>
        </w:rPr>
      </w:pPr>
      <w:r w:rsidRPr="00091B57">
        <w:rPr>
          <w:rFonts w:cs="Simplified Arabic" w:hint="cs"/>
          <w:sz w:val="24"/>
          <w:szCs w:val="24"/>
          <w:rtl/>
        </w:rPr>
        <w:t>وفيما يلي خط الفقر المدقع حسب حجم الأسرة وتركيبتها لعام 2017</w:t>
      </w:r>
      <w:r>
        <w:rPr>
          <w:rFonts w:ascii="Arial" w:hAnsi="Arial" w:cs="Simplified Arabic" w:hint="cs"/>
          <w:b/>
          <w:bCs/>
          <w:sz w:val="22"/>
          <w:szCs w:val="22"/>
          <w:rtl/>
        </w:rPr>
        <w:t xml:space="preserve">: </w:t>
      </w:r>
    </w:p>
    <w:p w:rsidR="008927FC" w:rsidRPr="005D107B" w:rsidRDefault="008927FC" w:rsidP="00740240">
      <w:pPr>
        <w:autoSpaceDE/>
        <w:autoSpaceDN/>
        <w:bidi w:val="0"/>
        <w:rPr>
          <w:rFonts w:ascii="Arial" w:hAnsi="Arial" w:cs="Simplified Arabic"/>
          <w:b/>
          <w:bCs/>
          <w:sz w:val="22"/>
          <w:szCs w:val="22"/>
          <w:rtl/>
        </w:rPr>
      </w:pPr>
      <w:r>
        <w:rPr>
          <w:rFonts w:ascii="Arial" w:hAnsi="Arial" w:cs="Simplified Arabic"/>
          <w:b/>
          <w:bCs/>
          <w:sz w:val="22"/>
          <w:szCs w:val="22"/>
          <w:rtl/>
        </w:rPr>
        <w:br w:type="page"/>
      </w:r>
    </w:p>
    <w:p w:rsidR="008927FC" w:rsidRDefault="008927FC" w:rsidP="00740240">
      <w:pPr>
        <w:jc w:val="center"/>
        <w:rPr>
          <w:rFonts w:ascii="Arial" w:hAnsi="Arial" w:cs="Simplified Arabic"/>
          <w:b/>
          <w:bCs/>
          <w:sz w:val="22"/>
          <w:szCs w:val="22"/>
          <w:rtl/>
        </w:rPr>
      </w:pPr>
      <w:r w:rsidRPr="000B3D3B">
        <w:rPr>
          <w:rFonts w:ascii="Arial" w:hAnsi="Arial" w:cs="Simplified Arabic"/>
          <w:b/>
          <w:bCs/>
          <w:sz w:val="22"/>
          <w:szCs w:val="22"/>
          <w:rtl/>
        </w:rPr>
        <w:lastRenderedPageBreak/>
        <w:t>خط الفقر المدقع (الشديد</w:t>
      </w:r>
      <w:proofErr w:type="spellStart"/>
      <w:r w:rsidRPr="000B3D3B">
        <w:rPr>
          <w:rFonts w:ascii="Arial" w:hAnsi="Arial" w:cs="Simplified Arabic"/>
          <w:b/>
          <w:bCs/>
          <w:sz w:val="22"/>
          <w:szCs w:val="22"/>
          <w:rtl/>
        </w:rPr>
        <w:t>)</w:t>
      </w:r>
      <w:proofErr w:type="spellEnd"/>
      <w:r w:rsidRPr="000B3D3B">
        <w:rPr>
          <w:rFonts w:ascii="Arial" w:hAnsi="Arial" w:cs="Simplified Arabic"/>
          <w:b/>
          <w:bCs/>
          <w:sz w:val="22"/>
          <w:szCs w:val="22"/>
          <w:rtl/>
        </w:rPr>
        <w:t xml:space="preserve"> في </w:t>
      </w:r>
      <w:r>
        <w:rPr>
          <w:rFonts w:ascii="Arial" w:hAnsi="Arial" w:cs="Simplified Arabic" w:hint="cs"/>
          <w:b/>
          <w:bCs/>
          <w:sz w:val="22"/>
          <w:szCs w:val="22"/>
          <w:rtl/>
        </w:rPr>
        <w:t>فلسطين</w:t>
      </w:r>
      <w:r w:rsidRPr="000B3D3B">
        <w:rPr>
          <w:rFonts w:ascii="Arial" w:hAnsi="Arial" w:cs="Simplified Arabic"/>
          <w:b/>
          <w:bCs/>
          <w:sz w:val="22"/>
          <w:szCs w:val="22"/>
          <w:rtl/>
        </w:rPr>
        <w:t xml:space="preserve"> </w:t>
      </w:r>
      <w:proofErr w:type="spellStart"/>
      <w:r w:rsidRPr="000B3D3B">
        <w:rPr>
          <w:rFonts w:ascii="Arial" w:hAnsi="Arial" w:cs="Simplified Arabic"/>
          <w:b/>
          <w:bCs/>
          <w:sz w:val="22"/>
          <w:szCs w:val="22"/>
          <w:rtl/>
        </w:rPr>
        <w:t>بالشي</w:t>
      </w:r>
      <w:r w:rsidR="00AE1681">
        <w:rPr>
          <w:rFonts w:ascii="Arial" w:hAnsi="Arial" w:cs="Simplified Arabic" w:hint="cs"/>
          <w:b/>
          <w:bCs/>
          <w:sz w:val="22"/>
          <w:szCs w:val="22"/>
          <w:rtl/>
        </w:rPr>
        <w:t>ق</w:t>
      </w:r>
      <w:r w:rsidRPr="000B3D3B">
        <w:rPr>
          <w:rFonts w:ascii="Arial" w:hAnsi="Arial" w:cs="Simplified Arabic"/>
          <w:b/>
          <w:bCs/>
          <w:sz w:val="22"/>
          <w:szCs w:val="22"/>
          <w:rtl/>
        </w:rPr>
        <w:t>ل</w:t>
      </w:r>
      <w:proofErr w:type="spellEnd"/>
      <w:r w:rsidRPr="000B3D3B">
        <w:rPr>
          <w:rFonts w:ascii="Arial" w:hAnsi="Arial" w:cs="Simplified Arabic"/>
          <w:b/>
          <w:bCs/>
          <w:sz w:val="22"/>
          <w:szCs w:val="22"/>
          <w:rtl/>
        </w:rPr>
        <w:t xml:space="preserve"> الإسرائيلي حسب حجم </w:t>
      </w:r>
      <w:proofErr w:type="spellStart"/>
      <w:r w:rsidRPr="000B3D3B">
        <w:rPr>
          <w:rFonts w:ascii="Arial" w:hAnsi="Arial" w:cs="Simplified Arabic"/>
          <w:b/>
          <w:bCs/>
          <w:sz w:val="22"/>
          <w:szCs w:val="22"/>
          <w:rtl/>
        </w:rPr>
        <w:t>الأسرة</w:t>
      </w:r>
      <w:r w:rsidRPr="000B3D3B">
        <w:rPr>
          <w:rFonts w:ascii="Arial" w:hAnsi="Arial" w:cs="Simplified Arabic" w:hint="cs"/>
          <w:b/>
          <w:bCs/>
          <w:sz w:val="22"/>
          <w:szCs w:val="22"/>
          <w:rtl/>
        </w:rPr>
        <w:t>،</w:t>
      </w:r>
      <w:proofErr w:type="spellEnd"/>
      <w:r w:rsidRPr="000B3D3B">
        <w:rPr>
          <w:rFonts w:ascii="Arial" w:hAnsi="Arial" w:cs="Simplified Arabic" w:hint="cs"/>
          <w:b/>
          <w:bCs/>
          <w:sz w:val="22"/>
          <w:szCs w:val="22"/>
          <w:rtl/>
        </w:rPr>
        <w:t xml:space="preserve"> 201</w:t>
      </w:r>
      <w:r>
        <w:rPr>
          <w:rFonts w:ascii="Arial" w:hAnsi="Arial" w:cs="Simplified Arabic" w:hint="cs"/>
          <w:b/>
          <w:bCs/>
          <w:sz w:val="22"/>
          <w:szCs w:val="22"/>
          <w:rtl/>
        </w:rPr>
        <w:t>7</w:t>
      </w:r>
    </w:p>
    <w:p w:rsidR="00A60C8A" w:rsidRPr="00A60C8A" w:rsidRDefault="00A60C8A" w:rsidP="00740240">
      <w:pPr>
        <w:jc w:val="center"/>
        <w:rPr>
          <w:rFonts w:ascii="Arial" w:hAnsi="Arial" w:cs="Simplified Arabic"/>
          <w:b/>
          <w:bCs/>
          <w:sz w:val="10"/>
          <w:szCs w:val="10"/>
          <w:rtl/>
        </w:rPr>
      </w:pPr>
    </w:p>
    <w:tbl>
      <w:tblPr>
        <w:bidiVisual/>
        <w:tblW w:w="9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74"/>
        <w:gridCol w:w="738"/>
        <w:gridCol w:w="738"/>
        <w:gridCol w:w="738"/>
        <w:gridCol w:w="738"/>
        <w:gridCol w:w="737"/>
        <w:gridCol w:w="737"/>
        <w:gridCol w:w="737"/>
        <w:gridCol w:w="737"/>
        <w:gridCol w:w="737"/>
        <w:gridCol w:w="737"/>
        <w:gridCol w:w="737"/>
      </w:tblGrid>
      <w:tr w:rsidR="008927FC" w:rsidRPr="000B3D3B" w:rsidTr="00CA0205">
        <w:trPr>
          <w:trHeight w:hRule="exact" w:val="329"/>
          <w:jc w:val="center"/>
        </w:trPr>
        <w:tc>
          <w:tcPr>
            <w:tcW w:w="1074" w:type="dxa"/>
            <w:vMerge w:val="restart"/>
            <w:tcBorders>
              <w:bottom w:val="single" w:sz="4" w:space="0" w:color="auto"/>
              <w:right w:val="single" w:sz="4" w:space="0" w:color="auto"/>
            </w:tcBorders>
            <w:vAlign w:val="center"/>
          </w:tcPr>
          <w:p w:rsidR="008927FC" w:rsidRPr="00A60C8A" w:rsidRDefault="008927FC" w:rsidP="00740240">
            <w:pPr>
              <w:jc w:val="lowKashida"/>
              <w:rPr>
                <w:rFonts w:ascii="Arial" w:hAnsi="Arial" w:cs="Simplified Arabic"/>
                <w:b/>
                <w:bCs/>
                <w:sz w:val="18"/>
                <w:szCs w:val="18"/>
                <w:rtl/>
              </w:rPr>
            </w:pPr>
            <w:r w:rsidRPr="00A60C8A">
              <w:rPr>
                <w:rFonts w:ascii="Arial" w:hAnsi="Arial" w:cs="Simplified Arabic"/>
                <w:b/>
                <w:bCs/>
                <w:sz w:val="18"/>
                <w:szCs w:val="18"/>
                <w:rtl/>
              </w:rPr>
              <w:t>حجم الأسرة</w:t>
            </w:r>
          </w:p>
        </w:tc>
        <w:tc>
          <w:tcPr>
            <w:tcW w:w="8111" w:type="dxa"/>
            <w:gridSpan w:val="11"/>
            <w:tcBorders>
              <w:left w:val="single" w:sz="4" w:space="0" w:color="auto"/>
              <w:bottom w:val="single" w:sz="4" w:space="0" w:color="auto"/>
            </w:tcBorders>
            <w:vAlign w:val="center"/>
          </w:tcPr>
          <w:p w:rsidR="008927FC" w:rsidRPr="00A60C8A" w:rsidRDefault="008927FC" w:rsidP="00740240">
            <w:pPr>
              <w:pStyle w:val="Heading8"/>
              <w:rPr>
                <w:rFonts w:ascii="Arial" w:hAnsi="Arial" w:cs="Simplified Arabic"/>
                <w:sz w:val="18"/>
                <w:szCs w:val="18"/>
                <w:u w:val="none"/>
                <w:rtl/>
              </w:rPr>
            </w:pPr>
            <w:r w:rsidRPr="00A60C8A">
              <w:rPr>
                <w:rFonts w:ascii="Arial" w:hAnsi="Arial" w:cs="Simplified Arabic"/>
                <w:sz w:val="18"/>
                <w:szCs w:val="18"/>
                <w:u w:val="none"/>
                <w:rtl/>
              </w:rPr>
              <w:t>عدد الأطفال في الأسرة</w:t>
            </w:r>
          </w:p>
        </w:tc>
      </w:tr>
      <w:tr w:rsidR="008927FC" w:rsidRPr="00AB4976" w:rsidTr="00CA0205">
        <w:trPr>
          <w:trHeight w:hRule="exact" w:val="329"/>
          <w:jc w:val="center"/>
        </w:trPr>
        <w:tc>
          <w:tcPr>
            <w:tcW w:w="1074" w:type="dxa"/>
            <w:vMerge/>
            <w:tcBorders>
              <w:top w:val="nil"/>
              <w:bottom w:val="single" w:sz="4" w:space="0" w:color="auto"/>
              <w:right w:val="single" w:sz="4" w:space="0" w:color="auto"/>
            </w:tcBorders>
            <w:vAlign w:val="center"/>
          </w:tcPr>
          <w:p w:rsidR="008927FC" w:rsidRPr="00240407" w:rsidRDefault="008927FC" w:rsidP="00740240">
            <w:pPr>
              <w:jc w:val="lowKashida"/>
              <w:rPr>
                <w:rFonts w:ascii="Arial" w:hAnsi="Arial" w:cs="Simplified Arabic"/>
                <w:sz w:val="18"/>
                <w:szCs w:val="18"/>
                <w:rtl/>
              </w:rPr>
            </w:pPr>
          </w:p>
        </w:tc>
        <w:tc>
          <w:tcPr>
            <w:tcW w:w="738" w:type="dxa"/>
            <w:tcBorders>
              <w:top w:val="single" w:sz="4" w:space="0" w:color="auto"/>
              <w:left w:val="single" w:sz="4" w:space="0" w:color="auto"/>
              <w:bottom w:val="single" w:sz="4" w:space="0" w:color="auto"/>
              <w:right w:val="nil"/>
            </w:tcBorders>
            <w:vAlign w:val="center"/>
          </w:tcPr>
          <w:p w:rsidR="008927FC" w:rsidRPr="00240407" w:rsidRDefault="008927FC" w:rsidP="00740240">
            <w:pPr>
              <w:ind w:hanging="2"/>
              <w:jc w:val="lowKashida"/>
              <w:rPr>
                <w:rFonts w:ascii="Arial" w:hAnsi="Arial" w:cs="Simplified Arabic"/>
                <w:sz w:val="18"/>
                <w:szCs w:val="18"/>
                <w:rtl/>
              </w:rPr>
            </w:pPr>
            <w:r w:rsidRPr="00240407">
              <w:rPr>
                <w:rFonts w:ascii="Arial" w:hAnsi="Arial" w:cs="Simplified Arabic"/>
                <w:sz w:val="18"/>
                <w:szCs w:val="18"/>
                <w:rtl/>
              </w:rPr>
              <w:t>0</w:t>
            </w:r>
          </w:p>
        </w:tc>
        <w:tc>
          <w:tcPr>
            <w:tcW w:w="738" w:type="dxa"/>
            <w:tcBorders>
              <w:top w:val="single" w:sz="4" w:space="0" w:color="auto"/>
              <w:left w:val="nil"/>
              <w:bottom w:val="single" w:sz="4" w:space="0" w:color="auto"/>
              <w:right w:val="nil"/>
            </w:tcBorders>
            <w:vAlign w:val="center"/>
          </w:tcPr>
          <w:p w:rsidR="008927FC" w:rsidRPr="00240407" w:rsidRDefault="008927FC" w:rsidP="00740240">
            <w:pPr>
              <w:ind w:hanging="2"/>
              <w:jc w:val="lowKashida"/>
              <w:rPr>
                <w:rFonts w:ascii="Arial" w:hAnsi="Arial" w:cs="Simplified Arabic"/>
                <w:sz w:val="18"/>
                <w:szCs w:val="18"/>
                <w:rtl/>
              </w:rPr>
            </w:pPr>
            <w:r w:rsidRPr="00240407">
              <w:rPr>
                <w:rFonts w:ascii="Arial" w:hAnsi="Arial" w:cs="Simplified Arabic"/>
                <w:sz w:val="18"/>
                <w:szCs w:val="18"/>
                <w:rtl/>
              </w:rPr>
              <w:t>1</w:t>
            </w:r>
          </w:p>
        </w:tc>
        <w:tc>
          <w:tcPr>
            <w:tcW w:w="738" w:type="dxa"/>
            <w:tcBorders>
              <w:top w:val="single" w:sz="4" w:space="0" w:color="auto"/>
              <w:left w:val="nil"/>
              <w:bottom w:val="single" w:sz="4" w:space="0" w:color="auto"/>
              <w:right w:val="nil"/>
            </w:tcBorders>
            <w:vAlign w:val="center"/>
          </w:tcPr>
          <w:p w:rsidR="008927FC" w:rsidRPr="00240407" w:rsidRDefault="008927FC" w:rsidP="00740240">
            <w:pPr>
              <w:ind w:hanging="2"/>
              <w:jc w:val="lowKashida"/>
              <w:rPr>
                <w:rFonts w:ascii="Arial" w:hAnsi="Arial" w:cs="Simplified Arabic"/>
                <w:sz w:val="18"/>
                <w:szCs w:val="18"/>
                <w:rtl/>
              </w:rPr>
            </w:pPr>
            <w:r w:rsidRPr="00240407">
              <w:rPr>
                <w:rFonts w:ascii="Arial" w:hAnsi="Arial" w:cs="Simplified Arabic"/>
                <w:sz w:val="18"/>
                <w:szCs w:val="18"/>
                <w:rtl/>
              </w:rPr>
              <w:t>2</w:t>
            </w:r>
          </w:p>
        </w:tc>
        <w:tc>
          <w:tcPr>
            <w:tcW w:w="738" w:type="dxa"/>
            <w:tcBorders>
              <w:top w:val="single" w:sz="4" w:space="0" w:color="auto"/>
              <w:left w:val="nil"/>
              <w:bottom w:val="single" w:sz="4" w:space="0" w:color="auto"/>
              <w:right w:val="nil"/>
            </w:tcBorders>
            <w:vAlign w:val="center"/>
          </w:tcPr>
          <w:p w:rsidR="008927FC" w:rsidRPr="00240407" w:rsidRDefault="008927FC" w:rsidP="00740240">
            <w:pPr>
              <w:ind w:hanging="2"/>
              <w:jc w:val="lowKashida"/>
              <w:rPr>
                <w:rFonts w:ascii="Arial" w:hAnsi="Arial" w:cs="Simplified Arabic"/>
                <w:sz w:val="18"/>
                <w:szCs w:val="18"/>
                <w:rtl/>
              </w:rPr>
            </w:pPr>
            <w:r w:rsidRPr="00240407">
              <w:rPr>
                <w:rFonts w:ascii="Arial" w:hAnsi="Arial" w:cs="Simplified Arabic"/>
                <w:sz w:val="18"/>
                <w:szCs w:val="18"/>
                <w:rtl/>
              </w:rPr>
              <w:t>3</w:t>
            </w:r>
          </w:p>
        </w:tc>
        <w:tc>
          <w:tcPr>
            <w:tcW w:w="737" w:type="dxa"/>
            <w:tcBorders>
              <w:top w:val="single" w:sz="4" w:space="0" w:color="auto"/>
              <w:left w:val="nil"/>
              <w:bottom w:val="single" w:sz="4" w:space="0" w:color="auto"/>
              <w:right w:val="nil"/>
            </w:tcBorders>
            <w:vAlign w:val="center"/>
          </w:tcPr>
          <w:p w:rsidR="008927FC" w:rsidRPr="00240407" w:rsidRDefault="008927FC" w:rsidP="00740240">
            <w:pPr>
              <w:ind w:hanging="2"/>
              <w:jc w:val="lowKashida"/>
              <w:rPr>
                <w:rFonts w:ascii="Arial" w:hAnsi="Arial" w:cs="Simplified Arabic"/>
                <w:sz w:val="18"/>
                <w:szCs w:val="18"/>
                <w:rtl/>
              </w:rPr>
            </w:pPr>
            <w:r w:rsidRPr="00240407">
              <w:rPr>
                <w:rFonts w:ascii="Arial" w:hAnsi="Arial" w:cs="Simplified Arabic"/>
                <w:sz w:val="18"/>
                <w:szCs w:val="18"/>
                <w:rtl/>
              </w:rPr>
              <w:t>4</w:t>
            </w:r>
          </w:p>
        </w:tc>
        <w:tc>
          <w:tcPr>
            <w:tcW w:w="737" w:type="dxa"/>
            <w:tcBorders>
              <w:top w:val="single" w:sz="4" w:space="0" w:color="auto"/>
              <w:left w:val="nil"/>
              <w:bottom w:val="single" w:sz="4" w:space="0" w:color="auto"/>
              <w:right w:val="nil"/>
            </w:tcBorders>
            <w:vAlign w:val="center"/>
          </w:tcPr>
          <w:p w:rsidR="008927FC" w:rsidRPr="00240407" w:rsidRDefault="008927FC" w:rsidP="00740240">
            <w:pPr>
              <w:ind w:hanging="2"/>
              <w:jc w:val="lowKashida"/>
              <w:rPr>
                <w:rFonts w:ascii="Arial" w:hAnsi="Arial" w:cs="Simplified Arabic"/>
                <w:sz w:val="18"/>
                <w:szCs w:val="18"/>
                <w:rtl/>
              </w:rPr>
            </w:pPr>
            <w:r w:rsidRPr="00240407">
              <w:rPr>
                <w:rFonts w:ascii="Arial" w:hAnsi="Arial" w:cs="Simplified Arabic"/>
                <w:sz w:val="18"/>
                <w:szCs w:val="18"/>
                <w:rtl/>
              </w:rPr>
              <w:t>5</w:t>
            </w:r>
          </w:p>
        </w:tc>
        <w:tc>
          <w:tcPr>
            <w:tcW w:w="737" w:type="dxa"/>
            <w:tcBorders>
              <w:top w:val="single" w:sz="4" w:space="0" w:color="auto"/>
              <w:left w:val="nil"/>
              <w:bottom w:val="single" w:sz="4" w:space="0" w:color="auto"/>
              <w:right w:val="nil"/>
            </w:tcBorders>
            <w:vAlign w:val="center"/>
          </w:tcPr>
          <w:p w:rsidR="008927FC" w:rsidRPr="00240407" w:rsidRDefault="008927FC" w:rsidP="00740240">
            <w:pPr>
              <w:ind w:hanging="2"/>
              <w:jc w:val="lowKashida"/>
              <w:rPr>
                <w:rFonts w:ascii="Arial" w:hAnsi="Arial" w:cs="Simplified Arabic"/>
                <w:sz w:val="18"/>
                <w:szCs w:val="18"/>
                <w:rtl/>
              </w:rPr>
            </w:pPr>
            <w:r w:rsidRPr="00240407">
              <w:rPr>
                <w:rFonts w:ascii="Arial" w:hAnsi="Arial" w:cs="Simplified Arabic"/>
                <w:sz w:val="18"/>
                <w:szCs w:val="18"/>
                <w:rtl/>
              </w:rPr>
              <w:t>6</w:t>
            </w:r>
          </w:p>
        </w:tc>
        <w:tc>
          <w:tcPr>
            <w:tcW w:w="737" w:type="dxa"/>
            <w:tcBorders>
              <w:top w:val="single" w:sz="4" w:space="0" w:color="auto"/>
              <w:left w:val="nil"/>
              <w:bottom w:val="single" w:sz="4" w:space="0" w:color="auto"/>
              <w:right w:val="nil"/>
            </w:tcBorders>
            <w:vAlign w:val="center"/>
          </w:tcPr>
          <w:p w:rsidR="008927FC" w:rsidRPr="00240407" w:rsidRDefault="008927FC" w:rsidP="00740240">
            <w:pPr>
              <w:ind w:hanging="2"/>
              <w:jc w:val="lowKashida"/>
              <w:rPr>
                <w:rFonts w:ascii="Arial" w:hAnsi="Arial" w:cs="Simplified Arabic"/>
                <w:sz w:val="18"/>
                <w:szCs w:val="18"/>
                <w:rtl/>
              </w:rPr>
            </w:pPr>
            <w:r w:rsidRPr="00240407">
              <w:rPr>
                <w:rFonts w:ascii="Arial" w:hAnsi="Arial" w:cs="Simplified Arabic"/>
                <w:sz w:val="18"/>
                <w:szCs w:val="18"/>
                <w:rtl/>
              </w:rPr>
              <w:t>7</w:t>
            </w:r>
          </w:p>
        </w:tc>
        <w:tc>
          <w:tcPr>
            <w:tcW w:w="737" w:type="dxa"/>
            <w:tcBorders>
              <w:top w:val="single" w:sz="4" w:space="0" w:color="auto"/>
              <w:left w:val="nil"/>
              <w:bottom w:val="single" w:sz="4" w:space="0" w:color="auto"/>
              <w:right w:val="nil"/>
            </w:tcBorders>
            <w:vAlign w:val="center"/>
          </w:tcPr>
          <w:p w:rsidR="008927FC" w:rsidRPr="00240407" w:rsidRDefault="008927FC" w:rsidP="00740240">
            <w:pPr>
              <w:ind w:hanging="2"/>
              <w:jc w:val="lowKashida"/>
              <w:rPr>
                <w:rFonts w:ascii="Arial" w:hAnsi="Arial" w:cs="Simplified Arabic"/>
                <w:sz w:val="18"/>
                <w:szCs w:val="18"/>
                <w:rtl/>
              </w:rPr>
            </w:pPr>
            <w:r w:rsidRPr="00240407">
              <w:rPr>
                <w:rFonts w:ascii="Arial" w:hAnsi="Arial" w:cs="Simplified Arabic"/>
                <w:sz w:val="18"/>
                <w:szCs w:val="18"/>
                <w:rtl/>
              </w:rPr>
              <w:t>8</w:t>
            </w:r>
          </w:p>
        </w:tc>
        <w:tc>
          <w:tcPr>
            <w:tcW w:w="737" w:type="dxa"/>
            <w:tcBorders>
              <w:top w:val="single" w:sz="4" w:space="0" w:color="auto"/>
              <w:left w:val="nil"/>
              <w:bottom w:val="single" w:sz="4" w:space="0" w:color="auto"/>
              <w:right w:val="nil"/>
            </w:tcBorders>
            <w:vAlign w:val="center"/>
          </w:tcPr>
          <w:p w:rsidR="008927FC" w:rsidRPr="00240407" w:rsidRDefault="008927FC" w:rsidP="00740240">
            <w:pPr>
              <w:ind w:hanging="2"/>
              <w:jc w:val="lowKashida"/>
              <w:rPr>
                <w:rFonts w:ascii="Arial" w:hAnsi="Arial" w:cs="Simplified Arabic"/>
                <w:sz w:val="18"/>
                <w:szCs w:val="18"/>
                <w:rtl/>
              </w:rPr>
            </w:pPr>
            <w:r w:rsidRPr="00240407">
              <w:rPr>
                <w:rFonts w:ascii="Arial" w:hAnsi="Arial" w:cs="Simplified Arabic"/>
                <w:sz w:val="18"/>
                <w:szCs w:val="18"/>
                <w:rtl/>
              </w:rPr>
              <w:t>9</w:t>
            </w:r>
          </w:p>
        </w:tc>
        <w:tc>
          <w:tcPr>
            <w:tcW w:w="737" w:type="dxa"/>
            <w:tcBorders>
              <w:top w:val="single" w:sz="4" w:space="0" w:color="auto"/>
              <w:left w:val="nil"/>
              <w:bottom w:val="single" w:sz="4" w:space="0" w:color="auto"/>
            </w:tcBorders>
            <w:vAlign w:val="center"/>
          </w:tcPr>
          <w:p w:rsidR="008927FC" w:rsidRPr="00240407" w:rsidRDefault="008927FC" w:rsidP="00740240">
            <w:pPr>
              <w:ind w:hanging="2"/>
              <w:jc w:val="lowKashida"/>
              <w:rPr>
                <w:rFonts w:ascii="Arial" w:hAnsi="Arial" w:cs="Simplified Arabic"/>
                <w:sz w:val="18"/>
                <w:szCs w:val="18"/>
                <w:rtl/>
              </w:rPr>
            </w:pPr>
            <w:r w:rsidRPr="00240407">
              <w:rPr>
                <w:rFonts w:ascii="Arial" w:hAnsi="Arial" w:cs="Simplified Arabic"/>
                <w:sz w:val="18"/>
                <w:szCs w:val="18"/>
                <w:rtl/>
              </w:rPr>
              <w:t>10</w:t>
            </w:r>
          </w:p>
        </w:tc>
      </w:tr>
      <w:tr w:rsidR="008927FC" w:rsidRPr="00AB4976" w:rsidTr="00CA0205">
        <w:trPr>
          <w:trHeight w:hRule="exact" w:val="329"/>
          <w:jc w:val="center"/>
        </w:trPr>
        <w:tc>
          <w:tcPr>
            <w:tcW w:w="1074" w:type="dxa"/>
            <w:tcBorders>
              <w:top w:val="single" w:sz="4" w:space="0" w:color="auto"/>
              <w:bottom w:val="nil"/>
              <w:right w:val="single" w:sz="4" w:space="0" w:color="auto"/>
            </w:tcBorders>
            <w:vAlign w:val="center"/>
          </w:tcPr>
          <w:p w:rsidR="008927FC" w:rsidRPr="00240407" w:rsidRDefault="008927FC" w:rsidP="00740240">
            <w:pPr>
              <w:jc w:val="lowKashida"/>
              <w:rPr>
                <w:rFonts w:ascii="Arial" w:hAnsi="Arial" w:cs="Simplified Arabic"/>
                <w:sz w:val="18"/>
                <w:szCs w:val="18"/>
                <w:rtl/>
              </w:rPr>
            </w:pPr>
            <w:r w:rsidRPr="00240407">
              <w:rPr>
                <w:rFonts w:ascii="Arial" w:hAnsi="Arial" w:cs="Simplified Arabic"/>
                <w:sz w:val="18"/>
                <w:szCs w:val="18"/>
                <w:rtl/>
              </w:rPr>
              <w:t>1</w:t>
            </w:r>
          </w:p>
        </w:tc>
        <w:tc>
          <w:tcPr>
            <w:tcW w:w="738" w:type="dxa"/>
            <w:tcBorders>
              <w:left w:val="single" w:sz="4" w:space="0" w:color="auto"/>
              <w:bottom w:val="nil"/>
              <w:right w:val="nil"/>
            </w:tcBorders>
            <w:vAlign w:val="center"/>
          </w:tcPr>
          <w:p w:rsidR="008927FC" w:rsidRPr="00240407" w:rsidRDefault="008927FC" w:rsidP="00740240">
            <w:pPr>
              <w:bidi w:val="0"/>
              <w:jc w:val="right"/>
              <w:rPr>
                <w:rFonts w:ascii="Arial" w:hAnsi="Arial" w:cs="Simplified Arabic"/>
                <w:sz w:val="18"/>
                <w:szCs w:val="18"/>
              </w:rPr>
            </w:pPr>
            <w:r w:rsidRPr="00240407">
              <w:rPr>
                <w:rFonts w:ascii="Arial" w:hAnsi="Arial" w:cs="Simplified Arabic"/>
                <w:sz w:val="18"/>
                <w:szCs w:val="18"/>
              </w:rPr>
              <w:t>668</w:t>
            </w:r>
          </w:p>
        </w:tc>
        <w:tc>
          <w:tcPr>
            <w:tcW w:w="738" w:type="dxa"/>
            <w:tcBorders>
              <w:left w:val="nil"/>
              <w:bottom w:val="nil"/>
              <w:right w:val="nil"/>
            </w:tcBorders>
            <w:vAlign w:val="center"/>
          </w:tcPr>
          <w:p w:rsidR="008927FC" w:rsidRPr="00240407" w:rsidRDefault="008927FC" w:rsidP="00740240">
            <w:pPr>
              <w:bidi w:val="0"/>
              <w:jc w:val="right"/>
              <w:rPr>
                <w:rFonts w:ascii="Arial" w:hAnsi="Arial" w:cs="Simplified Arabic"/>
                <w:sz w:val="18"/>
                <w:szCs w:val="18"/>
              </w:rPr>
            </w:pPr>
          </w:p>
        </w:tc>
        <w:tc>
          <w:tcPr>
            <w:tcW w:w="738" w:type="dxa"/>
            <w:tcBorders>
              <w:left w:val="nil"/>
              <w:bottom w:val="nil"/>
              <w:right w:val="nil"/>
            </w:tcBorders>
            <w:vAlign w:val="center"/>
          </w:tcPr>
          <w:p w:rsidR="008927FC" w:rsidRPr="00240407" w:rsidRDefault="008927FC" w:rsidP="00740240">
            <w:pPr>
              <w:bidi w:val="0"/>
              <w:jc w:val="right"/>
              <w:rPr>
                <w:rFonts w:ascii="Arial" w:hAnsi="Arial" w:cs="Simplified Arabic"/>
                <w:sz w:val="18"/>
                <w:szCs w:val="18"/>
              </w:rPr>
            </w:pPr>
          </w:p>
        </w:tc>
        <w:tc>
          <w:tcPr>
            <w:tcW w:w="738" w:type="dxa"/>
            <w:tcBorders>
              <w:left w:val="nil"/>
              <w:bottom w:val="nil"/>
              <w:right w:val="nil"/>
            </w:tcBorders>
            <w:vAlign w:val="center"/>
          </w:tcPr>
          <w:p w:rsidR="008927FC" w:rsidRPr="00240407" w:rsidRDefault="008927FC" w:rsidP="00740240">
            <w:pPr>
              <w:bidi w:val="0"/>
              <w:jc w:val="right"/>
              <w:rPr>
                <w:rFonts w:ascii="Arial" w:hAnsi="Arial" w:cs="Simplified Arabic"/>
                <w:sz w:val="18"/>
                <w:szCs w:val="18"/>
              </w:rPr>
            </w:pPr>
          </w:p>
        </w:tc>
        <w:tc>
          <w:tcPr>
            <w:tcW w:w="737" w:type="dxa"/>
            <w:tcBorders>
              <w:left w:val="nil"/>
              <w:bottom w:val="nil"/>
              <w:right w:val="nil"/>
            </w:tcBorders>
            <w:vAlign w:val="center"/>
          </w:tcPr>
          <w:p w:rsidR="008927FC" w:rsidRPr="00240407" w:rsidRDefault="008927FC" w:rsidP="00740240">
            <w:pPr>
              <w:bidi w:val="0"/>
              <w:jc w:val="right"/>
              <w:rPr>
                <w:rFonts w:ascii="Arial" w:hAnsi="Arial" w:cs="Simplified Arabic"/>
                <w:sz w:val="18"/>
                <w:szCs w:val="18"/>
              </w:rPr>
            </w:pPr>
          </w:p>
        </w:tc>
        <w:tc>
          <w:tcPr>
            <w:tcW w:w="737" w:type="dxa"/>
            <w:tcBorders>
              <w:left w:val="nil"/>
              <w:bottom w:val="nil"/>
              <w:right w:val="nil"/>
            </w:tcBorders>
            <w:vAlign w:val="center"/>
          </w:tcPr>
          <w:p w:rsidR="008927FC" w:rsidRPr="00240407" w:rsidRDefault="008927FC" w:rsidP="00740240">
            <w:pPr>
              <w:bidi w:val="0"/>
              <w:jc w:val="right"/>
              <w:rPr>
                <w:rFonts w:ascii="Arial" w:hAnsi="Arial" w:cs="Simplified Arabic"/>
                <w:sz w:val="18"/>
                <w:szCs w:val="18"/>
              </w:rPr>
            </w:pPr>
          </w:p>
        </w:tc>
        <w:tc>
          <w:tcPr>
            <w:tcW w:w="737" w:type="dxa"/>
            <w:tcBorders>
              <w:left w:val="nil"/>
              <w:bottom w:val="nil"/>
              <w:right w:val="nil"/>
            </w:tcBorders>
            <w:vAlign w:val="center"/>
          </w:tcPr>
          <w:p w:rsidR="008927FC" w:rsidRPr="00240407" w:rsidRDefault="008927FC" w:rsidP="00740240">
            <w:pPr>
              <w:bidi w:val="0"/>
              <w:jc w:val="right"/>
              <w:rPr>
                <w:rFonts w:ascii="Arial" w:hAnsi="Arial" w:cs="Simplified Arabic"/>
                <w:sz w:val="18"/>
                <w:szCs w:val="18"/>
              </w:rPr>
            </w:pPr>
          </w:p>
        </w:tc>
        <w:tc>
          <w:tcPr>
            <w:tcW w:w="737" w:type="dxa"/>
            <w:tcBorders>
              <w:left w:val="nil"/>
              <w:bottom w:val="nil"/>
              <w:right w:val="nil"/>
            </w:tcBorders>
            <w:vAlign w:val="center"/>
          </w:tcPr>
          <w:p w:rsidR="008927FC" w:rsidRPr="00240407" w:rsidRDefault="008927FC" w:rsidP="00740240">
            <w:pPr>
              <w:bidi w:val="0"/>
              <w:jc w:val="right"/>
              <w:rPr>
                <w:rFonts w:ascii="Arial" w:hAnsi="Arial" w:cs="Simplified Arabic"/>
                <w:sz w:val="18"/>
                <w:szCs w:val="18"/>
              </w:rPr>
            </w:pPr>
          </w:p>
        </w:tc>
        <w:tc>
          <w:tcPr>
            <w:tcW w:w="737" w:type="dxa"/>
            <w:tcBorders>
              <w:left w:val="nil"/>
              <w:bottom w:val="nil"/>
              <w:right w:val="nil"/>
            </w:tcBorders>
            <w:vAlign w:val="center"/>
          </w:tcPr>
          <w:p w:rsidR="008927FC" w:rsidRPr="00240407" w:rsidRDefault="008927FC" w:rsidP="00740240">
            <w:pPr>
              <w:bidi w:val="0"/>
              <w:jc w:val="right"/>
              <w:rPr>
                <w:rFonts w:ascii="Arial" w:hAnsi="Arial" w:cs="Simplified Arabic"/>
                <w:sz w:val="18"/>
                <w:szCs w:val="18"/>
              </w:rPr>
            </w:pPr>
          </w:p>
        </w:tc>
        <w:tc>
          <w:tcPr>
            <w:tcW w:w="737" w:type="dxa"/>
            <w:tcBorders>
              <w:left w:val="nil"/>
              <w:bottom w:val="nil"/>
              <w:right w:val="nil"/>
            </w:tcBorders>
            <w:vAlign w:val="center"/>
          </w:tcPr>
          <w:p w:rsidR="008927FC" w:rsidRPr="00240407" w:rsidRDefault="008927FC" w:rsidP="00740240">
            <w:pPr>
              <w:bidi w:val="0"/>
              <w:jc w:val="right"/>
              <w:rPr>
                <w:rFonts w:ascii="Arial" w:hAnsi="Arial" w:cs="Simplified Arabic"/>
                <w:sz w:val="18"/>
                <w:szCs w:val="18"/>
              </w:rPr>
            </w:pPr>
          </w:p>
        </w:tc>
        <w:tc>
          <w:tcPr>
            <w:tcW w:w="737" w:type="dxa"/>
            <w:tcBorders>
              <w:left w:val="nil"/>
              <w:bottom w:val="nil"/>
            </w:tcBorders>
            <w:vAlign w:val="center"/>
          </w:tcPr>
          <w:p w:rsidR="008927FC" w:rsidRPr="00240407" w:rsidRDefault="008927FC" w:rsidP="00740240">
            <w:pPr>
              <w:bidi w:val="0"/>
              <w:jc w:val="right"/>
              <w:rPr>
                <w:rFonts w:ascii="Arial" w:hAnsi="Arial" w:cs="Simplified Arabic"/>
                <w:sz w:val="18"/>
                <w:szCs w:val="18"/>
              </w:rPr>
            </w:pPr>
          </w:p>
        </w:tc>
      </w:tr>
      <w:tr w:rsidR="00D60BF5" w:rsidRPr="00AB4976" w:rsidTr="00D60BF5">
        <w:trPr>
          <w:trHeight w:hRule="exact" w:val="329"/>
          <w:jc w:val="center"/>
        </w:trPr>
        <w:tc>
          <w:tcPr>
            <w:tcW w:w="1074" w:type="dxa"/>
            <w:tcBorders>
              <w:top w:val="nil"/>
              <w:bottom w:val="nil"/>
              <w:right w:val="single" w:sz="4" w:space="0" w:color="auto"/>
            </w:tcBorders>
            <w:vAlign w:val="center"/>
          </w:tcPr>
          <w:p w:rsidR="00D60BF5" w:rsidRPr="00240407" w:rsidRDefault="00D60BF5" w:rsidP="00740240">
            <w:pPr>
              <w:jc w:val="lowKashida"/>
              <w:rPr>
                <w:rFonts w:ascii="Arial" w:hAnsi="Arial" w:cs="Simplified Arabic"/>
                <w:sz w:val="18"/>
                <w:szCs w:val="18"/>
                <w:rtl/>
              </w:rPr>
            </w:pPr>
            <w:r w:rsidRPr="00240407">
              <w:rPr>
                <w:rFonts w:ascii="Arial" w:hAnsi="Arial" w:cs="Simplified Arabic"/>
                <w:sz w:val="18"/>
                <w:szCs w:val="18"/>
                <w:rtl/>
              </w:rPr>
              <w:t>2</w:t>
            </w:r>
          </w:p>
        </w:tc>
        <w:tc>
          <w:tcPr>
            <w:tcW w:w="738" w:type="dxa"/>
            <w:tcBorders>
              <w:top w:val="nil"/>
              <w:left w:val="single" w:sz="4" w:space="0" w:color="auto"/>
              <w:bottom w:val="nil"/>
              <w:right w:val="nil"/>
            </w:tcBorders>
            <w:vAlign w:val="center"/>
          </w:tcPr>
          <w:p w:rsidR="00D60BF5" w:rsidRPr="00240407" w:rsidRDefault="00D60BF5" w:rsidP="00740240">
            <w:pPr>
              <w:bidi w:val="0"/>
              <w:jc w:val="right"/>
              <w:rPr>
                <w:rFonts w:ascii="Arial" w:hAnsi="Arial" w:cs="Simplified Arabic"/>
                <w:sz w:val="18"/>
                <w:szCs w:val="18"/>
              </w:rPr>
            </w:pPr>
            <w:r w:rsidRPr="00240407">
              <w:rPr>
                <w:rFonts w:ascii="Arial" w:hAnsi="Arial" w:cs="Simplified Arabic"/>
                <w:sz w:val="18"/>
                <w:szCs w:val="18"/>
              </w:rPr>
              <w:t>1,237</w:t>
            </w:r>
          </w:p>
        </w:tc>
        <w:tc>
          <w:tcPr>
            <w:tcW w:w="738" w:type="dxa"/>
            <w:tcBorders>
              <w:top w:val="nil"/>
              <w:left w:val="nil"/>
              <w:bottom w:val="nil"/>
              <w:right w:val="nil"/>
            </w:tcBorders>
            <w:vAlign w:val="center"/>
          </w:tcPr>
          <w:p w:rsidR="00D60BF5" w:rsidRDefault="00D60BF5" w:rsidP="00D60BF5">
            <w:pPr>
              <w:bidi w:val="0"/>
              <w:jc w:val="center"/>
              <w:rPr>
                <w:rFonts w:ascii="Arial" w:hAnsi="Arial" w:cs="Arial"/>
                <w:color w:val="000000"/>
                <w:sz w:val="18"/>
                <w:szCs w:val="18"/>
              </w:rPr>
            </w:pPr>
            <w:r>
              <w:rPr>
                <w:rFonts w:ascii="Arial" w:hAnsi="Arial" w:cs="Arial"/>
                <w:color w:val="000000"/>
                <w:sz w:val="18"/>
                <w:szCs w:val="18"/>
              </w:rPr>
              <w:t>935</w:t>
            </w:r>
          </w:p>
        </w:tc>
        <w:tc>
          <w:tcPr>
            <w:tcW w:w="738" w:type="dxa"/>
            <w:tcBorders>
              <w:top w:val="nil"/>
              <w:left w:val="nil"/>
              <w:bottom w:val="nil"/>
              <w:right w:val="nil"/>
            </w:tcBorders>
            <w:vAlign w:val="center"/>
          </w:tcPr>
          <w:p w:rsidR="00D60BF5" w:rsidRPr="00240407" w:rsidRDefault="00D60BF5" w:rsidP="00740240">
            <w:pPr>
              <w:bidi w:val="0"/>
              <w:jc w:val="right"/>
              <w:rPr>
                <w:rFonts w:ascii="Arial" w:hAnsi="Arial" w:cs="Simplified Arabic"/>
                <w:sz w:val="18"/>
                <w:szCs w:val="18"/>
              </w:rPr>
            </w:pPr>
          </w:p>
        </w:tc>
        <w:tc>
          <w:tcPr>
            <w:tcW w:w="738" w:type="dxa"/>
            <w:tcBorders>
              <w:top w:val="nil"/>
              <w:left w:val="nil"/>
              <w:bottom w:val="nil"/>
              <w:right w:val="nil"/>
            </w:tcBorders>
            <w:vAlign w:val="center"/>
          </w:tcPr>
          <w:p w:rsidR="00D60BF5" w:rsidRPr="00240407" w:rsidRDefault="00D60BF5" w:rsidP="00740240">
            <w:pPr>
              <w:bidi w:val="0"/>
              <w:jc w:val="right"/>
              <w:rPr>
                <w:rFonts w:ascii="Arial" w:hAnsi="Arial" w:cs="Simplified Arabic"/>
                <w:sz w:val="18"/>
                <w:szCs w:val="18"/>
              </w:rPr>
            </w:pPr>
          </w:p>
        </w:tc>
        <w:tc>
          <w:tcPr>
            <w:tcW w:w="737" w:type="dxa"/>
            <w:tcBorders>
              <w:top w:val="nil"/>
              <w:left w:val="nil"/>
              <w:bottom w:val="nil"/>
              <w:right w:val="nil"/>
            </w:tcBorders>
            <w:vAlign w:val="center"/>
          </w:tcPr>
          <w:p w:rsidR="00D60BF5" w:rsidRPr="00240407" w:rsidRDefault="00D60BF5" w:rsidP="00740240">
            <w:pPr>
              <w:bidi w:val="0"/>
              <w:jc w:val="right"/>
              <w:rPr>
                <w:rFonts w:ascii="Arial" w:hAnsi="Arial" w:cs="Simplified Arabic"/>
                <w:sz w:val="18"/>
                <w:szCs w:val="18"/>
              </w:rPr>
            </w:pPr>
          </w:p>
        </w:tc>
        <w:tc>
          <w:tcPr>
            <w:tcW w:w="737" w:type="dxa"/>
            <w:tcBorders>
              <w:top w:val="nil"/>
              <w:left w:val="nil"/>
              <w:bottom w:val="nil"/>
              <w:right w:val="nil"/>
            </w:tcBorders>
            <w:vAlign w:val="center"/>
          </w:tcPr>
          <w:p w:rsidR="00D60BF5" w:rsidRPr="00240407" w:rsidRDefault="00D60BF5" w:rsidP="00740240">
            <w:pPr>
              <w:bidi w:val="0"/>
              <w:jc w:val="right"/>
              <w:rPr>
                <w:rFonts w:ascii="Arial" w:hAnsi="Arial" w:cs="Simplified Arabic"/>
                <w:sz w:val="18"/>
                <w:szCs w:val="18"/>
              </w:rPr>
            </w:pPr>
          </w:p>
        </w:tc>
        <w:tc>
          <w:tcPr>
            <w:tcW w:w="737" w:type="dxa"/>
            <w:tcBorders>
              <w:top w:val="nil"/>
              <w:left w:val="nil"/>
              <w:bottom w:val="nil"/>
              <w:right w:val="nil"/>
            </w:tcBorders>
            <w:vAlign w:val="center"/>
          </w:tcPr>
          <w:p w:rsidR="00D60BF5" w:rsidRPr="00240407" w:rsidRDefault="00D60BF5" w:rsidP="00740240">
            <w:pPr>
              <w:bidi w:val="0"/>
              <w:jc w:val="right"/>
              <w:rPr>
                <w:rFonts w:ascii="Arial" w:hAnsi="Arial" w:cs="Simplified Arabic"/>
                <w:sz w:val="18"/>
                <w:szCs w:val="18"/>
              </w:rPr>
            </w:pPr>
          </w:p>
        </w:tc>
        <w:tc>
          <w:tcPr>
            <w:tcW w:w="737" w:type="dxa"/>
            <w:tcBorders>
              <w:top w:val="nil"/>
              <w:left w:val="nil"/>
              <w:bottom w:val="nil"/>
              <w:right w:val="nil"/>
            </w:tcBorders>
            <w:vAlign w:val="center"/>
          </w:tcPr>
          <w:p w:rsidR="00D60BF5" w:rsidRPr="00240407" w:rsidRDefault="00D60BF5" w:rsidP="00740240">
            <w:pPr>
              <w:bidi w:val="0"/>
              <w:jc w:val="right"/>
              <w:rPr>
                <w:rFonts w:ascii="Arial" w:hAnsi="Arial" w:cs="Simplified Arabic"/>
                <w:sz w:val="18"/>
                <w:szCs w:val="18"/>
              </w:rPr>
            </w:pPr>
          </w:p>
        </w:tc>
        <w:tc>
          <w:tcPr>
            <w:tcW w:w="737" w:type="dxa"/>
            <w:tcBorders>
              <w:top w:val="nil"/>
              <w:left w:val="nil"/>
              <w:bottom w:val="nil"/>
              <w:right w:val="nil"/>
            </w:tcBorders>
            <w:vAlign w:val="center"/>
          </w:tcPr>
          <w:p w:rsidR="00D60BF5" w:rsidRPr="00240407" w:rsidRDefault="00D60BF5" w:rsidP="00740240">
            <w:pPr>
              <w:bidi w:val="0"/>
              <w:jc w:val="right"/>
              <w:rPr>
                <w:rFonts w:ascii="Arial" w:hAnsi="Arial" w:cs="Simplified Arabic"/>
                <w:sz w:val="18"/>
                <w:szCs w:val="18"/>
              </w:rPr>
            </w:pPr>
          </w:p>
        </w:tc>
        <w:tc>
          <w:tcPr>
            <w:tcW w:w="737" w:type="dxa"/>
            <w:tcBorders>
              <w:top w:val="nil"/>
              <w:left w:val="nil"/>
              <w:bottom w:val="nil"/>
              <w:right w:val="nil"/>
            </w:tcBorders>
            <w:vAlign w:val="center"/>
          </w:tcPr>
          <w:p w:rsidR="00D60BF5" w:rsidRPr="00240407" w:rsidRDefault="00D60BF5" w:rsidP="00740240">
            <w:pPr>
              <w:bidi w:val="0"/>
              <w:jc w:val="right"/>
              <w:rPr>
                <w:rFonts w:ascii="Arial" w:hAnsi="Arial" w:cs="Simplified Arabic"/>
                <w:sz w:val="18"/>
                <w:szCs w:val="18"/>
              </w:rPr>
            </w:pPr>
          </w:p>
        </w:tc>
        <w:tc>
          <w:tcPr>
            <w:tcW w:w="737" w:type="dxa"/>
            <w:tcBorders>
              <w:top w:val="nil"/>
              <w:left w:val="nil"/>
              <w:bottom w:val="nil"/>
            </w:tcBorders>
            <w:vAlign w:val="center"/>
          </w:tcPr>
          <w:p w:rsidR="00D60BF5" w:rsidRPr="00240407" w:rsidRDefault="00D60BF5" w:rsidP="00740240">
            <w:pPr>
              <w:bidi w:val="0"/>
              <w:jc w:val="right"/>
              <w:rPr>
                <w:rFonts w:ascii="Arial" w:hAnsi="Arial" w:cs="Simplified Arabic"/>
                <w:sz w:val="18"/>
                <w:szCs w:val="18"/>
              </w:rPr>
            </w:pPr>
          </w:p>
        </w:tc>
      </w:tr>
      <w:tr w:rsidR="00D60BF5" w:rsidRPr="00AB4976" w:rsidTr="00D60BF5">
        <w:trPr>
          <w:trHeight w:hRule="exact" w:val="329"/>
          <w:jc w:val="center"/>
        </w:trPr>
        <w:tc>
          <w:tcPr>
            <w:tcW w:w="1074" w:type="dxa"/>
            <w:tcBorders>
              <w:top w:val="nil"/>
              <w:bottom w:val="nil"/>
              <w:right w:val="single" w:sz="4" w:space="0" w:color="auto"/>
            </w:tcBorders>
            <w:vAlign w:val="center"/>
          </w:tcPr>
          <w:p w:rsidR="00D60BF5" w:rsidRPr="00240407" w:rsidRDefault="00D60BF5" w:rsidP="00740240">
            <w:pPr>
              <w:jc w:val="lowKashida"/>
              <w:rPr>
                <w:rFonts w:ascii="Arial" w:hAnsi="Arial" w:cs="Simplified Arabic"/>
                <w:sz w:val="18"/>
                <w:szCs w:val="18"/>
                <w:rtl/>
              </w:rPr>
            </w:pPr>
            <w:r w:rsidRPr="00240407">
              <w:rPr>
                <w:rFonts w:ascii="Arial" w:hAnsi="Arial" w:cs="Simplified Arabic"/>
                <w:sz w:val="18"/>
                <w:szCs w:val="18"/>
                <w:rtl/>
              </w:rPr>
              <w:t>3</w:t>
            </w:r>
          </w:p>
        </w:tc>
        <w:tc>
          <w:tcPr>
            <w:tcW w:w="738" w:type="dxa"/>
            <w:tcBorders>
              <w:top w:val="nil"/>
              <w:left w:val="single" w:sz="4" w:space="0" w:color="auto"/>
              <w:bottom w:val="nil"/>
              <w:right w:val="nil"/>
            </w:tcBorders>
            <w:vAlign w:val="center"/>
          </w:tcPr>
          <w:p w:rsidR="00D60BF5" w:rsidRPr="00240407" w:rsidRDefault="00D60BF5" w:rsidP="00740240">
            <w:pPr>
              <w:bidi w:val="0"/>
              <w:jc w:val="right"/>
              <w:rPr>
                <w:rFonts w:ascii="Arial" w:hAnsi="Arial" w:cs="Simplified Arabic"/>
                <w:sz w:val="18"/>
                <w:szCs w:val="18"/>
              </w:rPr>
            </w:pPr>
            <w:r w:rsidRPr="00240407">
              <w:rPr>
                <w:rFonts w:ascii="Arial" w:hAnsi="Arial" w:cs="Simplified Arabic"/>
                <w:sz w:val="18"/>
                <w:szCs w:val="18"/>
              </w:rPr>
              <w:t>1,775</w:t>
            </w:r>
          </w:p>
        </w:tc>
        <w:tc>
          <w:tcPr>
            <w:tcW w:w="738" w:type="dxa"/>
            <w:tcBorders>
              <w:top w:val="nil"/>
              <w:left w:val="nil"/>
              <w:bottom w:val="nil"/>
              <w:right w:val="nil"/>
            </w:tcBorders>
            <w:vAlign w:val="center"/>
          </w:tcPr>
          <w:p w:rsidR="00D60BF5" w:rsidRDefault="00D60BF5" w:rsidP="00D60BF5">
            <w:pPr>
              <w:bidi w:val="0"/>
              <w:jc w:val="center"/>
              <w:rPr>
                <w:rFonts w:ascii="Arial" w:hAnsi="Arial" w:cs="Arial"/>
                <w:color w:val="000000"/>
                <w:sz w:val="18"/>
                <w:szCs w:val="18"/>
              </w:rPr>
            </w:pPr>
            <w:r>
              <w:rPr>
                <w:rFonts w:ascii="Arial" w:hAnsi="Arial" w:cs="Arial"/>
                <w:color w:val="000000"/>
                <w:sz w:val="18"/>
                <w:szCs w:val="18"/>
              </w:rPr>
              <w:t>1488</w:t>
            </w:r>
          </w:p>
        </w:tc>
        <w:tc>
          <w:tcPr>
            <w:tcW w:w="738" w:type="dxa"/>
            <w:tcBorders>
              <w:top w:val="nil"/>
              <w:left w:val="nil"/>
              <w:bottom w:val="nil"/>
              <w:right w:val="nil"/>
            </w:tcBorders>
            <w:vAlign w:val="center"/>
          </w:tcPr>
          <w:p w:rsidR="00D60BF5" w:rsidRPr="00240407" w:rsidRDefault="00D60BF5" w:rsidP="00740240">
            <w:pPr>
              <w:bidi w:val="0"/>
              <w:jc w:val="right"/>
              <w:rPr>
                <w:rFonts w:ascii="Arial" w:hAnsi="Arial" w:cs="Simplified Arabic"/>
                <w:sz w:val="18"/>
                <w:szCs w:val="18"/>
              </w:rPr>
            </w:pPr>
            <w:r w:rsidRPr="00240407">
              <w:rPr>
                <w:rFonts w:ascii="Arial" w:hAnsi="Arial" w:cs="Simplified Arabic"/>
                <w:sz w:val="18"/>
                <w:szCs w:val="18"/>
              </w:rPr>
              <w:t>1,193</w:t>
            </w:r>
          </w:p>
        </w:tc>
        <w:tc>
          <w:tcPr>
            <w:tcW w:w="738" w:type="dxa"/>
            <w:tcBorders>
              <w:top w:val="nil"/>
              <w:left w:val="nil"/>
              <w:bottom w:val="nil"/>
              <w:right w:val="nil"/>
            </w:tcBorders>
            <w:vAlign w:val="center"/>
          </w:tcPr>
          <w:p w:rsidR="00D60BF5" w:rsidRPr="00240407" w:rsidRDefault="00D60BF5" w:rsidP="00740240">
            <w:pPr>
              <w:bidi w:val="0"/>
              <w:jc w:val="right"/>
              <w:rPr>
                <w:rFonts w:ascii="Arial" w:hAnsi="Arial" w:cs="Simplified Arabic"/>
                <w:sz w:val="18"/>
                <w:szCs w:val="18"/>
              </w:rPr>
            </w:pPr>
          </w:p>
        </w:tc>
        <w:tc>
          <w:tcPr>
            <w:tcW w:w="737" w:type="dxa"/>
            <w:tcBorders>
              <w:top w:val="nil"/>
              <w:left w:val="nil"/>
              <w:bottom w:val="nil"/>
              <w:right w:val="nil"/>
            </w:tcBorders>
            <w:vAlign w:val="center"/>
          </w:tcPr>
          <w:p w:rsidR="00D60BF5" w:rsidRPr="00240407" w:rsidRDefault="00D60BF5" w:rsidP="00740240">
            <w:pPr>
              <w:bidi w:val="0"/>
              <w:jc w:val="right"/>
              <w:rPr>
                <w:rFonts w:ascii="Arial" w:hAnsi="Arial" w:cs="Simplified Arabic"/>
                <w:sz w:val="18"/>
                <w:szCs w:val="18"/>
              </w:rPr>
            </w:pPr>
          </w:p>
        </w:tc>
        <w:tc>
          <w:tcPr>
            <w:tcW w:w="737" w:type="dxa"/>
            <w:tcBorders>
              <w:top w:val="nil"/>
              <w:left w:val="nil"/>
              <w:bottom w:val="nil"/>
              <w:right w:val="nil"/>
            </w:tcBorders>
            <w:vAlign w:val="center"/>
          </w:tcPr>
          <w:p w:rsidR="00D60BF5" w:rsidRPr="00240407" w:rsidRDefault="00D60BF5" w:rsidP="00740240">
            <w:pPr>
              <w:bidi w:val="0"/>
              <w:jc w:val="right"/>
              <w:rPr>
                <w:rFonts w:ascii="Arial" w:hAnsi="Arial" w:cs="Simplified Arabic"/>
                <w:sz w:val="18"/>
                <w:szCs w:val="18"/>
              </w:rPr>
            </w:pPr>
          </w:p>
        </w:tc>
        <w:tc>
          <w:tcPr>
            <w:tcW w:w="737" w:type="dxa"/>
            <w:tcBorders>
              <w:top w:val="nil"/>
              <w:left w:val="nil"/>
              <w:bottom w:val="nil"/>
              <w:right w:val="nil"/>
            </w:tcBorders>
            <w:vAlign w:val="center"/>
          </w:tcPr>
          <w:p w:rsidR="00D60BF5" w:rsidRPr="00240407" w:rsidRDefault="00D60BF5" w:rsidP="00740240">
            <w:pPr>
              <w:bidi w:val="0"/>
              <w:jc w:val="right"/>
              <w:rPr>
                <w:rFonts w:ascii="Arial" w:hAnsi="Arial" w:cs="Simplified Arabic"/>
                <w:sz w:val="18"/>
                <w:szCs w:val="18"/>
              </w:rPr>
            </w:pPr>
          </w:p>
        </w:tc>
        <w:tc>
          <w:tcPr>
            <w:tcW w:w="737" w:type="dxa"/>
            <w:tcBorders>
              <w:top w:val="nil"/>
              <w:left w:val="nil"/>
              <w:bottom w:val="nil"/>
              <w:right w:val="nil"/>
            </w:tcBorders>
            <w:vAlign w:val="center"/>
          </w:tcPr>
          <w:p w:rsidR="00D60BF5" w:rsidRPr="00240407" w:rsidRDefault="00D60BF5" w:rsidP="00740240">
            <w:pPr>
              <w:bidi w:val="0"/>
              <w:jc w:val="right"/>
              <w:rPr>
                <w:rFonts w:ascii="Arial" w:hAnsi="Arial" w:cs="Simplified Arabic"/>
                <w:sz w:val="18"/>
                <w:szCs w:val="18"/>
              </w:rPr>
            </w:pPr>
          </w:p>
        </w:tc>
        <w:tc>
          <w:tcPr>
            <w:tcW w:w="737" w:type="dxa"/>
            <w:tcBorders>
              <w:top w:val="nil"/>
              <w:left w:val="nil"/>
              <w:bottom w:val="nil"/>
              <w:right w:val="nil"/>
            </w:tcBorders>
            <w:vAlign w:val="center"/>
          </w:tcPr>
          <w:p w:rsidR="00D60BF5" w:rsidRPr="00240407" w:rsidRDefault="00D60BF5" w:rsidP="00740240">
            <w:pPr>
              <w:bidi w:val="0"/>
              <w:jc w:val="right"/>
              <w:rPr>
                <w:rFonts w:ascii="Arial" w:hAnsi="Arial" w:cs="Simplified Arabic"/>
                <w:sz w:val="18"/>
                <w:szCs w:val="18"/>
              </w:rPr>
            </w:pPr>
          </w:p>
        </w:tc>
        <w:tc>
          <w:tcPr>
            <w:tcW w:w="737" w:type="dxa"/>
            <w:tcBorders>
              <w:top w:val="nil"/>
              <w:left w:val="nil"/>
              <w:bottom w:val="nil"/>
              <w:right w:val="nil"/>
            </w:tcBorders>
            <w:vAlign w:val="center"/>
          </w:tcPr>
          <w:p w:rsidR="00D60BF5" w:rsidRPr="00240407" w:rsidRDefault="00D60BF5" w:rsidP="00740240">
            <w:pPr>
              <w:bidi w:val="0"/>
              <w:jc w:val="right"/>
              <w:rPr>
                <w:rFonts w:ascii="Arial" w:hAnsi="Arial" w:cs="Simplified Arabic"/>
                <w:sz w:val="18"/>
                <w:szCs w:val="18"/>
              </w:rPr>
            </w:pPr>
          </w:p>
        </w:tc>
        <w:tc>
          <w:tcPr>
            <w:tcW w:w="737" w:type="dxa"/>
            <w:tcBorders>
              <w:top w:val="nil"/>
              <w:left w:val="nil"/>
              <w:bottom w:val="nil"/>
            </w:tcBorders>
            <w:vAlign w:val="center"/>
          </w:tcPr>
          <w:p w:rsidR="00D60BF5" w:rsidRPr="00240407" w:rsidRDefault="00D60BF5" w:rsidP="00740240">
            <w:pPr>
              <w:bidi w:val="0"/>
              <w:jc w:val="right"/>
              <w:rPr>
                <w:rFonts w:ascii="Arial" w:hAnsi="Arial" w:cs="Simplified Arabic"/>
                <w:sz w:val="18"/>
                <w:szCs w:val="18"/>
              </w:rPr>
            </w:pPr>
          </w:p>
        </w:tc>
      </w:tr>
      <w:tr w:rsidR="00D60BF5" w:rsidRPr="00AB4976" w:rsidTr="00D60BF5">
        <w:trPr>
          <w:trHeight w:hRule="exact" w:val="329"/>
          <w:jc w:val="center"/>
        </w:trPr>
        <w:tc>
          <w:tcPr>
            <w:tcW w:w="1074" w:type="dxa"/>
            <w:tcBorders>
              <w:top w:val="nil"/>
              <w:bottom w:val="nil"/>
              <w:right w:val="single" w:sz="4" w:space="0" w:color="auto"/>
            </w:tcBorders>
            <w:vAlign w:val="center"/>
          </w:tcPr>
          <w:p w:rsidR="00D60BF5" w:rsidRPr="00240407" w:rsidRDefault="00D60BF5" w:rsidP="00740240">
            <w:pPr>
              <w:jc w:val="lowKashida"/>
              <w:rPr>
                <w:rFonts w:ascii="Arial" w:hAnsi="Arial" w:cs="Simplified Arabic"/>
                <w:sz w:val="18"/>
                <w:szCs w:val="18"/>
                <w:rtl/>
              </w:rPr>
            </w:pPr>
            <w:r w:rsidRPr="00240407">
              <w:rPr>
                <w:rFonts w:ascii="Arial" w:hAnsi="Arial" w:cs="Simplified Arabic"/>
                <w:sz w:val="18"/>
                <w:szCs w:val="18"/>
                <w:rtl/>
              </w:rPr>
              <w:t>4</w:t>
            </w:r>
          </w:p>
        </w:tc>
        <w:tc>
          <w:tcPr>
            <w:tcW w:w="738" w:type="dxa"/>
            <w:tcBorders>
              <w:top w:val="nil"/>
              <w:left w:val="single" w:sz="4" w:space="0" w:color="auto"/>
              <w:bottom w:val="nil"/>
              <w:right w:val="nil"/>
            </w:tcBorders>
            <w:vAlign w:val="center"/>
          </w:tcPr>
          <w:p w:rsidR="00D60BF5" w:rsidRPr="00240407" w:rsidRDefault="00D60BF5" w:rsidP="00740240">
            <w:pPr>
              <w:bidi w:val="0"/>
              <w:jc w:val="right"/>
              <w:rPr>
                <w:rFonts w:ascii="Arial" w:hAnsi="Arial" w:cs="Simplified Arabic"/>
                <w:sz w:val="18"/>
                <w:szCs w:val="18"/>
              </w:rPr>
            </w:pPr>
            <w:r w:rsidRPr="00240407">
              <w:rPr>
                <w:rFonts w:ascii="Arial" w:hAnsi="Arial" w:cs="Simplified Arabic"/>
                <w:sz w:val="18"/>
                <w:szCs w:val="18"/>
              </w:rPr>
              <w:t>2,293</w:t>
            </w:r>
          </w:p>
        </w:tc>
        <w:tc>
          <w:tcPr>
            <w:tcW w:w="738" w:type="dxa"/>
            <w:tcBorders>
              <w:top w:val="nil"/>
              <w:left w:val="nil"/>
              <w:bottom w:val="nil"/>
              <w:right w:val="nil"/>
            </w:tcBorders>
            <w:vAlign w:val="center"/>
          </w:tcPr>
          <w:p w:rsidR="00D60BF5" w:rsidRDefault="00D60BF5" w:rsidP="00D60BF5">
            <w:pPr>
              <w:bidi w:val="0"/>
              <w:jc w:val="center"/>
              <w:rPr>
                <w:rFonts w:ascii="Arial" w:hAnsi="Arial" w:cs="Arial"/>
                <w:color w:val="000000"/>
                <w:sz w:val="18"/>
                <w:szCs w:val="18"/>
              </w:rPr>
            </w:pPr>
            <w:r>
              <w:rPr>
                <w:rFonts w:ascii="Arial" w:hAnsi="Arial" w:cs="Arial"/>
                <w:color w:val="000000"/>
                <w:sz w:val="18"/>
                <w:szCs w:val="18"/>
              </w:rPr>
              <w:t>2016</w:t>
            </w:r>
          </w:p>
        </w:tc>
        <w:tc>
          <w:tcPr>
            <w:tcW w:w="738" w:type="dxa"/>
            <w:tcBorders>
              <w:top w:val="nil"/>
              <w:left w:val="nil"/>
              <w:bottom w:val="nil"/>
              <w:right w:val="nil"/>
            </w:tcBorders>
            <w:vAlign w:val="center"/>
          </w:tcPr>
          <w:p w:rsidR="00D60BF5" w:rsidRPr="00240407" w:rsidRDefault="00D60BF5" w:rsidP="00740240">
            <w:pPr>
              <w:bidi w:val="0"/>
              <w:jc w:val="right"/>
              <w:rPr>
                <w:rFonts w:ascii="Arial" w:hAnsi="Arial" w:cs="Simplified Arabic"/>
                <w:sz w:val="18"/>
                <w:szCs w:val="18"/>
              </w:rPr>
            </w:pPr>
            <w:r w:rsidRPr="00240407">
              <w:rPr>
                <w:rFonts w:ascii="Arial" w:hAnsi="Arial" w:cs="Simplified Arabic"/>
                <w:sz w:val="18"/>
                <w:szCs w:val="18"/>
              </w:rPr>
              <w:t>1,733</w:t>
            </w:r>
          </w:p>
        </w:tc>
        <w:tc>
          <w:tcPr>
            <w:tcW w:w="738" w:type="dxa"/>
            <w:tcBorders>
              <w:top w:val="nil"/>
              <w:left w:val="nil"/>
              <w:bottom w:val="nil"/>
              <w:right w:val="nil"/>
            </w:tcBorders>
            <w:vAlign w:val="center"/>
          </w:tcPr>
          <w:p w:rsidR="00D60BF5" w:rsidRPr="00240407" w:rsidRDefault="00D60BF5" w:rsidP="00740240">
            <w:pPr>
              <w:bidi w:val="0"/>
              <w:jc w:val="right"/>
              <w:rPr>
                <w:rFonts w:ascii="Arial" w:hAnsi="Arial" w:cs="Simplified Arabic"/>
                <w:sz w:val="18"/>
                <w:szCs w:val="18"/>
              </w:rPr>
            </w:pPr>
            <w:r w:rsidRPr="00240407">
              <w:rPr>
                <w:rFonts w:ascii="Arial" w:hAnsi="Arial" w:cs="Simplified Arabic"/>
                <w:sz w:val="18"/>
                <w:szCs w:val="18"/>
              </w:rPr>
              <w:t>1,445</w:t>
            </w:r>
          </w:p>
        </w:tc>
        <w:tc>
          <w:tcPr>
            <w:tcW w:w="737" w:type="dxa"/>
            <w:tcBorders>
              <w:top w:val="nil"/>
              <w:left w:val="nil"/>
              <w:bottom w:val="nil"/>
              <w:right w:val="nil"/>
            </w:tcBorders>
            <w:vAlign w:val="center"/>
          </w:tcPr>
          <w:p w:rsidR="00D60BF5" w:rsidRPr="00240407" w:rsidRDefault="00D60BF5" w:rsidP="00740240">
            <w:pPr>
              <w:bidi w:val="0"/>
              <w:jc w:val="right"/>
              <w:rPr>
                <w:rFonts w:ascii="Arial" w:hAnsi="Arial" w:cs="Simplified Arabic"/>
                <w:sz w:val="18"/>
                <w:szCs w:val="18"/>
              </w:rPr>
            </w:pPr>
          </w:p>
        </w:tc>
        <w:tc>
          <w:tcPr>
            <w:tcW w:w="737" w:type="dxa"/>
            <w:tcBorders>
              <w:top w:val="nil"/>
              <w:left w:val="nil"/>
              <w:bottom w:val="nil"/>
              <w:right w:val="nil"/>
            </w:tcBorders>
            <w:vAlign w:val="center"/>
          </w:tcPr>
          <w:p w:rsidR="00D60BF5" w:rsidRPr="00240407" w:rsidRDefault="00D60BF5" w:rsidP="00740240">
            <w:pPr>
              <w:bidi w:val="0"/>
              <w:jc w:val="right"/>
              <w:rPr>
                <w:rFonts w:ascii="Arial" w:hAnsi="Arial" w:cs="Simplified Arabic"/>
                <w:sz w:val="18"/>
                <w:szCs w:val="18"/>
              </w:rPr>
            </w:pPr>
          </w:p>
        </w:tc>
        <w:tc>
          <w:tcPr>
            <w:tcW w:w="737" w:type="dxa"/>
            <w:tcBorders>
              <w:top w:val="nil"/>
              <w:left w:val="nil"/>
              <w:bottom w:val="nil"/>
              <w:right w:val="nil"/>
            </w:tcBorders>
            <w:vAlign w:val="center"/>
          </w:tcPr>
          <w:p w:rsidR="00D60BF5" w:rsidRPr="00240407" w:rsidRDefault="00D60BF5" w:rsidP="00740240">
            <w:pPr>
              <w:bidi w:val="0"/>
              <w:jc w:val="right"/>
              <w:rPr>
                <w:rFonts w:ascii="Arial" w:hAnsi="Arial" w:cs="Simplified Arabic"/>
                <w:sz w:val="18"/>
                <w:szCs w:val="18"/>
              </w:rPr>
            </w:pPr>
          </w:p>
        </w:tc>
        <w:tc>
          <w:tcPr>
            <w:tcW w:w="737" w:type="dxa"/>
            <w:tcBorders>
              <w:top w:val="nil"/>
              <w:left w:val="nil"/>
              <w:bottom w:val="nil"/>
              <w:right w:val="nil"/>
            </w:tcBorders>
            <w:vAlign w:val="center"/>
          </w:tcPr>
          <w:p w:rsidR="00D60BF5" w:rsidRPr="00240407" w:rsidRDefault="00D60BF5" w:rsidP="00740240">
            <w:pPr>
              <w:bidi w:val="0"/>
              <w:jc w:val="right"/>
              <w:rPr>
                <w:rFonts w:ascii="Arial" w:hAnsi="Arial" w:cs="Simplified Arabic"/>
                <w:sz w:val="18"/>
                <w:szCs w:val="18"/>
              </w:rPr>
            </w:pPr>
          </w:p>
        </w:tc>
        <w:tc>
          <w:tcPr>
            <w:tcW w:w="737" w:type="dxa"/>
            <w:tcBorders>
              <w:top w:val="nil"/>
              <w:left w:val="nil"/>
              <w:bottom w:val="nil"/>
              <w:right w:val="nil"/>
            </w:tcBorders>
            <w:vAlign w:val="center"/>
          </w:tcPr>
          <w:p w:rsidR="00D60BF5" w:rsidRPr="00240407" w:rsidRDefault="00D60BF5" w:rsidP="00740240">
            <w:pPr>
              <w:bidi w:val="0"/>
              <w:jc w:val="right"/>
              <w:rPr>
                <w:rFonts w:ascii="Arial" w:hAnsi="Arial" w:cs="Simplified Arabic"/>
                <w:sz w:val="18"/>
                <w:szCs w:val="18"/>
              </w:rPr>
            </w:pPr>
          </w:p>
        </w:tc>
        <w:tc>
          <w:tcPr>
            <w:tcW w:w="737" w:type="dxa"/>
            <w:tcBorders>
              <w:top w:val="nil"/>
              <w:left w:val="nil"/>
              <w:bottom w:val="nil"/>
              <w:right w:val="nil"/>
            </w:tcBorders>
            <w:vAlign w:val="center"/>
          </w:tcPr>
          <w:p w:rsidR="00D60BF5" w:rsidRPr="00240407" w:rsidRDefault="00D60BF5" w:rsidP="00740240">
            <w:pPr>
              <w:bidi w:val="0"/>
              <w:jc w:val="right"/>
              <w:rPr>
                <w:rFonts w:ascii="Arial" w:hAnsi="Arial" w:cs="Simplified Arabic"/>
                <w:sz w:val="18"/>
                <w:szCs w:val="18"/>
              </w:rPr>
            </w:pPr>
          </w:p>
        </w:tc>
        <w:tc>
          <w:tcPr>
            <w:tcW w:w="737" w:type="dxa"/>
            <w:tcBorders>
              <w:top w:val="nil"/>
              <w:left w:val="nil"/>
              <w:bottom w:val="nil"/>
            </w:tcBorders>
            <w:vAlign w:val="center"/>
          </w:tcPr>
          <w:p w:rsidR="00D60BF5" w:rsidRPr="00240407" w:rsidRDefault="00D60BF5" w:rsidP="00740240">
            <w:pPr>
              <w:bidi w:val="0"/>
              <w:jc w:val="right"/>
              <w:rPr>
                <w:rFonts w:ascii="Arial" w:hAnsi="Arial" w:cs="Simplified Arabic"/>
                <w:sz w:val="18"/>
                <w:szCs w:val="18"/>
              </w:rPr>
            </w:pPr>
          </w:p>
        </w:tc>
      </w:tr>
      <w:tr w:rsidR="00D60BF5" w:rsidRPr="00AB4976" w:rsidTr="00D60BF5">
        <w:trPr>
          <w:trHeight w:hRule="exact" w:val="329"/>
          <w:jc w:val="center"/>
        </w:trPr>
        <w:tc>
          <w:tcPr>
            <w:tcW w:w="1074" w:type="dxa"/>
            <w:tcBorders>
              <w:top w:val="nil"/>
              <w:bottom w:val="nil"/>
              <w:right w:val="single" w:sz="4" w:space="0" w:color="auto"/>
            </w:tcBorders>
            <w:vAlign w:val="center"/>
          </w:tcPr>
          <w:p w:rsidR="00D60BF5" w:rsidRPr="00240407" w:rsidRDefault="00D60BF5" w:rsidP="00740240">
            <w:pPr>
              <w:jc w:val="lowKashida"/>
              <w:rPr>
                <w:rFonts w:ascii="Arial" w:hAnsi="Arial" w:cs="Simplified Arabic"/>
                <w:sz w:val="18"/>
                <w:szCs w:val="18"/>
                <w:rtl/>
              </w:rPr>
            </w:pPr>
            <w:r w:rsidRPr="00240407">
              <w:rPr>
                <w:rFonts w:ascii="Arial" w:hAnsi="Arial" w:cs="Simplified Arabic"/>
                <w:sz w:val="18"/>
                <w:szCs w:val="18"/>
                <w:rtl/>
              </w:rPr>
              <w:t>5</w:t>
            </w:r>
          </w:p>
        </w:tc>
        <w:tc>
          <w:tcPr>
            <w:tcW w:w="738" w:type="dxa"/>
            <w:tcBorders>
              <w:top w:val="nil"/>
              <w:left w:val="single" w:sz="4" w:space="0" w:color="auto"/>
              <w:bottom w:val="nil"/>
              <w:right w:val="nil"/>
            </w:tcBorders>
            <w:vAlign w:val="center"/>
          </w:tcPr>
          <w:p w:rsidR="00D60BF5" w:rsidRPr="00240407" w:rsidRDefault="00D60BF5" w:rsidP="00740240">
            <w:pPr>
              <w:bidi w:val="0"/>
              <w:jc w:val="right"/>
              <w:rPr>
                <w:rFonts w:ascii="Arial" w:hAnsi="Arial" w:cs="Simplified Arabic"/>
                <w:sz w:val="18"/>
                <w:szCs w:val="18"/>
              </w:rPr>
            </w:pPr>
            <w:r w:rsidRPr="00240407">
              <w:rPr>
                <w:rFonts w:ascii="Arial" w:hAnsi="Arial" w:cs="Simplified Arabic"/>
                <w:sz w:val="18"/>
                <w:szCs w:val="18"/>
              </w:rPr>
              <w:t>2,797</w:t>
            </w:r>
          </w:p>
        </w:tc>
        <w:tc>
          <w:tcPr>
            <w:tcW w:w="738" w:type="dxa"/>
            <w:tcBorders>
              <w:top w:val="nil"/>
              <w:left w:val="nil"/>
              <w:bottom w:val="nil"/>
              <w:right w:val="nil"/>
            </w:tcBorders>
            <w:vAlign w:val="center"/>
          </w:tcPr>
          <w:p w:rsidR="00D60BF5" w:rsidRDefault="00D60BF5" w:rsidP="00D60BF5">
            <w:pPr>
              <w:bidi w:val="0"/>
              <w:jc w:val="center"/>
              <w:rPr>
                <w:rFonts w:ascii="Arial" w:hAnsi="Arial" w:cs="Arial"/>
                <w:color w:val="000000"/>
                <w:sz w:val="18"/>
                <w:szCs w:val="18"/>
              </w:rPr>
            </w:pPr>
            <w:r>
              <w:rPr>
                <w:rFonts w:ascii="Arial" w:hAnsi="Arial" w:cs="Arial"/>
                <w:color w:val="000000"/>
                <w:sz w:val="18"/>
                <w:szCs w:val="18"/>
              </w:rPr>
              <w:t>2527</w:t>
            </w:r>
          </w:p>
        </w:tc>
        <w:tc>
          <w:tcPr>
            <w:tcW w:w="738" w:type="dxa"/>
            <w:tcBorders>
              <w:top w:val="nil"/>
              <w:left w:val="nil"/>
              <w:bottom w:val="nil"/>
              <w:right w:val="nil"/>
            </w:tcBorders>
            <w:vAlign w:val="center"/>
          </w:tcPr>
          <w:p w:rsidR="00D60BF5" w:rsidRPr="00240407" w:rsidRDefault="00D60BF5" w:rsidP="00740240">
            <w:pPr>
              <w:bidi w:val="0"/>
              <w:jc w:val="right"/>
              <w:rPr>
                <w:rFonts w:ascii="Arial" w:hAnsi="Arial" w:cs="Simplified Arabic"/>
                <w:sz w:val="18"/>
                <w:szCs w:val="18"/>
              </w:rPr>
            </w:pPr>
            <w:r w:rsidRPr="00240407">
              <w:rPr>
                <w:rFonts w:ascii="Arial" w:hAnsi="Arial" w:cs="Simplified Arabic"/>
                <w:sz w:val="18"/>
                <w:szCs w:val="18"/>
              </w:rPr>
              <w:t>2,252</w:t>
            </w:r>
          </w:p>
        </w:tc>
        <w:tc>
          <w:tcPr>
            <w:tcW w:w="738" w:type="dxa"/>
            <w:tcBorders>
              <w:top w:val="nil"/>
              <w:left w:val="nil"/>
              <w:bottom w:val="nil"/>
              <w:right w:val="nil"/>
            </w:tcBorders>
            <w:vAlign w:val="center"/>
          </w:tcPr>
          <w:p w:rsidR="00D60BF5" w:rsidRPr="00DE6772" w:rsidRDefault="00D60BF5" w:rsidP="00740240">
            <w:pPr>
              <w:bidi w:val="0"/>
              <w:jc w:val="right"/>
              <w:rPr>
                <w:rFonts w:ascii="Arial" w:hAnsi="Arial" w:cs="Simplified Arabic"/>
                <w:b/>
                <w:bCs/>
                <w:sz w:val="18"/>
                <w:szCs w:val="18"/>
              </w:rPr>
            </w:pPr>
            <w:r w:rsidRPr="00DE6772">
              <w:rPr>
                <w:rFonts w:ascii="Arial" w:hAnsi="Arial" w:cs="Simplified Arabic"/>
                <w:b/>
                <w:bCs/>
                <w:sz w:val="18"/>
                <w:szCs w:val="18"/>
              </w:rPr>
              <w:t>1,974</w:t>
            </w:r>
          </w:p>
        </w:tc>
        <w:tc>
          <w:tcPr>
            <w:tcW w:w="737" w:type="dxa"/>
            <w:tcBorders>
              <w:top w:val="nil"/>
              <w:left w:val="nil"/>
              <w:bottom w:val="nil"/>
              <w:right w:val="nil"/>
            </w:tcBorders>
            <w:vAlign w:val="center"/>
          </w:tcPr>
          <w:p w:rsidR="00D60BF5" w:rsidRPr="00240407" w:rsidRDefault="00D60BF5" w:rsidP="00740240">
            <w:pPr>
              <w:bidi w:val="0"/>
              <w:jc w:val="right"/>
              <w:rPr>
                <w:rFonts w:ascii="Arial" w:hAnsi="Arial" w:cs="Simplified Arabic"/>
                <w:sz w:val="18"/>
                <w:szCs w:val="18"/>
              </w:rPr>
            </w:pPr>
            <w:r w:rsidRPr="00240407">
              <w:rPr>
                <w:rFonts w:ascii="Arial" w:hAnsi="Arial" w:cs="Simplified Arabic"/>
                <w:sz w:val="18"/>
                <w:szCs w:val="18"/>
              </w:rPr>
              <w:t>1,691</w:t>
            </w:r>
          </w:p>
        </w:tc>
        <w:tc>
          <w:tcPr>
            <w:tcW w:w="737" w:type="dxa"/>
            <w:tcBorders>
              <w:top w:val="nil"/>
              <w:left w:val="nil"/>
              <w:bottom w:val="nil"/>
              <w:right w:val="nil"/>
            </w:tcBorders>
            <w:vAlign w:val="center"/>
          </w:tcPr>
          <w:p w:rsidR="00D60BF5" w:rsidRPr="00240407" w:rsidRDefault="00D60BF5" w:rsidP="00740240">
            <w:pPr>
              <w:bidi w:val="0"/>
              <w:jc w:val="right"/>
              <w:rPr>
                <w:rFonts w:ascii="Arial" w:hAnsi="Arial" w:cs="Simplified Arabic"/>
                <w:sz w:val="18"/>
                <w:szCs w:val="18"/>
              </w:rPr>
            </w:pPr>
          </w:p>
        </w:tc>
        <w:tc>
          <w:tcPr>
            <w:tcW w:w="737" w:type="dxa"/>
            <w:tcBorders>
              <w:top w:val="nil"/>
              <w:left w:val="nil"/>
              <w:bottom w:val="nil"/>
              <w:right w:val="nil"/>
            </w:tcBorders>
            <w:vAlign w:val="center"/>
          </w:tcPr>
          <w:p w:rsidR="00D60BF5" w:rsidRPr="00240407" w:rsidRDefault="00D60BF5" w:rsidP="00740240">
            <w:pPr>
              <w:bidi w:val="0"/>
              <w:jc w:val="right"/>
              <w:rPr>
                <w:rFonts w:ascii="Arial" w:hAnsi="Arial" w:cs="Simplified Arabic"/>
                <w:sz w:val="18"/>
                <w:szCs w:val="18"/>
              </w:rPr>
            </w:pPr>
          </w:p>
        </w:tc>
        <w:tc>
          <w:tcPr>
            <w:tcW w:w="737" w:type="dxa"/>
            <w:tcBorders>
              <w:top w:val="nil"/>
              <w:left w:val="nil"/>
              <w:bottom w:val="nil"/>
              <w:right w:val="nil"/>
            </w:tcBorders>
            <w:vAlign w:val="center"/>
          </w:tcPr>
          <w:p w:rsidR="00D60BF5" w:rsidRPr="00240407" w:rsidRDefault="00D60BF5" w:rsidP="00740240">
            <w:pPr>
              <w:bidi w:val="0"/>
              <w:jc w:val="right"/>
              <w:rPr>
                <w:rFonts w:ascii="Arial" w:hAnsi="Arial" w:cs="Simplified Arabic"/>
                <w:sz w:val="18"/>
                <w:szCs w:val="18"/>
              </w:rPr>
            </w:pPr>
          </w:p>
        </w:tc>
        <w:tc>
          <w:tcPr>
            <w:tcW w:w="737" w:type="dxa"/>
            <w:tcBorders>
              <w:top w:val="nil"/>
              <w:left w:val="nil"/>
              <w:bottom w:val="nil"/>
              <w:right w:val="nil"/>
            </w:tcBorders>
            <w:vAlign w:val="center"/>
          </w:tcPr>
          <w:p w:rsidR="00D60BF5" w:rsidRPr="00240407" w:rsidRDefault="00D60BF5" w:rsidP="00740240">
            <w:pPr>
              <w:bidi w:val="0"/>
              <w:jc w:val="right"/>
              <w:rPr>
                <w:rFonts w:ascii="Arial" w:hAnsi="Arial" w:cs="Simplified Arabic"/>
                <w:sz w:val="18"/>
                <w:szCs w:val="18"/>
              </w:rPr>
            </w:pPr>
          </w:p>
        </w:tc>
        <w:tc>
          <w:tcPr>
            <w:tcW w:w="737" w:type="dxa"/>
            <w:tcBorders>
              <w:top w:val="nil"/>
              <w:left w:val="nil"/>
              <w:bottom w:val="nil"/>
              <w:right w:val="nil"/>
            </w:tcBorders>
            <w:vAlign w:val="center"/>
          </w:tcPr>
          <w:p w:rsidR="00D60BF5" w:rsidRPr="00240407" w:rsidRDefault="00D60BF5" w:rsidP="00740240">
            <w:pPr>
              <w:bidi w:val="0"/>
              <w:jc w:val="right"/>
              <w:rPr>
                <w:rFonts w:ascii="Arial" w:hAnsi="Arial" w:cs="Simplified Arabic"/>
                <w:sz w:val="18"/>
                <w:szCs w:val="18"/>
              </w:rPr>
            </w:pPr>
          </w:p>
        </w:tc>
        <w:tc>
          <w:tcPr>
            <w:tcW w:w="737" w:type="dxa"/>
            <w:tcBorders>
              <w:top w:val="nil"/>
              <w:left w:val="nil"/>
              <w:bottom w:val="nil"/>
            </w:tcBorders>
            <w:vAlign w:val="center"/>
          </w:tcPr>
          <w:p w:rsidR="00D60BF5" w:rsidRPr="00240407" w:rsidRDefault="00D60BF5" w:rsidP="00740240">
            <w:pPr>
              <w:bidi w:val="0"/>
              <w:jc w:val="right"/>
              <w:rPr>
                <w:rFonts w:ascii="Arial" w:hAnsi="Arial" w:cs="Simplified Arabic"/>
                <w:sz w:val="18"/>
                <w:szCs w:val="18"/>
              </w:rPr>
            </w:pPr>
          </w:p>
        </w:tc>
      </w:tr>
      <w:tr w:rsidR="00D60BF5" w:rsidRPr="00AB4976" w:rsidTr="00D60BF5">
        <w:trPr>
          <w:trHeight w:hRule="exact" w:val="329"/>
          <w:jc w:val="center"/>
        </w:trPr>
        <w:tc>
          <w:tcPr>
            <w:tcW w:w="1074" w:type="dxa"/>
            <w:tcBorders>
              <w:top w:val="nil"/>
              <w:bottom w:val="nil"/>
              <w:right w:val="single" w:sz="4" w:space="0" w:color="auto"/>
            </w:tcBorders>
            <w:vAlign w:val="center"/>
          </w:tcPr>
          <w:p w:rsidR="00D60BF5" w:rsidRPr="00240407" w:rsidRDefault="00D60BF5" w:rsidP="00740240">
            <w:pPr>
              <w:jc w:val="lowKashida"/>
              <w:rPr>
                <w:rFonts w:ascii="Arial" w:hAnsi="Arial" w:cs="Simplified Arabic"/>
                <w:sz w:val="18"/>
                <w:szCs w:val="18"/>
                <w:rtl/>
              </w:rPr>
            </w:pPr>
            <w:r w:rsidRPr="00240407">
              <w:rPr>
                <w:rFonts w:ascii="Arial" w:hAnsi="Arial" w:cs="Simplified Arabic"/>
                <w:sz w:val="18"/>
                <w:szCs w:val="18"/>
                <w:rtl/>
              </w:rPr>
              <w:t>6</w:t>
            </w:r>
          </w:p>
        </w:tc>
        <w:tc>
          <w:tcPr>
            <w:tcW w:w="738" w:type="dxa"/>
            <w:tcBorders>
              <w:top w:val="nil"/>
              <w:left w:val="single" w:sz="4" w:space="0" w:color="auto"/>
              <w:bottom w:val="nil"/>
              <w:right w:val="nil"/>
            </w:tcBorders>
            <w:vAlign w:val="center"/>
          </w:tcPr>
          <w:p w:rsidR="00D60BF5" w:rsidRPr="00240407" w:rsidRDefault="00D60BF5" w:rsidP="00740240">
            <w:pPr>
              <w:bidi w:val="0"/>
              <w:jc w:val="right"/>
              <w:rPr>
                <w:rFonts w:ascii="Arial" w:hAnsi="Arial" w:cs="Simplified Arabic"/>
                <w:sz w:val="18"/>
                <w:szCs w:val="18"/>
              </w:rPr>
            </w:pPr>
            <w:r w:rsidRPr="00240407">
              <w:rPr>
                <w:rFonts w:ascii="Arial" w:hAnsi="Arial" w:cs="Simplified Arabic"/>
                <w:sz w:val="18"/>
                <w:szCs w:val="18"/>
              </w:rPr>
              <w:t>3,290</w:t>
            </w:r>
          </w:p>
        </w:tc>
        <w:tc>
          <w:tcPr>
            <w:tcW w:w="738" w:type="dxa"/>
            <w:tcBorders>
              <w:top w:val="nil"/>
              <w:left w:val="nil"/>
              <w:bottom w:val="nil"/>
              <w:right w:val="nil"/>
            </w:tcBorders>
            <w:vAlign w:val="center"/>
          </w:tcPr>
          <w:p w:rsidR="00D60BF5" w:rsidRDefault="00D60BF5" w:rsidP="00D60BF5">
            <w:pPr>
              <w:bidi w:val="0"/>
              <w:jc w:val="center"/>
              <w:rPr>
                <w:rFonts w:ascii="Arial" w:hAnsi="Arial" w:cs="Arial"/>
                <w:color w:val="000000"/>
                <w:sz w:val="18"/>
                <w:szCs w:val="18"/>
              </w:rPr>
            </w:pPr>
            <w:r>
              <w:rPr>
                <w:rFonts w:ascii="Arial" w:hAnsi="Arial" w:cs="Arial"/>
                <w:color w:val="000000"/>
                <w:sz w:val="18"/>
                <w:szCs w:val="18"/>
              </w:rPr>
              <w:t>3025</w:t>
            </w:r>
          </w:p>
        </w:tc>
        <w:tc>
          <w:tcPr>
            <w:tcW w:w="738" w:type="dxa"/>
            <w:tcBorders>
              <w:top w:val="nil"/>
              <w:left w:val="nil"/>
              <w:bottom w:val="nil"/>
              <w:right w:val="nil"/>
            </w:tcBorders>
            <w:vAlign w:val="center"/>
          </w:tcPr>
          <w:p w:rsidR="00D60BF5" w:rsidRPr="00240407" w:rsidRDefault="00D60BF5" w:rsidP="00740240">
            <w:pPr>
              <w:bidi w:val="0"/>
              <w:jc w:val="right"/>
              <w:rPr>
                <w:rFonts w:ascii="Arial" w:hAnsi="Arial" w:cs="Simplified Arabic"/>
                <w:sz w:val="18"/>
                <w:szCs w:val="18"/>
              </w:rPr>
            </w:pPr>
            <w:r w:rsidRPr="00240407">
              <w:rPr>
                <w:rFonts w:ascii="Arial" w:hAnsi="Arial" w:cs="Simplified Arabic"/>
                <w:sz w:val="18"/>
                <w:szCs w:val="18"/>
              </w:rPr>
              <w:t>2,757</w:t>
            </w:r>
          </w:p>
        </w:tc>
        <w:tc>
          <w:tcPr>
            <w:tcW w:w="738" w:type="dxa"/>
            <w:tcBorders>
              <w:top w:val="nil"/>
              <w:left w:val="nil"/>
              <w:bottom w:val="nil"/>
              <w:right w:val="nil"/>
            </w:tcBorders>
            <w:vAlign w:val="center"/>
          </w:tcPr>
          <w:p w:rsidR="00D60BF5" w:rsidRPr="00240407" w:rsidRDefault="00D60BF5" w:rsidP="00740240">
            <w:pPr>
              <w:bidi w:val="0"/>
              <w:jc w:val="right"/>
              <w:rPr>
                <w:rFonts w:ascii="Arial" w:hAnsi="Arial" w:cs="Simplified Arabic"/>
                <w:sz w:val="18"/>
                <w:szCs w:val="18"/>
              </w:rPr>
            </w:pPr>
            <w:r w:rsidRPr="00240407">
              <w:rPr>
                <w:rFonts w:ascii="Arial" w:hAnsi="Arial" w:cs="Simplified Arabic"/>
                <w:sz w:val="18"/>
                <w:szCs w:val="18"/>
              </w:rPr>
              <w:t>2,486</w:t>
            </w:r>
          </w:p>
        </w:tc>
        <w:tc>
          <w:tcPr>
            <w:tcW w:w="737" w:type="dxa"/>
            <w:tcBorders>
              <w:top w:val="nil"/>
              <w:left w:val="nil"/>
              <w:bottom w:val="nil"/>
              <w:right w:val="nil"/>
            </w:tcBorders>
            <w:vAlign w:val="center"/>
          </w:tcPr>
          <w:p w:rsidR="00D60BF5" w:rsidRPr="00240407" w:rsidRDefault="00D60BF5" w:rsidP="00740240">
            <w:pPr>
              <w:bidi w:val="0"/>
              <w:jc w:val="right"/>
              <w:rPr>
                <w:rFonts w:ascii="Arial" w:hAnsi="Arial" w:cs="Simplified Arabic"/>
                <w:sz w:val="18"/>
                <w:szCs w:val="18"/>
              </w:rPr>
            </w:pPr>
            <w:r w:rsidRPr="00240407">
              <w:rPr>
                <w:rFonts w:ascii="Arial" w:hAnsi="Arial" w:cs="Simplified Arabic"/>
                <w:sz w:val="18"/>
                <w:szCs w:val="18"/>
              </w:rPr>
              <w:t>2,211</w:t>
            </w:r>
          </w:p>
        </w:tc>
        <w:tc>
          <w:tcPr>
            <w:tcW w:w="737" w:type="dxa"/>
            <w:tcBorders>
              <w:top w:val="nil"/>
              <w:left w:val="nil"/>
              <w:bottom w:val="nil"/>
              <w:right w:val="nil"/>
            </w:tcBorders>
            <w:vAlign w:val="center"/>
          </w:tcPr>
          <w:p w:rsidR="00D60BF5" w:rsidRPr="00CA0205" w:rsidRDefault="00D60BF5" w:rsidP="00CA0205">
            <w:pPr>
              <w:bidi w:val="0"/>
              <w:jc w:val="center"/>
              <w:rPr>
                <w:rFonts w:ascii="Arial" w:hAnsi="Arial" w:cs="Arial"/>
                <w:color w:val="000000"/>
                <w:sz w:val="18"/>
                <w:szCs w:val="18"/>
              </w:rPr>
            </w:pPr>
            <w:r w:rsidRPr="00CA0205">
              <w:rPr>
                <w:rFonts w:ascii="Arial" w:hAnsi="Arial" w:cs="Arial"/>
                <w:color w:val="000000"/>
                <w:sz w:val="18"/>
                <w:szCs w:val="18"/>
              </w:rPr>
              <w:t>1932</w:t>
            </w:r>
          </w:p>
        </w:tc>
        <w:tc>
          <w:tcPr>
            <w:tcW w:w="737" w:type="dxa"/>
            <w:tcBorders>
              <w:top w:val="nil"/>
              <w:left w:val="nil"/>
              <w:bottom w:val="nil"/>
              <w:right w:val="nil"/>
            </w:tcBorders>
            <w:vAlign w:val="center"/>
          </w:tcPr>
          <w:p w:rsidR="00D60BF5" w:rsidRPr="00240407" w:rsidRDefault="00D60BF5" w:rsidP="00740240">
            <w:pPr>
              <w:bidi w:val="0"/>
              <w:jc w:val="right"/>
              <w:rPr>
                <w:rFonts w:ascii="Arial" w:hAnsi="Arial" w:cs="Simplified Arabic"/>
                <w:sz w:val="18"/>
                <w:szCs w:val="18"/>
              </w:rPr>
            </w:pPr>
          </w:p>
        </w:tc>
        <w:tc>
          <w:tcPr>
            <w:tcW w:w="737" w:type="dxa"/>
            <w:tcBorders>
              <w:top w:val="nil"/>
              <w:left w:val="nil"/>
              <w:bottom w:val="nil"/>
              <w:right w:val="nil"/>
            </w:tcBorders>
            <w:vAlign w:val="center"/>
          </w:tcPr>
          <w:p w:rsidR="00D60BF5" w:rsidRPr="00240407" w:rsidRDefault="00D60BF5" w:rsidP="00740240">
            <w:pPr>
              <w:bidi w:val="0"/>
              <w:jc w:val="right"/>
              <w:rPr>
                <w:rFonts w:ascii="Arial" w:hAnsi="Arial" w:cs="Simplified Arabic"/>
                <w:sz w:val="18"/>
                <w:szCs w:val="18"/>
              </w:rPr>
            </w:pPr>
          </w:p>
        </w:tc>
        <w:tc>
          <w:tcPr>
            <w:tcW w:w="737" w:type="dxa"/>
            <w:tcBorders>
              <w:top w:val="nil"/>
              <w:left w:val="nil"/>
              <w:bottom w:val="nil"/>
              <w:right w:val="nil"/>
            </w:tcBorders>
            <w:vAlign w:val="center"/>
          </w:tcPr>
          <w:p w:rsidR="00D60BF5" w:rsidRPr="00240407" w:rsidRDefault="00D60BF5" w:rsidP="00740240">
            <w:pPr>
              <w:bidi w:val="0"/>
              <w:jc w:val="right"/>
              <w:rPr>
                <w:rFonts w:ascii="Arial" w:hAnsi="Arial" w:cs="Simplified Arabic"/>
                <w:sz w:val="18"/>
                <w:szCs w:val="18"/>
              </w:rPr>
            </w:pPr>
          </w:p>
        </w:tc>
        <w:tc>
          <w:tcPr>
            <w:tcW w:w="737" w:type="dxa"/>
            <w:tcBorders>
              <w:top w:val="nil"/>
              <w:left w:val="nil"/>
              <w:bottom w:val="nil"/>
              <w:right w:val="nil"/>
            </w:tcBorders>
            <w:vAlign w:val="center"/>
          </w:tcPr>
          <w:p w:rsidR="00D60BF5" w:rsidRPr="00240407" w:rsidRDefault="00D60BF5" w:rsidP="00740240">
            <w:pPr>
              <w:bidi w:val="0"/>
              <w:jc w:val="right"/>
              <w:rPr>
                <w:rFonts w:ascii="Arial" w:hAnsi="Arial" w:cs="Simplified Arabic"/>
                <w:sz w:val="18"/>
                <w:szCs w:val="18"/>
              </w:rPr>
            </w:pPr>
          </w:p>
        </w:tc>
        <w:tc>
          <w:tcPr>
            <w:tcW w:w="737" w:type="dxa"/>
            <w:tcBorders>
              <w:top w:val="nil"/>
              <w:left w:val="nil"/>
              <w:bottom w:val="nil"/>
            </w:tcBorders>
            <w:vAlign w:val="center"/>
          </w:tcPr>
          <w:p w:rsidR="00D60BF5" w:rsidRPr="00240407" w:rsidRDefault="00D60BF5" w:rsidP="00740240">
            <w:pPr>
              <w:bidi w:val="0"/>
              <w:jc w:val="right"/>
              <w:rPr>
                <w:rFonts w:ascii="Arial" w:hAnsi="Arial" w:cs="Simplified Arabic"/>
                <w:sz w:val="18"/>
                <w:szCs w:val="18"/>
              </w:rPr>
            </w:pPr>
          </w:p>
        </w:tc>
      </w:tr>
      <w:tr w:rsidR="00D60BF5" w:rsidRPr="00AB4976" w:rsidTr="00D60BF5">
        <w:trPr>
          <w:trHeight w:hRule="exact" w:val="329"/>
          <w:jc w:val="center"/>
        </w:trPr>
        <w:tc>
          <w:tcPr>
            <w:tcW w:w="1074" w:type="dxa"/>
            <w:tcBorders>
              <w:top w:val="nil"/>
              <w:bottom w:val="nil"/>
              <w:right w:val="single" w:sz="4" w:space="0" w:color="auto"/>
            </w:tcBorders>
            <w:vAlign w:val="center"/>
          </w:tcPr>
          <w:p w:rsidR="00D60BF5" w:rsidRPr="00240407" w:rsidRDefault="00D60BF5" w:rsidP="00740240">
            <w:pPr>
              <w:jc w:val="lowKashida"/>
              <w:rPr>
                <w:rFonts w:ascii="Arial" w:hAnsi="Arial" w:cs="Simplified Arabic"/>
                <w:sz w:val="18"/>
                <w:szCs w:val="18"/>
                <w:rtl/>
              </w:rPr>
            </w:pPr>
            <w:r w:rsidRPr="00240407">
              <w:rPr>
                <w:rFonts w:ascii="Arial" w:hAnsi="Arial" w:cs="Simplified Arabic"/>
                <w:sz w:val="18"/>
                <w:szCs w:val="18"/>
                <w:rtl/>
              </w:rPr>
              <w:t>7</w:t>
            </w:r>
          </w:p>
        </w:tc>
        <w:tc>
          <w:tcPr>
            <w:tcW w:w="738" w:type="dxa"/>
            <w:tcBorders>
              <w:top w:val="nil"/>
              <w:left w:val="single" w:sz="4" w:space="0" w:color="auto"/>
              <w:bottom w:val="nil"/>
              <w:right w:val="nil"/>
            </w:tcBorders>
            <w:vAlign w:val="center"/>
          </w:tcPr>
          <w:p w:rsidR="00D60BF5" w:rsidRPr="00240407" w:rsidRDefault="00D60BF5" w:rsidP="00740240">
            <w:pPr>
              <w:bidi w:val="0"/>
              <w:jc w:val="right"/>
              <w:rPr>
                <w:rFonts w:ascii="Arial" w:hAnsi="Arial" w:cs="Simplified Arabic"/>
                <w:sz w:val="18"/>
                <w:szCs w:val="18"/>
              </w:rPr>
            </w:pPr>
            <w:r w:rsidRPr="00240407">
              <w:rPr>
                <w:rFonts w:ascii="Arial" w:hAnsi="Arial" w:cs="Simplified Arabic"/>
                <w:sz w:val="18"/>
                <w:szCs w:val="18"/>
              </w:rPr>
              <w:t>3,774</w:t>
            </w:r>
          </w:p>
        </w:tc>
        <w:tc>
          <w:tcPr>
            <w:tcW w:w="738" w:type="dxa"/>
            <w:tcBorders>
              <w:top w:val="nil"/>
              <w:left w:val="nil"/>
              <w:bottom w:val="nil"/>
              <w:right w:val="nil"/>
            </w:tcBorders>
            <w:vAlign w:val="center"/>
          </w:tcPr>
          <w:p w:rsidR="00D60BF5" w:rsidRDefault="00D60BF5" w:rsidP="00D60BF5">
            <w:pPr>
              <w:bidi w:val="0"/>
              <w:jc w:val="center"/>
              <w:rPr>
                <w:rFonts w:ascii="Arial" w:hAnsi="Arial" w:cs="Arial"/>
                <w:color w:val="000000"/>
                <w:sz w:val="18"/>
                <w:szCs w:val="18"/>
              </w:rPr>
            </w:pPr>
            <w:r>
              <w:rPr>
                <w:rFonts w:ascii="Arial" w:hAnsi="Arial" w:cs="Arial"/>
                <w:color w:val="000000"/>
                <w:sz w:val="18"/>
                <w:szCs w:val="18"/>
              </w:rPr>
              <w:t>3513</w:t>
            </w:r>
          </w:p>
        </w:tc>
        <w:tc>
          <w:tcPr>
            <w:tcW w:w="738" w:type="dxa"/>
            <w:tcBorders>
              <w:top w:val="nil"/>
              <w:left w:val="nil"/>
              <w:bottom w:val="nil"/>
              <w:right w:val="nil"/>
            </w:tcBorders>
            <w:vAlign w:val="center"/>
          </w:tcPr>
          <w:p w:rsidR="00D60BF5" w:rsidRPr="00240407" w:rsidRDefault="00D60BF5" w:rsidP="00740240">
            <w:pPr>
              <w:bidi w:val="0"/>
              <w:jc w:val="right"/>
              <w:rPr>
                <w:rFonts w:ascii="Arial" w:hAnsi="Arial" w:cs="Simplified Arabic"/>
                <w:sz w:val="18"/>
                <w:szCs w:val="18"/>
              </w:rPr>
            </w:pPr>
            <w:r w:rsidRPr="00240407">
              <w:rPr>
                <w:rFonts w:ascii="Arial" w:hAnsi="Arial" w:cs="Simplified Arabic"/>
                <w:sz w:val="18"/>
                <w:szCs w:val="18"/>
              </w:rPr>
              <w:t>3,251</w:t>
            </w:r>
          </w:p>
        </w:tc>
        <w:tc>
          <w:tcPr>
            <w:tcW w:w="738" w:type="dxa"/>
            <w:tcBorders>
              <w:top w:val="nil"/>
              <w:left w:val="nil"/>
              <w:bottom w:val="nil"/>
              <w:right w:val="nil"/>
            </w:tcBorders>
            <w:vAlign w:val="center"/>
          </w:tcPr>
          <w:p w:rsidR="00D60BF5" w:rsidRPr="00240407" w:rsidRDefault="00D60BF5" w:rsidP="00740240">
            <w:pPr>
              <w:bidi w:val="0"/>
              <w:jc w:val="right"/>
              <w:rPr>
                <w:rFonts w:ascii="Arial" w:hAnsi="Arial" w:cs="Simplified Arabic"/>
                <w:sz w:val="18"/>
                <w:szCs w:val="18"/>
              </w:rPr>
            </w:pPr>
            <w:r w:rsidRPr="00240407">
              <w:rPr>
                <w:rFonts w:ascii="Arial" w:hAnsi="Arial" w:cs="Simplified Arabic"/>
                <w:sz w:val="18"/>
                <w:szCs w:val="18"/>
              </w:rPr>
              <w:t>2,985</w:t>
            </w:r>
          </w:p>
        </w:tc>
        <w:tc>
          <w:tcPr>
            <w:tcW w:w="737" w:type="dxa"/>
            <w:tcBorders>
              <w:top w:val="nil"/>
              <w:left w:val="nil"/>
              <w:bottom w:val="nil"/>
              <w:right w:val="nil"/>
            </w:tcBorders>
            <w:vAlign w:val="center"/>
          </w:tcPr>
          <w:p w:rsidR="00D60BF5" w:rsidRPr="00240407" w:rsidRDefault="00D60BF5" w:rsidP="00740240">
            <w:pPr>
              <w:bidi w:val="0"/>
              <w:jc w:val="right"/>
              <w:rPr>
                <w:rFonts w:ascii="Arial" w:hAnsi="Arial" w:cs="Simplified Arabic"/>
                <w:sz w:val="18"/>
                <w:szCs w:val="18"/>
              </w:rPr>
            </w:pPr>
            <w:r w:rsidRPr="00240407">
              <w:rPr>
                <w:rFonts w:ascii="Arial" w:hAnsi="Arial" w:cs="Simplified Arabic"/>
                <w:sz w:val="18"/>
                <w:szCs w:val="18"/>
              </w:rPr>
              <w:t>2,717</w:t>
            </w:r>
          </w:p>
        </w:tc>
        <w:tc>
          <w:tcPr>
            <w:tcW w:w="737" w:type="dxa"/>
            <w:tcBorders>
              <w:top w:val="nil"/>
              <w:left w:val="nil"/>
              <w:bottom w:val="nil"/>
              <w:right w:val="nil"/>
            </w:tcBorders>
            <w:vAlign w:val="center"/>
          </w:tcPr>
          <w:p w:rsidR="00D60BF5" w:rsidRPr="00CA0205" w:rsidRDefault="00D60BF5" w:rsidP="00CA0205">
            <w:pPr>
              <w:bidi w:val="0"/>
              <w:jc w:val="center"/>
              <w:rPr>
                <w:rFonts w:ascii="Arial" w:hAnsi="Arial" w:cs="Arial"/>
                <w:color w:val="000000"/>
                <w:sz w:val="18"/>
                <w:szCs w:val="18"/>
              </w:rPr>
            </w:pPr>
            <w:r w:rsidRPr="00CA0205">
              <w:rPr>
                <w:rFonts w:ascii="Arial" w:hAnsi="Arial" w:cs="Arial"/>
                <w:color w:val="000000"/>
                <w:sz w:val="18"/>
                <w:szCs w:val="18"/>
              </w:rPr>
              <w:t>2446</w:t>
            </w:r>
          </w:p>
        </w:tc>
        <w:tc>
          <w:tcPr>
            <w:tcW w:w="737" w:type="dxa"/>
            <w:tcBorders>
              <w:top w:val="nil"/>
              <w:left w:val="nil"/>
              <w:bottom w:val="nil"/>
              <w:right w:val="nil"/>
            </w:tcBorders>
            <w:vAlign w:val="center"/>
          </w:tcPr>
          <w:p w:rsidR="00D60BF5" w:rsidRPr="00240407" w:rsidRDefault="00D60BF5" w:rsidP="00740240">
            <w:pPr>
              <w:bidi w:val="0"/>
              <w:jc w:val="right"/>
              <w:rPr>
                <w:rFonts w:ascii="Arial" w:hAnsi="Arial" w:cs="Simplified Arabic"/>
                <w:sz w:val="18"/>
                <w:szCs w:val="18"/>
              </w:rPr>
            </w:pPr>
            <w:r w:rsidRPr="00240407">
              <w:rPr>
                <w:rFonts w:ascii="Arial" w:hAnsi="Arial" w:cs="Simplified Arabic"/>
                <w:sz w:val="18"/>
                <w:szCs w:val="18"/>
              </w:rPr>
              <w:t>2,170</w:t>
            </w:r>
          </w:p>
        </w:tc>
        <w:tc>
          <w:tcPr>
            <w:tcW w:w="737" w:type="dxa"/>
            <w:tcBorders>
              <w:top w:val="nil"/>
              <w:left w:val="nil"/>
              <w:bottom w:val="nil"/>
              <w:right w:val="nil"/>
            </w:tcBorders>
            <w:vAlign w:val="center"/>
          </w:tcPr>
          <w:p w:rsidR="00D60BF5" w:rsidRPr="00240407" w:rsidRDefault="00D60BF5" w:rsidP="00740240">
            <w:pPr>
              <w:bidi w:val="0"/>
              <w:jc w:val="right"/>
              <w:rPr>
                <w:rFonts w:ascii="Arial" w:hAnsi="Arial" w:cs="Simplified Arabic"/>
                <w:sz w:val="18"/>
                <w:szCs w:val="18"/>
              </w:rPr>
            </w:pPr>
          </w:p>
        </w:tc>
        <w:tc>
          <w:tcPr>
            <w:tcW w:w="737" w:type="dxa"/>
            <w:tcBorders>
              <w:top w:val="nil"/>
              <w:left w:val="nil"/>
              <w:bottom w:val="nil"/>
              <w:right w:val="nil"/>
            </w:tcBorders>
            <w:vAlign w:val="center"/>
          </w:tcPr>
          <w:p w:rsidR="00D60BF5" w:rsidRPr="00240407" w:rsidRDefault="00D60BF5" w:rsidP="00740240">
            <w:pPr>
              <w:bidi w:val="0"/>
              <w:jc w:val="right"/>
              <w:rPr>
                <w:rFonts w:ascii="Arial" w:hAnsi="Arial" w:cs="Simplified Arabic"/>
                <w:sz w:val="18"/>
                <w:szCs w:val="18"/>
              </w:rPr>
            </w:pPr>
          </w:p>
        </w:tc>
        <w:tc>
          <w:tcPr>
            <w:tcW w:w="737" w:type="dxa"/>
            <w:tcBorders>
              <w:top w:val="nil"/>
              <w:left w:val="nil"/>
              <w:bottom w:val="nil"/>
              <w:right w:val="nil"/>
            </w:tcBorders>
            <w:vAlign w:val="center"/>
          </w:tcPr>
          <w:p w:rsidR="00D60BF5" w:rsidRPr="00240407" w:rsidRDefault="00D60BF5" w:rsidP="00740240">
            <w:pPr>
              <w:bidi w:val="0"/>
              <w:jc w:val="right"/>
              <w:rPr>
                <w:rFonts w:ascii="Arial" w:hAnsi="Arial" w:cs="Simplified Arabic"/>
                <w:sz w:val="18"/>
                <w:szCs w:val="18"/>
              </w:rPr>
            </w:pPr>
          </w:p>
        </w:tc>
        <w:tc>
          <w:tcPr>
            <w:tcW w:w="737" w:type="dxa"/>
            <w:tcBorders>
              <w:top w:val="nil"/>
              <w:left w:val="nil"/>
              <w:bottom w:val="nil"/>
            </w:tcBorders>
            <w:vAlign w:val="center"/>
          </w:tcPr>
          <w:p w:rsidR="00D60BF5" w:rsidRPr="00240407" w:rsidRDefault="00D60BF5" w:rsidP="00740240">
            <w:pPr>
              <w:bidi w:val="0"/>
              <w:jc w:val="right"/>
              <w:rPr>
                <w:rFonts w:ascii="Arial" w:hAnsi="Arial" w:cs="Simplified Arabic"/>
                <w:sz w:val="18"/>
                <w:szCs w:val="18"/>
              </w:rPr>
            </w:pPr>
          </w:p>
        </w:tc>
      </w:tr>
      <w:tr w:rsidR="00D60BF5" w:rsidRPr="00AB4976" w:rsidTr="00D60BF5">
        <w:trPr>
          <w:trHeight w:hRule="exact" w:val="329"/>
          <w:jc w:val="center"/>
        </w:trPr>
        <w:tc>
          <w:tcPr>
            <w:tcW w:w="1074" w:type="dxa"/>
            <w:tcBorders>
              <w:top w:val="nil"/>
              <w:bottom w:val="nil"/>
              <w:right w:val="single" w:sz="4" w:space="0" w:color="auto"/>
            </w:tcBorders>
            <w:vAlign w:val="center"/>
          </w:tcPr>
          <w:p w:rsidR="00D60BF5" w:rsidRPr="00240407" w:rsidRDefault="00D60BF5" w:rsidP="00740240">
            <w:pPr>
              <w:jc w:val="lowKashida"/>
              <w:rPr>
                <w:rFonts w:ascii="Arial" w:hAnsi="Arial" w:cs="Simplified Arabic"/>
                <w:sz w:val="18"/>
                <w:szCs w:val="18"/>
                <w:rtl/>
              </w:rPr>
            </w:pPr>
            <w:r w:rsidRPr="00240407">
              <w:rPr>
                <w:rFonts w:ascii="Arial" w:hAnsi="Arial" w:cs="Simplified Arabic"/>
                <w:sz w:val="18"/>
                <w:szCs w:val="18"/>
                <w:rtl/>
              </w:rPr>
              <w:t>8</w:t>
            </w:r>
          </w:p>
        </w:tc>
        <w:tc>
          <w:tcPr>
            <w:tcW w:w="738" w:type="dxa"/>
            <w:tcBorders>
              <w:top w:val="nil"/>
              <w:left w:val="single" w:sz="4" w:space="0" w:color="auto"/>
              <w:bottom w:val="nil"/>
              <w:right w:val="nil"/>
            </w:tcBorders>
            <w:vAlign w:val="center"/>
          </w:tcPr>
          <w:p w:rsidR="00D60BF5" w:rsidRPr="00240407" w:rsidRDefault="00D60BF5" w:rsidP="00740240">
            <w:pPr>
              <w:bidi w:val="0"/>
              <w:jc w:val="right"/>
              <w:rPr>
                <w:rFonts w:ascii="Arial" w:hAnsi="Arial" w:cs="Simplified Arabic"/>
                <w:sz w:val="18"/>
                <w:szCs w:val="18"/>
              </w:rPr>
            </w:pPr>
            <w:r w:rsidRPr="00240407">
              <w:rPr>
                <w:rFonts w:ascii="Arial" w:hAnsi="Arial" w:cs="Simplified Arabic"/>
                <w:sz w:val="18"/>
                <w:szCs w:val="18"/>
              </w:rPr>
              <w:t>4,250</w:t>
            </w:r>
          </w:p>
        </w:tc>
        <w:tc>
          <w:tcPr>
            <w:tcW w:w="738" w:type="dxa"/>
            <w:tcBorders>
              <w:top w:val="nil"/>
              <w:left w:val="nil"/>
              <w:bottom w:val="nil"/>
              <w:right w:val="nil"/>
            </w:tcBorders>
            <w:vAlign w:val="center"/>
          </w:tcPr>
          <w:p w:rsidR="00D60BF5" w:rsidRDefault="00D60BF5" w:rsidP="00D60BF5">
            <w:pPr>
              <w:bidi w:val="0"/>
              <w:jc w:val="center"/>
              <w:rPr>
                <w:rFonts w:ascii="Arial" w:hAnsi="Arial" w:cs="Arial"/>
                <w:color w:val="000000"/>
                <w:sz w:val="18"/>
                <w:szCs w:val="18"/>
              </w:rPr>
            </w:pPr>
            <w:r>
              <w:rPr>
                <w:rFonts w:ascii="Arial" w:hAnsi="Arial" w:cs="Arial"/>
                <w:color w:val="000000"/>
                <w:sz w:val="18"/>
                <w:szCs w:val="18"/>
              </w:rPr>
              <w:t>3993</w:t>
            </w:r>
          </w:p>
        </w:tc>
        <w:tc>
          <w:tcPr>
            <w:tcW w:w="738" w:type="dxa"/>
            <w:tcBorders>
              <w:top w:val="nil"/>
              <w:left w:val="nil"/>
              <w:bottom w:val="nil"/>
              <w:right w:val="nil"/>
            </w:tcBorders>
            <w:vAlign w:val="center"/>
          </w:tcPr>
          <w:p w:rsidR="00D60BF5" w:rsidRPr="00240407" w:rsidRDefault="00D60BF5" w:rsidP="00740240">
            <w:pPr>
              <w:bidi w:val="0"/>
              <w:jc w:val="right"/>
              <w:rPr>
                <w:rFonts w:ascii="Arial" w:hAnsi="Arial" w:cs="Simplified Arabic"/>
                <w:sz w:val="18"/>
                <w:szCs w:val="18"/>
              </w:rPr>
            </w:pPr>
            <w:r w:rsidRPr="00240407">
              <w:rPr>
                <w:rFonts w:ascii="Arial" w:hAnsi="Arial" w:cs="Simplified Arabic"/>
                <w:sz w:val="18"/>
                <w:szCs w:val="18"/>
              </w:rPr>
              <w:t>3,735</w:t>
            </w:r>
          </w:p>
        </w:tc>
        <w:tc>
          <w:tcPr>
            <w:tcW w:w="738" w:type="dxa"/>
            <w:tcBorders>
              <w:top w:val="nil"/>
              <w:left w:val="nil"/>
              <w:bottom w:val="nil"/>
              <w:right w:val="nil"/>
            </w:tcBorders>
            <w:vAlign w:val="center"/>
          </w:tcPr>
          <w:p w:rsidR="00D60BF5" w:rsidRPr="00240407" w:rsidRDefault="00D60BF5" w:rsidP="00740240">
            <w:pPr>
              <w:bidi w:val="0"/>
              <w:jc w:val="right"/>
              <w:rPr>
                <w:rFonts w:ascii="Arial" w:hAnsi="Arial" w:cs="Simplified Arabic"/>
                <w:sz w:val="18"/>
                <w:szCs w:val="18"/>
              </w:rPr>
            </w:pPr>
            <w:r w:rsidRPr="00240407">
              <w:rPr>
                <w:rFonts w:ascii="Arial" w:hAnsi="Arial" w:cs="Simplified Arabic"/>
                <w:sz w:val="18"/>
                <w:szCs w:val="18"/>
              </w:rPr>
              <w:t>3,475</w:t>
            </w:r>
          </w:p>
        </w:tc>
        <w:tc>
          <w:tcPr>
            <w:tcW w:w="737" w:type="dxa"/>
            <w:tcBorders>
              <w:top w:val="nil"/>
              <w:left w:val="nil"/>
              <w:bottom w:val="nil"/>
              <w:right w:val="nil"/>
            </w:tcBorders>
            <w:vAlign w:val="center"/>
          </w:tcPr>
          <w:p w:rsidR="00D60BF5" w:rsidRPr="00240407" w:rsidRDefault="00D60BF5" w:rsidP="00740240">
            <w:pPr>
              <w:bidi w:val="0"/>
              <w:jc w:val="right"/>
              <w:rPr>
                <w:rFonts w:ascii="Arial" w:hAnsi="Arial" w:cs="Simplified Arabic"/>
                <w:sz w:val="18"/>
                <w:szCs w:val="18"/>
              </w:rPr>
            </w:pPr>
            <w:r w:rsidRPr="00240407">
              <w:rPr>
                <w:rFonts w:ascii="Arial" w:hAnsi="Arial" w:cs="Simplified Arabic"/>
                <w:sz w:val="18"/>
                <w:szCs w:val="18"/>
              </w:rPr>
              <w:t>3,212</w:t>
            </w:r>
          </w:p>
        </w:tc>
        <w:tc>
          <w:tcPr>
            <w:tcW w:w="737" w:type="dxa"/>
            <w:tcBorders>
              <w:top w:val="nil"/>
              <w:left w:val="nil"/>
              <w:bottom w:val="nil"/>
              <w:right w:val="nil"/>
            </w:tcBorders>
            <w:vAlign w:val="center"/>
          </w:tcPr>
          <w:p w:rsidR="00D60BF5" w:rsidRPr="00CA0205" w:rsidRDefault="00D60BF5" w:rsidP="00CA0205">
            <w:pPr>
              <w:bidi w:val="0"/>
              <w:jc w:val="center"/>
              <w:rPr>
                <w:rFonts w:ascii="Arial" w:hAnsi="Arial" w:cs="Arial"/>
                <w:color w:val="000000"/>
                <w:sz w:val="18"/>
                <w:szCs w:val="18"/>
              </w:rPr>
            </w:pPr>
            <w:r w:rsidRPr="00CA0205">
              <w:rPr>
                <w:rFonts w:ascii="Arial" w:hAnsi="Arial" w:cs="Arial"/>
                <w:color w:val="000000"/>
                <w:sz w:val="18"/>
                <w:szCs w:val="18"/>
              </w:rPr>
              <w:t>2946</w:t>
            </w:r>
          </w:p>
        </w:tc>
        <w:tc>
          <w:tcPr>
            <w:tcW w:w="737" w:type="dxa"/>
            <w:tcBorders>
              <w:top w:val="nil"/>
              <w:left w:val="nil"/>
              <w:bottom w:val="nil"/>
              <w:right w:val="nil"/>
            </w:tcBorders>
            <w:vAlign w:val="center"/>
          </w:tcPr>
          <w:p w:rsidR="00D60BF5" w:rsidRPr="00240407" w:rsidRDefault="00D60BF5" w:rsidP="00740240">
            <w:pPr>
              <w:bidi w:val="0"/>
              <w:jc w:val="right"/>
              <w:rPr>
                <w:rFonts w:ascii="Arial" w:hAnsi="Arial" w:cs="Simplified Arabic"/>
                <w:sz w:val="18"/>
                <w:szCs w:val="18"/>
              </w:rPr>
            </w:pPr>
            <w:r w:rsidRPr="00240407">
              <w:rPr>
                <w:rFonts w:ascii="Arial" w:hAnsi="Arial" w:cs="Simplified Arabic"/>
                <w:sz w:val="18"/>
                <w:szCs w:val="18"/>
              </w:rPr>
              <w:t>2,677</w:t>
            </w:r>
          </w:p>
        </w:tc>
        <w:tc>
          <w:tcPr>
            <w:tcW w:w="737" w:type="dxa"/>
            <w:tcBorders>
              <w:top w:val="nil"/>
              <w:left w:val="nil"/>
              <w:bottom w:val="nil"/>
              <w:right w:val="nil"/>
            </w:tcBorders>
            <w:vAlign w:val="center"/>
          </w:tcPr>
          <w:p w:rsidR="00D60BF5" w:rsidRDefault="00D60BF5" w:rsidP="00413D5B">
            <w:pPr>
              <w:bidi w:val="0"/>
              <w:jc w:val="center"/>
              <w:rPr>
                <w:rFonts w:ascii="Arial" w:hAnsi="Arial" w:cs="Arial"/>
                <w:color w:val="000000"/>
                <w:sz w:val="18"/>
                <w:szCs w:val="18"/>
              </w:rPr>
            </w:pPr>
            <w:r>
              <w:rPr>
                <w:rFonts w:ascii="Arial" w:hAnsi="Arial" w:cs="Arial"/>
                <w:color w:val="000000"/>
                <w:sz w:val="18"/>
                <w:szCs w:val="18"/>
              </w:rPr>
              <w:t>2405</w:t>
            </w:r>
          </w:p>
        </w:tc>
        <w:tc>
          <w:tcPr>
            <w:tcW w:w="737" w:type="dxa"/>
            <w:tcBorders>
              <w:top w:val="nil"/>
              <w:left w:val="nil"/>
              <w:bottom w:val="nil"/>
              <w:right w:val="nil"/>
            </w:tcBorders>
            <w:vAlign w:val="center"/>
          </w:tcPr>
          <w:p w:rsidR="00D60BF5" w:rsidRPr="00240407" w:rsidRDefault="00D60BF5" w:rsidP="00740240">
            <w:pPr>
              <w:bidi w:val="0"/>
              <w:jc w:val="right"/>
              <w:rPr>
                <w:rFonts w:ascii="Arial" w:hAnsi="Arial" w:cs="Simplified Arabic"/>
                <w:sz w:val="18"/>
                <w:szCs w:val="18"/>
              </w:rPr>
            </w:pPr>
          </w:p>
        </w:tc>
        <w:tc>
          <w:tcPr>
            <w:tcW w:w="737" w:type="dxa"/>
            <w:tcBorders>
              <w:top w:val="nil"/>
              <w:left w:val="nil"/>
              <w:bottom w:val="nil"/>
              <w:right w:val="nil"/>
            </w:tcBorders>
            <w:vAlign w:val="center"/>
          </w:tcPr>
          <w:p w:rsidR="00D60BF5" w:rsidRPr="00240407" w:rsidRDefault="00D60BF5" w:rsidP="00740240">
            <w:pPr>
              <w:bidi w:val="0"/>
              <w:jc w:val="right"/>
              <w:rPr>
                <w:rFonts w:ascii="Arial" w:hAnsi="Arial" w:cs="Simplified Arabic"/>
                <w:sz w:val="18"/>
                <w:szCs w:val="18"/>
              </w:rPr>
            </w:pPr>
          </w:p>
        </w:tc>
        <w:tc>
          <w:tcPr>
            <w:tcW w:w="737" w:type="dxa"/>
            <w:tcBorders>
              <w:top w:val="nil"/>
              <w:left w:val="nil"/>
              <w:bottom w:val="nil"/>
            </w:tcBorders>
            <w:vAlign w:val="center"/>
          </w:tcPr>
          <w:p w:rsidR="00D60BF5" w:rsidRPr="00240407" w:rsidRDefault="00D60BF5" w:rsidP="00740240">
            <w:pPr>
              <w:bidi w:val="0"/>
              <w:jc w:val="right"/>
              <w:rPr>
                <w:rFonts w:ascii="Arial" w:hAnsi="Arial" w:cs="Simplified Arabic"/>
                <w:sz w:val="18"/>
                <w:szCs w:val="18"/>
              </w:rPr>
            </w:pPr>
          </w:p>
        </w:tc>
      </w:tr>
      <w:tr w:rsidR="00D60BF5" w:rsidRPr="00AB4976" w:rsidTr="00D60BF5">
        <w:trPr>
          <w:trHeight w:hRule="exact" w:val="329"/>
          <w:jc w:val="center"/>
        </w:trPr>
        <w:tc>
          <w:tcPr>
            <w:tcW w:w="1074" w:type="dxa"/>
            <w:tcBorders>
              <w:top w:val="nil"/>
              <w:bottom w:val="nil"/>
              <w:right w:val="single" w:sz="4" w:space="0" w:color="auto"/>
            </w:tcBorders>
            <w:vAlign w:val="center"/>
          </w:tcPr>
          <w:p w:rsidR="00D60BF5" w:rsidRPr="00240407" w:rsidRDefault="00D60BF5" w:rsidP="00740240">
            <w:pPr>
              <w:jc w:val="lowKashida"/>
              <w:rPr>
                <w:rFonts w:ascii="Arial" w:hAnsi="Arial" w:cs="Simplified Arabic"/>
                <w:sz w:val="18"/>
                <w:szCs w:val="18"/>
                <w:rtl/>
              </w:rPr>
            </w:pPr>
            <w:r w:rsidRPr="00240407">
              <w:rPr>
                <w:rFonts w:ascii="Arial" w:hAnsi="Arial" w:cs="Simplified Arabic"/>
                <w:sz w:val="18"/>
                <w:szCs w:val="18"/>
                <w:rtl/>
              </w:rPr>
              <w:t>9</w:t>
            </w:r>
          </w:p>
        </w:tc>
        <w:tc>
          <w:tcPr>
            <w:tcW w:w="738" w:type="dxa"/>
            <w:tcBorders>
              <w:top w:val="nil"/>
              <w:left w:val="single" w:sz="4" w:space="0" w:color="auto"/>
              <w:bottom w:val="nil"/>
              <w:right w:val="nil"/>
            </w:tcBorders>
            <w:vAlign w:val="center"/>
          </w:tcPr>
          <w:p w:rsidR="00D60BF5" w:rsidRPr="00240407" w:rsidRDefault="00D60BF5" w:rsidP="00740240">
            <w:pPr>
              <w:bidi w:val="0"/>
              <w:jc w:val="right"/>
              <w:rPr>
                <w:rFonts w:ascii="Arial" w:hAnsi="Arial" w:cs="Simplified Arabic"/>
                <w:sz w:val="18"/>
                <w:szCs w:val="18"/>
              </w:rPr>
            </w:pPr>
            <w:r w:rsidRPr="00240407">
              <w:rPr>
                <w:rFonts w:ascii="Arial" w:hAnsi="Arial" w:cs="Simplified Arabic"/>
                <w:sz w:val="18"/>
                <w:szCs w:val="18"/>
              </w:rPr>
              <w:t>4,719</w:t>
            </w:r>
          </w:p>
        </w:tc>
        <w:tc>
          <w:tcPr>
            <w:tcW w:w="738" w:type="dxa"/>
            <w:tcBorders>
              <w:top w:val="nil"/>
              <w:left w:val="nil"/>
              <w:bottom w:val="nil"/>
              <w:right w:val="nil"/>
            </w:tcBorders>
            <w:vAlign w:val="center"/>
          </w:tcPr>
          <w:p w:rsidR="00D60BF5" w:rsidRDefault="00D60BF5" w:rsidP="00D60BF5">
            <w:pPr>
              <w:bidi w:val="0"/>
              <w:jc w:val="center"/>
              <w:rPr>
                <w:rFonts w:ascii="Arial" w:hAnsi="Arial" w:cs="Arial"/>
                <w:color w:val="000000"/>
                <w:sz w:val="18"/>
                <w:szCs w:val="18"/>
              </w:rPr>
            </w:pPr>
            <w:r>
              <w:rPr>
                <w:rFonts w:ascii="Arial" w:hAnsi="Arial" w:cs="Arial"/>
                <w:color w:val="000000"/>
                <w:sz w:val="18"/>
                <w:szCs w:val="18"/>
              </w:rPr>
              <w:t>4467</w:t>
            </w:r>
          </w:p>
        </w:tc>
        <w:tc>
          <w:tcPr>
            <w:tcW w:w="738" w:type="dxa"/>
            <w:tcBorders>
              <w:top w:val="nil"/>
              <w:left w:val="nil"/>
              <w:bottom w:val="nil"/>
              <w:right w:val="nil"/>
            </w:tcBorders>
            <w:vAlign w:val="center"/>
          </w:tcPr>
          <w:p w:rsidR="00D60BF5" w:rsidRPr="00240407" w:rsidRDefault="00D60BF5" w:rsidP="00740240">
            <w:pPr>
              <w:bidi w:val="0"/>
              <w:jc w:val="right"/>
              <w:rPr>
                <w:rFonts w:ascii="Arial" w:hAnsi="Arial" w:cs="Simplified Arabic"/>
                <w:sz w:val="18"/>
                <w:szCs w:val="18"/>
              </w:rPr>
            </w:pPr>
            <w:r w:rsidRPr="00240407">
              <w:rPr>
                <w:rFonts w:ascii="Arial" w:hAnsi="Arial" w:cs="Simplified Arabic"/>
                <w:sz w:val="18"/>
                <w:szCs w:val="18"/>
              </w:rPr>
              <w:t>4,212</w:t>
            </w:r>
          </w:p>
        </w:tc>
        <w:tc>
          <w:tcPr>
            <w:tcW w:w="738" w:type="dxa"/>
            <w:tcBorders>
              <w:top w:val="nil"/>
              <w:left w:val="nil"/>
              <w:bottom w:val="nil"/>
              <w:right w:val="nil"/>
            </w:tcBorders>
            <w:vAlign w:val="center"/>
          </w:tcPr>
          <w:p w:rsidR="00D60BF5" w:rsidRPr="00240407" w:rsidRDefault="00D60BF5" w:rsidP="00740240">
            <w:pPr>
              <w:bidi w:val="0"/>
              <w:jc w:val="right"/>
              <w:rPr>
                <w:rFonts w:ascii="Arial" w:hAnsi="Arial" w:cs="Simplified Arabic"/>
                <w:sz w:val="18"/>
                <w:szCs w:val="18"/>
              </w:rPr>
            </w:pPr>
            <w:r w:rsidRPr="00240407">
              <w:rPr>
                <w:rFonts w:ascii="Arial" w:hAnsi="Arial" w:cs="Simplified Arabic"/>
                <w:sz w:val="18"/>
                <w:szCs w:val="18"/>
              </w:rPr>
              <w:t>3,955</w:t>
            </w:r>
          </w:p>
        </w:tc>
        <w:tc>
          <w:tcPr>
            <w:tcW w:w="737" w:type="dxa"/>
            <w:tcBorders>
              <w:top w:val="nil"/>
              <w:left w:val="nil"/>
              <w:bottom w:val="nil"/>
              <w:right w:val="nil"/>
            </w:tcBorders>
            <w:vAlign w:val="center"/>
          </w:tcPr>
          <w:p w:rsidR="00D60BF5" w:rsidRPr="00240407" w:rsidRDefault="00D60BF5" w:rsidP="00740240">
            <w:pPr>
              <w:bidi w:val="0"/>
              <w:jc w:val="right"/>
              <w:rPr>
                <w:rFonts w:ascii="Arial" w:hAnsi="Arial" w:cs="Simplified Arabic"/>
                <w:sz w:val="18"/>
                <w:szCs w:val="18"/>
              </w:rPr>
            </w:pPr>
            <w:r w:rsidRPr="00240407">
              <w:rPr>
                <w:rFonts w:ascii="Arial" w:hAnsi="Arial" w:cs="Simplified Arabic"/>
                <w:sz w:val="18"/>
                <w:szCs w:val="18"/>
              </w:rPr>
              <w:t>3,697</w:t>
            </w:r>
          </w:p>
        </w:tc>
        <w:tc>
          <w:tcPr>
            <w:tcW w:w="737" w:type="dxa"/>
            <w:tcBorders>
              <w:top w:val="nil"/>
              <w:left w:val="nil"/>
              <w:bottom w:val="nil"/>
              <w:right w:val="nil"/>
            </w:tcBorders>
            <w:vAlign w:val="center"/>
          </w:tcPr>
          <w:p w:rsidR="00D60BF5" w:rsidRPr="00CA0205" w:rsidRDefault="00D60BF5" w:rsidP="00CA0205">
            <w:pPr>
              <w:bidi w:val="0"/>
              <w:jc w:val="center"/>
              <w:rPr>
                <w:rFonts w:ascii="Arial" w:hAnsi="Arial" w:cs="Arial"/>
                <w:color w:val="000000"/>
                <w:sz w:val="18"/>
                <w:szCs w:val="18"/>
              </w:rPr>
            </w:pPr>
            <w:r w:rsidRPr="00CA0205">
              <w:rPr>
                <w:rFonts w:ascii="Arial" w:hAnsi="Arial" w:cs="Arial"/>
                <w:color w:val="000000"/>
                <w:sz w:val="18"/>
                <w:szCs w:val="18"/>
              </w:rPr>
              <w:t>3436</w:t>
            </w:r>
          </w:p>
        </w:tc>
        <w:tc>
          <w:tcPr>
            <w:tcW w:w="737" w:type="dxa"/>
            <w:tcBorders>
              <w:top w:val="nil"/>
              <w:left w:val="nil"/>
              <w:bottom w:val="nil"/>
              <w:right w:val="nil"/>
            </w:tcBorders>
            <w:vAlign w:val="center"/>
          </w:tcPr>
          <w:p w:rsidR="00D60BF5" w:rsidRPr="00240407" w:rsidRDefault="00D60BF5" w:rsidP="00740240">
            <w:pPr>
              <w:bidi w:val="0"/>
              <w:jc w:val="right"/>
              <w:rPr>
                <w:rFonts w:ascii="Arial" w:hAnsi="Arial" w:cs="Simplified Arabic"/>
                <w:sz w:val="18"/>
                <w:szCs w:val="18"/>
              </w:rPr>
            </w:pPr>
            <w:r w:rsidRPr="00240407">
              <w:rPr>
                <w:rFonts w:ascii="Arial" w:hAnsi="Arial" w:cs="Simplified Arabic"/>
                <w:sz w:val="18"/>
                <w:szCs w:val="18"/>
              </w:rPr>
              <w:t>3,172</w:t>
            </w:r>
          </w:p>
        </w:tc>
        <w:tc>
          <w:tcPr>
            <w:tcW w:w="737" w:type="dxa"/>
            <w:tcBorders>
              <w:top w:val="nil"/>
              <w:left w:val="nil"/>
              <w:bottom w:val="nil"/>
              <w:right w:val="nil"/>
            </w:tcBorders>
            <w:vAlign w:val="center"/>
          </w:tcPr>
          <w:p w:rsidR="00D60BF5" w:rsidRDefault="00D60BF5" w:rsidP="00413D5B">
            <w:pPr>
              <w:bidi w:val="0"/>
              <w:jc w:val="center"/>
              <w:rPr>
                <w:rFonts w:ascii="Arial" w:hAnsi="Arial" w:cs="Arial"/>
                <w:color w:val="000000"/>
                <w:sz w:val="18"/>
                <w:szCs w:val="18"/>
              </w:rPr>
            </w:pPr>
            <w:r>
              <w:rPr>
                <w:rFonts w:ascii="Arial" w:hAnsi="Arial" w:cs="Arial"/>
                <w:color w:val="000000"/>
                <w:sz w:val="18"/>
                <w:szCs w:val="18"/>
              </w:rPr>
              <w:t>2906</w:t>
            </w:r>
          </w:p>
        </w:tc>
        <w:tc>
          <w:tcPr>
            <w:tcW w:w="737" w:type="dxa"/>
            <w:tcBorders>
              <w:top w:val="nil"/>
              <w:left w:val="nil"/>
              <w:bottom w:val="nil"/>
              <w:right w:val="nil"/>
            </w:tcBorders>
            <w:vAlign w:val="center"/>
          </w:tcPr>
          <w:p w:rsidR="00D60BF5" w:rsidRPr="00240407" w:rsidRDefault="00D60BF5" w:rsidP="00740240">
            <w:pPr>
              <w:bidi w:val="0"/>
              <w:jc w:val="right"/>
              <w:rPr>
                <w:rFonts w:ascii="Arial" w:hAnsi="Arial" w:cs="Simplified Arabic"/>
                <w:sz w:val="18"/>
                <w:szCs w:val="18"/>
              </w:rPr>
            </w:pPr>
            <w:r w:rsidRPr="00240407">
              <w:rPr>
                <w:rFonts w:ascii="Arial" w:hAnsi="Arial" w:cs="Simplified Arabic"/>
                <w:sz w:val="18"/>
                <w:szCs w:val="18"/>
              </w:rPr>
              <w:t>2,637</w:t>
            </w:r>
          </w:p>
        </w:tc>
        <w:tc>
          <w:tcPr>
            <w:tcW w:w="737" w:type="dxa"/>
            <w:tcBorders>
              <w:top w:val="nil"/>
              <w:left w:val="nil"/>
              <w:bottom w:val="nil"/>
              <w:right w:val="nil"/>
            </w:tcBorders>
            <w:vAlign w:val="center"/>
          </w:tcPr>
          <w:p w:rsidR="00D60BF5" w:rsidRPr="00240407" w:rsidRDefault="00D60BF5" w:rsidP="00740240">
            <w:pPr>
              <w:bidi w:val="0"/>
              <w:jc w:val="right"/>
              <w:rPr>
                <w:rFonts w:ascii="Arial" w:hAnsi="Arial" w:cs="Simplified Arabic"/>
                <w:sz w:val="18"/>
                <w:szCs w:val="18"/>
              </w:rPr>
            </w:pPr>
          </w:p>
        </w:tc>
        <w:tc>
          <w:tcPr>
            <w:tcW w:w="737" w:type="dxa"/>
            <w:tcBorders>
              <w:top w:val="nil"/>
              <w:left w:val="nil"/>
              <w:bottom w:val="nil"/>
            </w:tcBorders>
            <w:vAlign w:val="center"/>
          </w:tcPr>
          <w:p w:rsidR="00D60BF5" w:rsidRPr="00240407" w:rsidRDefault="00D60BF5" w:rsidP="00740240">
            <w:pPr>
              <w:bidi w:val="0"/>
              <w:jc w:val="right"/>
              <w:rPr>
                <w:rFonts w:ascii="Arial" w:hAnsi="Arial" w:cs="Simplified Arabic"/>
                <w:sz w:val="18"/>
                <w:szCs w:val="18"/>
              </w:rPr>
            </w:pPr>
          </w:p>
        </w:tc>
      </w:tr>
      <w:tr w:rsidR="00D60BF5" w:rsidRPr="00AB4976" w:rsidTr="00D60BF5">
        <w:trPr>
          <w:trHeight w:hRule="exact" w:val="329"/>
          <w:jc w:val="center"/>
        </w:trPr>
        <w:tc>
          <w:tcPr>
            <w:tcW w:w="1074" w:type="dxa"/>
            <w:tcBorders>
              <w:top w:val="nil"/>
              <w:bottom w:val="nil"/>
              <w:right w:val="single" w:sz="4" w:space="0" w:color="auto"/>
            </w:tcBorders>
            <w:vAlign w:val="center"/>
          </w:tcPr>
          <w:p w:rsidR="00D60BF5" w:rsidRPr="00240407" w:rsidRDefault="00D60BF5" w:rsidP="00740240">
            <w:pPr>
              <w:jc w:val="lowKashida"/>
              <w:rPr>
                <w:rFonts w:ascii="Arial" w:hAnsi="Arial" w:cs="Simplified Arabic"/>
                <w:sz w:val="18"/>
                <w:szCs w:val="18"/>
                <w:rtl/>
              </w:rPr>
            </w:pPr>
            <w:r w:rsidRPr="00240407">
              <w:rPr>
                <w:rFonts w:ascii="Arial" w:hAnsi="Arial" w:cs="Simplified Arabic"/>
                <w:sz w:val="18"/>
                <w:szCs w:val="18"/>
                <w:rtl/>
              </w:rPr>
              <w:t>10</w:t>
            </w:r>
          </w:p>
        </w:tc>
        <w:tc>
          <w:tcPr>
            <w:tcW w:w="738" w:type="dxa"/>
            <w:tcBorders>
              <w:top w:val="nil"/>
              <w:left w:val="single" w:sz="4" w:space="0" w:color="auto"/>
              <w:bottom w:val="nil"/>
              <w:right w:val="nil"/>
            </w:tcBorders>
            <w:vAlign w:val="center"/>
          </w:tcPr>
          <w:p w:rsidR="00D60BF5" w:rsidRPr="00240407" w:rsidRDefault="00D60BF5" w:rsidP="00740240">
            <w:pPr>
              <w:bidi w:val="0"/>
              <w:jc w:val="right"/>
              <w:rPr>
                <w:rFonts w:ascii="Arial" w:hAnsi="Arial" w:cs="Simplified Arabic"/>
                <w:sz w:val="18"/>
                <w:szCs w:val="18"/>
              </w:rPr>
            </w:pPr>
            <w:r w:rsidRPr="00240407">
              <w:rPr>
                <w:rFonts w:ascii="Arial" w:hAnsi="Arial" w:cs="Simplified Arabic"/>
                <w:sz w:val="18"/>
                <w:szCs w:val="18"/>
              </w:rPr>
              <w:t>5,183</w:t>
            </w:r>
          </w:p>
        </w:tc>
        <w:tc>
          <w:tcPr>
            <w:tcW w:w="738" w:type="dxa"/>
            <w:tcBorders>
              <w:top w:val="nil"/>
              <w:left w:val="nil"/>
              <w:bottom w:val="nil"/>
              <w:right w:val="nil"/>
            </w:tcBorders>
            <w:vAlign w:val="center"/>
          </w:tcPr>
          <w:p w:rsidR="00D60BF5" w:rsidRDefault="00D60BF5" w:rsidP="00D60BF5">
            <w:pPr>
              <w:bidi w:val="0"/>
              <w:jc w:val="center"/>
              <w:rPr>
                <w:rFonts w:ascii="Arial" w:hAnsi="Arial" w:cs="Arial"/>
                <w:color w:val="000000"/>
                <w:sz w:val="18"/>
                <w:szCs w:val="18"/>
              </w:rPr>
            </w:pPr>
            <w:r>
              <w:rPr>
                <w:rFonts w:ascii="Arial" w:hAnsi="Arial" w:cs="Arial"/>
                <w:color w:val="000000"/>
                <w:sz w:val="18"/>
                <w:szCs w:val="18"/>
              </w:rPr>
              <w:t>4933</w:t>
            </w:r>
          </w:p>
        </w:tc>
        <w:tc>
          <w:tcPr>
            <w:tcW w:w="738" w:type="dxa"/>
            <w:tcBorders>
              <w:top w:val="nil"/>
              <w:left w:val="nil"/>
              <w:bottom w:val="nil"/>
              <w:right w:val="nil"/>
            </w:tcBorders>
            <w:vAlign w:val="center"/>
          </w:tcPr>
          <w:p w:rsidR="00D60BF5" w:rsidRPr="00240407" w:rsidRDefault="00D60BF5" w:rsidP="00740240">
            <w:pPr>
              <w:bidi w:val="0"/>
              <w:jc w:val="right"/>
              <w:rPr>
                <w:rFonts w:ascii="Arial" w:hAnsi="Arial" w:cs="Simplified Arabic"/>
                <w:sz w:val="18"/>
                <w:szCs w:val="18"/>
              </w:rPr>
            </w:pPr>
            <w:r w:rsidRPr="00240407">
              <w:rPr>
                <w:rFonts w:ascii="Arial" w:hAnsi="Arial" w:cs="Simplified Arabic"/>
                <w:sz w:val="18"/>
                <w:szCs w:val="18"/>
              </w:rPr>
              <w:t>4,682</w:t>
            </w:r>
          </w:p>
        </w:tc>
        <w:tc>
          <w:tcPr>
            <w:tcW w:w="738" w:type="dxa"/>
            <w:tcBorders>
              <w:top w:val="nil"/>
              <w:left w:val="nil"/>
              <w:bottom w:val="nil"/>
              <w:right w:val="nil"/>
            </w:tcBorders>
            <w:vAlign w:val="center"/>
          </w:tcPr>
          <w:p w:rsidR="00D60BF5" w:rsidRPr="00240407" w:rsidRDefault="00D60BF5" w:rsidP="00740240">
            <w:pPr>
              <w:bidi w:val="0"/>
              <w:jc w:val="right"/>
              <w:rPr>
                <w:rFonts w:ascii="Arial" w:hAnsi="Arial" w:cs="Simplified Arabic"/>
                <w:sz w:val="18"/>
                <w:szCs w:val="18"/>
              </w:rPr>
            </w:pPr>
            <w:r w:rsidRPr="00240407">
              <w:rPr>
                <w:rFonts w:ascii="Arial" w:hAnsi="Arial" w:cs="Simplified Arabic"/>
                <w:sz w:val="18"/>
                <w:szCs w:val="18"/>
              </w:rPr>
              <w:t>4,429</w:t>
            </w:r>
          </w:p>
        </w:tc>
        <w:tc>
          <w:tcPr>
            <w:tcW w:w="737" w:type="dxa"/>
            <w:tcBorders>
              <w:top w:val="nil"/>
              <w:left w:val="nil"/>
              <w:bottom w:val="nil"/>
              <w:right w:val="nil"/>
            </w:tcBorders>
            <w:vAlign w:val="center"/>
          </w:tcPr>
          <w:p w:rsidR="00D60BF5" w:rsidRPr="00240407" w:rsidRDefault="00D60BF5" w:rsidP="00740240">
            <w:pPr>
              <w:bidi w:val="0"/>
              <w:jc w:val="right"/>
              <w:rPr>
                <w:rFonts w:ascii="Arial" w:hAnsi="Arial" w:cs="Simplified Arabic"/>
                <w:sz w:val="18"/>
                <w:szCs w:val="18"/>
              </w:rPr>
            </w:pPr>
            <w:r w:rsidRPr="00240407">
              <w:rPr>
                <w:rFonts w:ascii="Arial" w:hAnsi="Arial" w:cs="Simplified Arabic"/>
                <w:sz w:val="18"/>
                <w:szCs w:val="18"/>
              </w:rPr>
              <w:t>4,174</w:t>
            </w:r>
          </w:p>
        </w:tc>
        <w:tc>
          <w:tcPr>
            <w:tcW w:w="737" w:type="dxa"/>
            <w:tcBorders>
              <w:top w:val="nil"/>
              <w:left w:val="nil"/>
              <w:bottom w:val="nil"/>
              <w:right w:val="nil"/>
            </w:tcBorders>
            <w:vAlign w:val="center"/>
          </w:tcPr>
          <w:p w:rsidR="00D60BF5" w:rsidRPr="00CA0205" w:rsidRDefault="00D60BF5" w:rsidP="00CA0205">
            <w:pPr>
              <w:bidi w:val="0"/>
              <w:jc w:val="center"/>
              <w:rPr>
                <w:rFonts w:ascii="Arial" w:hAnsi="Arial" w:cs="Arial"/>
                <w:color w:val="000000"/>
                <w:sz w:val="18"/>
                <w:szCs w:val="18"/>
              </w:rPr>
            </w:pPr>
            <w:r w:rsidRPr="00CA0205">
              <w:rPr>
                <w:rFonts w:ascii="Arial" w:hAnsi="Arial" w:cs="Arial"/>
                <w:color w:val="000000"/>
                <w:sz w:val="18"/>
                <w:szCs w:val="18"/>
              </w:rPr>
              <w:t>3917</w:t>
            </w:r>
          </w:p>
        </w:tc>
        <w:tc>
          <w:tcPr>
            <w:tcW w:w="737" w:type="dxa"/>
            <w:tcBorders>
              <w:top w:val="nil"/>
              <w:left w:val="nil"/>
              <w:bottom w:val="nil"/>
              <w:right w:val="nil"/>
            </w:tcBorders>
            <w:vAlign w:val="center"/>
          </w:tcPr>
          <w:p w:rsidR="00D60BF5" w:rsidRPr="00240407" w:rsidRDefault="00D60BF5" w:rsidP="00740240">
            <w:pPr>
              <w:bidi w:val="0"/>
              <w:jc w:val="right"/>
              <w:rPr>
                <w:rFonts w:ascii="Arial" w:hAnsi="Arial" w:cs="Simplified Arabic"/>
                <w:sz w:val="18"/>
                <w:szCs w:val="18"/>
              </w:rPr>
            </w:pPr>
            <w:r w:rsidRPr="00240407">
              <w:rPr>
                <w:rFonts w:ascii="Arial" w:hAnsi="Arial" w:cs="Simplified Arabic"/>
                <w:sz w:val="18"/>
                <w:szCs w:val="18"/>
              </w:rPr>
              <w:t>3,658</w:t>
            </w:r>
          </w:p>
        </w:tc>
        <w:tc>
          <w:tcPr>
            <w:tcW w:w="737" w:type="dxa"/>
            <w:tcBorders>
              <w:top w:val="nil"/>
              <w:left w:val="nil"/>
              <w:bottom w:val="nil"/>
              <w:right w:val="nil"/>
            </w:tcBorders>
            <w:vAlign w:val="center"/>
          </w:tcPr>
          <w:p w:rsidR="00D60BF5" w:rsidRDefault="00D60BF5" w:rsidP="00413D5B">
            <w:pPr>
              <w:bidi w:val="0"/>
              <w:jc w:val="center"/>
              <w:rPr>
                <w:rFonts w:ascii="Arial" w:hAnsi="Arial" w:cs="Arial"/>
                <w:color w:val="000000"/>
                <w:sz w:val="18"/>
                <w:szCs w:val="18"/>
              </w:rPr>
            </w:pPr>
            <w:r>
              <w:rPr>
                <w:rFonts w:ascii="Arial" w:hAnsi="Arial" w:cs="Arial"/>
                <w:color w:val="000000"/>
                <w:sz w:val="18"/>
                <w:szCs w:val="18"/>
              </w:rPr>
              <w:t>3397</w:t>
            </w:r>
          </w:p>
        </w:tc>
        <w:tc>
          <w:tcPr>
            <w:tcW w:w="737" w:type="dxa"/>
            <w:tcBorders>
              <w:top w:val="nil"/>
              <w:left w:val="nil"/>
              <w:bottom w:val="nil"/>
              <w:right w:val="nil"/>
            </w:tcBorders>
            <w:vAlign w:val="center"/>
          </w:tcPr>
          <w:p w:rsidR="00D60BF5" w:rsidRPr="00240407" w:rsidRDefault="00D60BF5" w:rsidP="00740240">
            <w:pPr>
              <w:bidi w:val="0"/>
              <w:jc w:val="right"/>
              <w:rPr>
                <w:rFonts w:ascii="Arial" w:hAnsi="Arial" w:cs="Simplified Arabic"/>
                <w:sz w:val="18"/>
                <w:szCs w:val="18"/>
              </w:rPr>
            </w:pPr>
            <w:r w:rsidRPr="00240407">
              <w:rPr>
                <w:rFonts w:ascii="Arial" w:hAnsi="Arial" w:cs="Simplified Arabic"/>
                <w:sz w:val="18"/>
                <w:szCs w:val="18"/>
              </w:rPr>
              <w:t>3,133</w:t>
            </w:r>
          </w:p>
        </w:tc>
        <w:tc>
          <w:tcPr>
            <w:tcW w:w="737" w:type="dxa"/>
            <w:tcBorders>
              <w:top w:val="nil"/>
              <w:left w:val="nil"/>
              <w:bottom w:val="nil"/>
              <w:right w:val="nil"/>
            </w:tcBorders>
            <w:vAlign w:val="center"/>
          </w:tcPr>
          <w:p w:rsidR="00D60BF5" w:rsidRPr="00240407" w:rsidRDefault="00D60BF5" w:rsidP="00740240">
            <w:pPr>
              <w:bidi w:val="0"/>
              <w:jc w:val="right"/>
              <w:rPr>
                <w:rFonts w:ascii="Arial" w:hAnsi="Arial" w:cs="Simplified Arabic"/>
                <w:sz w:val="18"/>
                <w:szCs w:val="18"/>
              </w:rPr>
            </w:pPr>
            <w:r w:rsidRPr="00240407">
              <w:rPr>
                <w:rFonts w:ascii="Arial" w:hAnsi="Arial" w:cs="Simplified Arabic"/>
                <w:sz w:val="18"/>
                <w:szCs w:val="18"/>
              </w:rPr>
              <w:t>2,867</w:t>
            </w:r>
          </w:p>
        </w:tc>
        <w:tc>
          <w:tcPr>
            <w:tcW w:w="737" w:type="dxa"/>
            <w:tcBorders>
              <w:top w:val="nil"/>
              <w:left w:val="nil"/>
              <w:bottom w:val="nil"/>
            </w:tcBorders>
            <w:vAlign w:val="center"/>
          </w:tcPr>
          <w:p w:rsidR="00D60BF5" w:rsidRPr="00240407" w:rsidRDefault="00D60BF5" w:rsidP="00740240">
            <w:pPr>
              <w:bidi w:val="0"/>
              <w:jc w:val="right"/>
              <w:rPr>
                <w:rFonts w:ascii="Arial" w:hAnsi="Arial" w:cs="Simplified Arabic"/>
                <w:sz w:val="18"/>
                <w:szCs w:val="18"/>
              </w:rPr>
            </w:pPr>
          </w:p>
        </w:tc>
      </w:tr>
      <w:tr w:rsidR="00D60BF5" w:rsidRPr="00AB4976" w:rsidTr="00D60BF5">
        <w:trPr>
          <w:trHeight w:hRule="exact" w:val="329"/>
          <w:jc w:val="center"/>
        </w:trPr>
        <w:tc>
          <w:tcPr>
            <w:tcW w:w="1074" w:type="dxa"/>
            <w:tcBorders>
              <w:top w:val="nil"/>
              <w:bottom w:val="nil"/>
              <w:right w:val="single" w:sz="4" w:space="0" w:color="auto"/>
            </w:tcBorders>
            <w:vAlign w:val="center"/>
          </w:tcPr>
          <w:p w:rsidR="00D60BF5" w:rsidRPr="00240407" w:rsidRDefault="00D60BF5" w:rsidP="00740240">
            <w:pPr>
              <w:jc w:val="lowKashida"/>
              <w:rPr>
                <w:rFonts w:ascii="Arial" w:hAnsi="Arial" w:cs="Simplified Arabic"/>
                <w:sz w:val="18"/>
                <w:szCs w:val="18"/>
                <w:rtl/>
              </w:rPr>
            </w:pPr>
            <w:r w:rsidRPr="00240407">
              <w:rPr>
                <w:rFonts w:ascii="Arial" w:hAnsi="Arial" w:cs="Simplified Arabic"/>
                <w:sz w:val="18"/>
                <w:szCs w:val="18"/>
                <w:rtl/>
              </w:rPr>
              <w:t>11</w:t>
            </w:r>
          </w:p>
        </w:tc>
        <w:tc>
          <w:tcPr>
            <w:tcW w:w="738" w:type="dxa"/>
            <w:tcBorders>
              <w:top w:val="nil"/>
              <w:left w:val="single" w:sz="4" w:space="0" w:color="auto"/>
              <w:bottom w:val="nil"/>
              <w:right w:val="nil"/>
            </w:tcBorders>
            <w:vAlign w:val="center"/>
          </w:tcPr>
          <w:p w:rsidR="00D60BF5" w:rsidRPr="00240407" w:rsidRDefault="00D60BF5" w:rsidP="00740240">
            <w:pPr>
              <w:bidi w:val="0"/>
              <w:jc w:val="right"/>
              <w:rPr>
                <w:rFonts w:ascii="Arial" w:hAnsi="Arial" w:cs="Simplified Arabic"/>
                <w:sz w:val="18"/>
                <w:szCs w:val="18"/>
              </w:rPr>
            </w:pPr>
            <w:r w:rsidRPr="00240407">
              <w:rPr>
                <w:rFonts w:ascii="Arial" w:hAnsi="Arial" w:cs="Simplified Arabic"/>
                <w:sz w:val="18"/>
                <w:szCs w:val="18"/>
              </w:rPr>
              <w:t>5,642</w:t>
            </w:r>
          </w:p>
        </w:tc>
        <w:tc>
          <w:tcPr>
            <w:tcW w:w="738" w:type="dxa"/>
            <w:tcBorders>
              <w:top w:val="nil"/>
              <w:left w:val="nil"/>
              <w:bottom w:val="nil"/>
              <w:right w:val="nil"/>
            </w:tcBorders>
            <w:vAlign w:val="center"/>
          </w:tcPr>
          <w:p w:rsidR="00D60BF5" w:rsidRDefault="00D60BF5" w:rsidP="00D60BF5">
            <w:pPr>
              <w:bidi w:val="0"/>
              <w:jc w:val="center"/>
              <w:rPr>
                <w:rFonts w:ascii="Arial" w:hAnsi="Arial" w:cs="Arial"/>
                <w:color w:val="000000"/>
                <w:sz w:val="18"/>
                <w:szCs w:val="18"/>
              </w:rPr>
            </w:pPr>
            <w:r>
              <w:rPr>
                <w:rFonts w:ascii="Arial" w:hAnsi="Arial" w:cs="Arial"/>
                <w:color w:val="000000"/>
                <w:sz w:val="18"/>
                <w:szCs w:val="18"/>
              </w:rPr>
              <w:t>5395</w:t>
            </w:r>
          </w:p>
        </w:tc>
        <w:tc>
          <w:tcPr>
            <w:tcW w:w="738" w:type="dxa"/>
            <w:tcBorders>
              <w:top w:val="nil"/>
              <w:left w:val="nil"/>
              <w:bottom w:val="nil"/>
              <w:right w:val="nil"/>
            </w:tcBorders>
            <w:vAlign w:val="center"/>
          </w:tcPr>
          <w:p w:rsidR="00D60BF5" w:rsidRPr="00240407" w:rsidRDefault="00D60BF5" w:rsidP="00740240">
            <w:pPr>
              <w:bidi w:val="0"/>
              <w:jc w:val="right"/>
              <w:rPr>
                <w:rFonts w:ascii="Arial" w:hAnsi="Arial" w:cs="Simplified Arabic"/>
                <w:sz w:val="18"/>
                <w:szCs w:val="18"/>
              </w:rPr>
            </w:pPr>
            <w:r w:rsidRPr="00240407">
              <w:rPr>
                <w:rFonts w:ascii="Arial" w:hAnsi="Arial" w:cs="Simplified Arabic"/>
                <w:sz w:val="18"/>
                <w:szCs w:val="18"/>
              </w:rPr>
              <w:t>5,146</w:t>
            </w:r>
          </w:p>
        </w:tc>
        <w:tc>
          <w:tcPr>
            <w:tcW w:w="738" w:type="dxa"/>
            <w:tcBorders>
              <w:top w:val="nil"/>
              <w:left w:val="nil"/>
              <w:bottom w:val="nil"/>
              <w:right w:val="nil"/>
            </w:tcBorders>
            <w:vAlign w:val="center"/>
          </w:tcPr>
          <w:p w:rsidR="00D60BF5" w:rsidRPr="00240407" w:rsidRDefault="00D60BF5" w:rsidP="00740240">
            <w:pPr>
              <w:bidi w:val="0"/>
              <w:jc w:val="right"/>
              <w:rPr>
                <w:rFonts w:ascii="Arial" w:hAnsi="Arial" w:cs="Simplified Arabic"/>
                <w:sz w:val="18"/>
                <w:szCs w:val="18"/>
              </w:rPr>
            </w:pPr>
            <w:r w:rsidRPr="00240407">
              <w:rPr>
                <w:rFonts w:ascii="Arial" w:hAnsi="Arial" w:cs="Simplified Arabic"/>
                <w:sz w:val="18"/>
                <w:szCs w:val="18"/>
              </w:rPr>
              <w:t>4,896</w:t>
            </w:r>
          </w:p>
        </w:tc>
        <w:tc>
          <w:tcPr>
            <w:tcW w:w="737" w:type="dxa"/>
            <w:tcBorders>
              <w:top w:val="nil"/>
              <w:left w:val="nil"/>
              <w:bottom w:val="nil"/>
              <w:right w:val="nil"/>
            </w:tcBorders>
            <w:vAlign w:val="center"/>
          </w:tcPr>
          <w:p w:rsidR="00D60BF5" w:rsidRPr="00240407" w:rsidRDefault="00D60BF5" w:rsidP="00740240">
            <w:pPr>
              <w:bidi w:val="0"/>
              <w:jc w:val="right"/>
              <w:rPr>
                <w:rFonts w:ascii="Arial" w:hAnsi="Arial" w:cs="Simplified Arabic"/>
                <w:sz w:val="18"/>
                <w:szCs w:val="18"/>
              </w:rPr>
            </w:pPr>
            <w:r w:rsidRPr="00240407">
              <w:rPr>
                <w:rFonts w:ascii="Arial" w:hAnsi="Arial" w:cs="Simplified Arabic"/>
                <w:sz w:val="18"/>
                <w:szCs w:val="18"/>
              </w:rPr>
              <w:t>4,645</w:t>
            </w:r>
          </w:p>
        </w:tc>
        <w:tc>
          <w:tcPr>
            <w:tcW w:w="737" w:type="dxa"/>
            <w:tcBorders>
              <w:top w:val="nil"/>
              <w:left w:val="nil"/>
              <w:bottom w:val="nil"/>
              <w:right w:val="nil"/>
            </w:tcBorders>
            <w:vAlign w:val="center"/>
          </w:tcPr>
          <w:p w:rsidR="00D60BF5" w:rsidRPr="00CA0205" w:rsidRDefault="00D60BF5" w:rsidP="00CA0205">
            <w:pPr>
              <w:bidi w:val="0"/>
              <w:jc w:val="center"/>
              <w:rPr>
                <w:rFonts w:ascii="Arial" w:hAnsi="Arial" w:cs="Arial"/>
                <w:color w:val="000000"/>
                <w:sz w:val="18"/>
                <w:szCs w:val="18"/>
              </w:rPr>
            </w:pPr>
            <w:r w:rsidRPr="00CA0205">
              <w:rPr>
                <w:rFonts w:ascii="Arial" w:hAnsi="Arial" w:cs="Arial"/>
                <w:color w:val="000000"/>
                <w:sz w:val="18"/>
                <w:szCs w:val="18"/>
              </w:rPr>
              <w:t>4391</w:t>
            </w:r>
          </w:p>
        </w:tc>
        <w:tc>
          <w:tcPr>
            <w:tcW w:w="737" w:type="dxa"/>
            <w:tcBorders>
              <w:top w:val="nil"/>
              <w:left w:val="nil"/>
              <w:bottom w:val="nil"/>
              <w:right w:val="nil"/>
            </w:tcBorders>
            <w:vAlign w:val="center"/>
          </w:tcPr>
          <w:p w:rsidR="00D60BF5" w:rsidRPr="00240407" w:rsidRDefault="00D60BF5" w:rsidP="00740240">
            <w:pPr>
              <w:bidi w:val="0"/>
              <w:jc w:val="right"/>
              <w:rPr>
                <w:rFonts w:ascii="Arial" w:hAnsi="Arial" w:cs="Simplified Arabic"/>
                <w:sz w:val="18"/>
                <w:szCs w:val="18"/>
              </w:rPr>
            </w:pPr>
            <w:r w:rsidRPr="00240407">
              <w:rPr>
                <w:rFonts w:ascii="Arial" w:hAnsi="Arial" w:cs="Simplified Arabic"/>
                <w:sz w:val="18"/>
                <w:szCs w:val="18"/>
              </w:rPr>
              <w:t>4,136</w:t>
            </w:r>
          </w:p>
        </w:tc>
        <w:tc>
          <w:tcPr>
            <w:tcW w:w="737" w:type="dxa"/>
            <w:tcBorders>
              <w:top w:val="nil"/>
              <w:left w:val="nil"/>
              <w:bottom w:val="nil"/>
              <w:right w:val="nil"/>
            </w:tcBorders>
            <w:vAlign w:val="center"/>
          </w:tcPr>
          <w:p w:rsidR="00D60BF5" w:rsidRDefault="00D60BF5" w:rsidP="00413D5B">
            <w:pPr>
              <w:bidi w:val="0"/>
              <w:jc w:val="center"/>
              <w:rPr>
                <w:rFonts w:ascii="Arial" w:hAnsi="Arial" w:cs="Arial"/>
                <w:color w:val="000000"/>
                <w:sz w:val="18"/>
                <w:szCs w:val="18"/>
              </w:rPr>
            </w:pPr>
            <w:r>
              <w:rPr>
                <w:rFonts w:ascii="Arial" w:hAnsi="Arial" w:cs="Arial"/>
                <w:color w:val="000000"/>
                <w:sz w:val="18"/>
                <w:szCs w:val="18"/>
              </w:rPr>
              <w:t>3879</w:t>
            </w:r>
          </w:p>
        </w:tc>
        <w:tc>
          <w:tcPr>
            <w:tcW w:w="737" w:type="dxa"/>
            <w:tcBorders>
              <w:top w:val="nil"/>
              <w:left w:val="nil"/>
              <w:bottom w:val="nil"/>
              <w:right w:val="nil"/>
            </w:tcBorders>
            <w:vAlign w:val="center"/>
          </w:tcPr>
          <w:p w:rsidR="00D60BF5" w:rsidRPr="00240407" w:rsidRDefault="00D60BF5" w:rsidP="00740240">
            <w:pPr>
              <w:bidi w:val="0"/>
              <w:jc w:val="right"/>
              <w:rPr>
                <w:rFonts w:ascii="Arial" w:hAnsi="Arial" w:cs="Simplified Arabic"/>
                <w:sz w:val="18"/>
                <w:szCs w:val="18"/>
              </w:rPr>
            </w:pPr>
            <w:r w:rsidRPr="00240407">
              <w:rPr>
                <w:rFonts w:ascii="Arial" w:hAnsi="Arial" w:cs="Simplified Arabic"/>
                <w:sz w:val="18"/>
                <w:szCs w:val="18"/>
              </w:rPr>
              <w:t>3,620</w:t>
            </w:r>
          </w:p>
        </w:tc>
        <w:tc>
          <w:tcPr>
            <w:tcW w:w="737" w:type="dxa"/>
            <w:tcBorders>
              <w:top w:val="nil"/>
              <w:left w:val="nil"/>
              <w:bottom w:val="nil"/>
              <w:right w:val="nil"/>
            </w:tcBorders>
            <w:vAlign w:val="center"/>
          </w:tcPr>
          <w:p w:rsidR="00D60BF5" w:rsidRPr="00240407" w:rsidRDefault="00D60BF5" w:rsidP="00740240">
            <w:pPr>
              <w:bidi w:val="0"/>
              <w:jc w:val="right"/>
              <w:rPr>
                <w:rFonts w:ascii="Arial" w:hAnsi="Arial" w:cs="Simplified Arabic"/>
                <w:sz w:val="18"/>
                <w:szCs w:val="18"/>
              </w:rPr>
            </w:pPr>
            <w:r w:rsidRPr="00240407">
              <w:rPr>
                <w:rFonts w:ascii="Arial" w:hAnsi="Arial" w:cs="Simplified Arabic"/>
                <w:sz w:val="18"/>
                <w:szCs w:val="18"/>
              </w:rPr>
              <w:t>3,358</w:t>
            </w:r>
          </w:p>
        </w:tc>
        <w:tc>
          <w:tcPr>
            <w:tcW w:w="737" w:type="dxa"/>
            <w:tcBorders>
              <w:top w:val="nil"/>
              <w:left w:val="nil"/>
              <w:bottom w:val="nil"/>
            </w:tcBorders>
            <w:vAlign w:val="center"/>
          </w:tcPr>
          <w:p w:rsidR="00D60BF5" w:rsidRPr="00240407" w:rsidRDefault="00D60BF5" w:rsidP="00740240">
            <w:pPr>
              <w:bidi w:val="0"/>
              <w:jc w:val="right"/>
              <w:rPr>
                <w:rFonts w:ascii="Arial" w:hAnsi="Arial" w:cs="Simplified Arabic"/>
                <w:sz w:val="18"/>
                <w:szCs w:val="18"/>
              </w:rPr>
            </w:pPr>
            <w:r w:rsidRPr="00240407">
              <w:rPr>
                <w:rFonts w:ascii="Arial" w:hAnsi="Arial" w:cs="Simplified Arabic"/>
                <w:sz w:val="18"/>
                <w:szCs w:val="18"/>
              </w:rPr>
              <w:t>3,094</w:t>
            </w:r>
          </w:p>
        </w:tc>
      </w:tr>
      <w:tr w:rsidR="00D60BF5" w:rsidRPr="00AB4976" w:rsidTr="00D60BF5">
        <w:trPr>
          <w:trHeight w:hRule="exact" w:val="329"/>
          <w:jc w:val="center"/>
        </w:trPr>
        <w:tc>
          <w:tcPr>
            <w:tcW w:w="1074" w:type="dxa"/>
            <w:tcBorders>
              <w:top w:val="nil"/>
              <w:bottom w:val="nil"/>
              <w:right w:val="single" w:sz="4" w:space="0" w:color="auto"/>
            </w:tcBorders>
            <w:vAlign w:val="center"/>
          </w:tcPr>
          <w:p w:rsidR="00D60BF5" w:rsidRPr="00240407" w:rsidRDefault="00D60BF5" w:rsidP="00740240">
            <w:pPr>
              <w:jc w:val="lowKashida"/>
              <w:rPr>
                <w:rFonts w:ascii="Arial" w:hAnsi="Arial" w:cs="Simplified Arabic"/>
                <w:sz w:val="18"/>
                <w:szCs w:val="18"/>
                <w:rtl/>
              </w:rPr>
            </w:pPr>
            <w:r w:rsidRPr="00240407">
              <w:rPr>
                <w:rFonts w:ascii="Arial" w:hAnsi="Arial" w:cs="Simplified Arabic" w:hint="cs"/>
                <w:sz w:val="18"/>
                <w:szCs w:val="18"/>
                <w:rtl/>
              </w:rPr>
              <w:t>12</w:t>
            </w:r>
          </w:p>
        </w:tc>
        <w:tc>
          <w:tcPr>
            <w:tcW w:w="738" w:type="dxa"/>
            <w:tcBorders>
              <w:top w:val="nil"/>
              <w:left w:val="single" w:sz="4" w:space="0" w:color="auto"/>
              <w:bottom w:val="nil"/>
              <w:right w:val="nil"/>
            </w:tcBorders>
            <w:vAlign w:val="center"/>
          </w:tcPr>
          <w:p w:rsidR="00D60BF5" w:rsidRPr="00240407" w:rsidRDefault="00D60BF5" w:rsidP="00740240">
            <w:pPr>
              <w:bidi w:val="0"/>
              <w:jc w:val="right"/>
              <w:rPr>
                <w:rFonts w:ascii="Arial" w:hAnsi="Arial" w:cs="Simplified Arabic"/>
                <w:sz w:val="18"/>
                <w:szCs w:val="18"/>
              </w:rPr>
            </w:pPr>
            <w:r w:rsidRPr="00240407">
              <w:rPr>
                <w:rFonts w:ascii="Arial" w:hAnsi="Arial" w:cs="Simplified Arabic"/>
                <w:sz w:val="18"/>
                <w:szCs w:val="18"/>
              </w:rPr>
              <w:t>6,097</w:t>
            </w:r>
          </w:p>
        </w:tc>
        <w:tc>
          <w:tcPr>
            <w:tcW w:w="738" w:type="dxa"/>
            <w:tcBorders>
              <w:top w:val="nil"/>
              <w:left w:val="nil"/>
              <w:bottom w:val="nil"/>
              <w:right w:val="nil"/>
            </w:tcBorders>
            <w:vAlign w:val="center"/>
          </w:tcPr>
          <w:p w:rsidR="00D60BF5" w:rsidRDefault="00D60BF5" w:rsidP="00D60BF5">
            <w:pPr>
              <w:bidi w:val="0"/>
              <w:jc w:val="center"/>
              <w:rPr>
                <w:rFonts w:ascii="Arial" w:hAnsi="Arial" w:cs="Arial"/>
                <w:color w:val="000000"/>
                <w:sz w:val="18"/>
                <w:szCs w:val="18"/>
              </w:rPr>
            </w:pPr>
            <w:r>
              <w:rPr>
                <w:rFonts w:ascii="Arial" w:hAnsi="Arial" w:cs="Arial"/>
                <w:color w:val="000000"/>
                <w:sz w:val="18"/>
                <w:szCs w:val="18"/>
              </w:rPr>
              <w:t>5852</w:t>
            </w:r>
          </w:p>
        </w:tc>
        <w:tc>
          <w:tcPr>
            <w:tcW w:w="738" w:type="dxa"/>
            <w:tcBorders>
              <w:top w:val="nil"/>
              <w:left w:val="nil"/>
              <w:bottom w:val="nil"/>
              <w:right w:val="nil"/>
            </w:tcBorders>
            <w:vAlign w:val="center"/>
          </w:tcPr>
          <w:p w:rsidR="00D60BF5" w:rsidRPr="00240407" w:rsidRDefault="00D60BF5" w:rsidP="00740240">
            <w:pPr>
              <w:bidi w:val="0"/>
              <w:jc w:val="right"/>
              <w:rPr>
                <w:rFonts w:ascii="Arial" w:hAnsi="Arial" w:cs="Simplified Arabic"/>
                <w:sz w:val="18"/>
                <w:szCs w:val="18"/>
              </w:rPr>
            </w:pPr>
            <w:r w:rsidRPr="00240407">
              <w:rPr>
                <w:rFonts w:ascii="Arial" w:hAnsi="Arial" w:cs="Simplified Arabic"/>
                <w:sz w:val="18"/>
                <w:szCs w:val="18"/>
              </w:rPr>
              <w:t>5,606</w:t>
            </w:r>
          </w:p>
        </w:tc>
        <w:tc>
          <w:tcPr>
            <w:tcW w:w="738" w:type="dxa"/>
            <w:tcBorders>
              <w:top w:val="nil"/>
              <w:left w:val="nil"/>
              <w:bottom w:val="nil"/>
              <w:right w:val="nil"/>
            </w:tcBorders>
            <w:vAlign w:val="center"/>
          </w:tcPr>
          <w:p w:rsidR="00D60BF5" w:rsidRPr="00240407" w:rsidRDefault="00D60BF5" w:rsidP="00740240">
            <w:pPr>
              <w:bidi w:val="0"/>
              <w:jc w:val="right"/>
              <w:rPr>
                <w:rFonts w:ascii="Arial" w:hAnsi="Arial" w:cs="Simplified Arabic"/>
                <w:sz w:val="18"/>
                <w:szCs w:val="18"/>
              </w:rPr>
            </w:pPr>
            <w:r w:rsidRPr="00240407">
              <w:rPr>
                <w:rFonts w:ascii="Arial" w:hAnsi="Arial" w:cs="Simplified Arabic"/>
                <w:sz w:val="18"/>
                <w:szCs w:val="18"/>
              </w:rPr>
              <w:t>5,358</w:t>
            </w:r>
          </w:p>
        </w:tc>
        <w:tc>
          <w:tcPr>
            <w:tcW w:w="737" w:type="dxa"/>
            <w:tcBorders>
              <w:top w:val="nil"/>
              <w:left w:val="nil"/>
              <w:bottom w:val="nil"/>
              <w:right w:val="nil"/>
            </w:tcBorders>
            <w:vAlign w:val="center"/>
          </w:tcPr>
          <w:p w:rsidR="00D60BF5" w:rsidRPr="00240407" w:rsidRDefault="00D60BF5" w:rsidP="00740240">
            <w:pPr>
              <w:bidi w:val="0"/>
              <w:jc w:val="right"/>
              <w:rPr>
                <w:rFonts w:ascii="Arial" w:hAnsi="Arial" w:cs="Simplified Arabic"/>
                <w:sz w:val="18"/>
                <w:szCs w:val="18"/>
              </w:rPr>
            </w:pPr>
            <w:r w:rsidRPr="00240407">
              <w:rPr>
                <w:rFonts w:ascii="Arial" w:hAnsi="Arial" w:cs="Simplified Arabic"/>
                <w:sz w:val="18"/>
                <w:szCs w:val="18"/>
              </w:rPr>
              <w:t>5,109</w:t>
            </w:r>
          </w:p>
        </w:tc>
        <w:tc>
          <w:tcPr>
            <w:tcW w:w="737" w:type="dxa"/>
            <w:tcBorders>
              <w:top w:val="nil"/>
              <w:left w:val="nil"/>
              <w:bottom w:val="nil"/>
              <w:right w:val="nil"/>
            </w:tcBorders>
            <w:vAlign w:val="center"/>
          </w:tcPr>
          <w:p w:rsidR="00D60BF5" w:rsidRPr="00CA0205" w:rsidRDefault="00D60BF5" w:rsidP="00CA0205">
            <w:pPr>
              <w:bidi w:val="0"/>
              <w:jc w:val="center"/>
              <w:rPr>
                <w:rFonts w:ascii="Arial" w:hAnsi="Arial" w:cs="Arial"/>
                <w:color w:val="000000"/>
                <w:sz w:val="18"/>
                <w:szCs w:val="18"/>
              </w:rPr>
            </w:pPr>
            <w:r w:rsidRPr="00CA0205">
              <w:rPr>
                <w:rFonts w:ascii="Arial" w:hAnsi="Arial" w:cs="Arial"/>
                <w:color w:val="000000"/>
                <w:sz w:val="18"/>
                <w:szCs w:val="18"/>
              </w:rPr>
              <w:t>4859</w:t>
            </w:r>
          </w:p>
        </w:tc>
        <w:tc>
          <w:tcPr>
            <w:tcW w:w="737" w:type="dxa"/>
            <w:tcBorders>
              <w:top w:val="nil"/>
              <w:left w:val="nil"/>
              <w:bottom w:val="nil"/>
              <w:right w:val="nil"/>
            </w:tcBorders>
            <w:vAlign w:val="center"/>
          </w:tcPr>
          <w:p w:rsidR="00D60BF5" w:rsidRPr="00240407" w:rsidRDefault="00D60BF5" w:rsidP="00740240">
            <w:pPr>
              <w:bidi w:val="0"/>
              <w:jc w:val="right"/>
              <w:rPr>
                <w:rFonts w:ascii="Arial" w:hAnsi="Arial" w:cs="Simplified Arabic"/>
                <w:sz w:val="18"/>
                <w:szCs w:val="18"/>
              </w:rPr>
            </w:pPr>
            <w:r w:rsidRPr="00240407">
              <w:rPr>
                <w:rFonts w:ascii="Arial" w:hAnsi="Arial" w:cs="Simplified Arabic"/>
                <w:sz w:val="18"/>
                <w:szCs w:val="18"/>
              </w:rPr>
              <w:t>4,607</w:t>
            </w:r>
          </w:p>
        </w:tc>
        <w:tc>
          <w:tcPr>
            <w:tcW w:w="737" w:type="dxa"/>
            <w:tcBorders>
              <w:top w:val="nil"/>
              <w:left w:val="nil"/>
              <w:bottom w:val="nil"/>
              <w:right w:val="nil"/>
            </w:tcBorders>
            <w:vAlign w:val="center"/>
          </w:tcPr>
          <w:p w:rsidR="00D60BF5" w:rsidRDefault="00D60BF5" w:rsidP="00413D5B">
            <w:pPr>
              <w:bidi w:val="0"/>
              <w:jc w:val="center"/>
              <w:rPr>
                <w:rFonts w:ascii="Arial" w:hAnsi="Arial" w:cs="Arial"/>
                <w:color w:val="000000"/>
                <w:sz w:val="18"/>
                <w:szCs w:val="18"/>
              </w:rPr>
            </w:pPr>
            <w:r>
              <w:rPr>
                <w:rFonts w:ascii="Arial" w:hAnsi="Arial" w:cs="Arial"/>
                <w:color w:val="000000"/>
                <w:sz w:val="18"/>
                <w:szCs w:val="18"/>
              </w:rPr>
              <w:t>4354</w:t>
            </w:r>
          </w:p>
        </w:tc>
        <w:tc>
          <w:tcPr>
            <w:tcW w:w="737" w:type="dxa"/>
            <w:tcBorders>
              <w:top w:val="nil"/>
              <w:left w:val="nil"/>
              <w:bottom w:val="nil"/>
              <w:right w:val="nil"/>
            </w:tcBorders>
            <w:vAlign w:val="center"/>
          </w:tcPr>
          <w:p w:rsidR="00D60BF5" w:rsidRPr="00240407" w:rsidRDefault="00D60BF5" w:rsidP="00740240">
            <w:pPr>
              <w:bidi w:val="0"/>
              <w:jc w:val="right"/>
              <w:rPr>
                <w:rFonts w:ascii="Arial" w:hAnsi="Arial" w:cs="Simplified Arabic"/>
                <w:sz w:val="18"/>
                <w:szCs w:val="18"/>
              </w:rPr>
            </w:pPr>
            <w:r w:rsidRPr="00240407">
              <w:rPr>
                <w:rFonts w:ascii="Arial" w:hAnsi="Arial" w:cs="Simplified Arabic"/>
                <w:sz w:val="18"/>
                <w:szCs w:val="18"/>
              </w:rPr>
              <w:t>4,098</w:t>
            </w:r>
          </w:p>
        </w:tc>
        <w:tc>
          <w:tcPr>
            <w:tcW w:w="737" w:type="dxa"/>
            <w:tcBorders>
              <w:top w:val="nil"/>
              <w:left w:val="nil"/>
              <w:bottom w:val="nil"/>
              <w:right w:val="nil"/>
            </w:tcBorders>
            <w:vAlign w:val="center"/>
          </w:tcPr>
          <w:p w:rsidR="00D60BF5" w:rsidRPr="00240407" w:rsidRDefault="00D60BF5" w:rsidP="00740240">
            <w:pPr>
              <w:bidi w:val="0"/>
              <w:jc w:val="right"/>
              <w:rPr>
                <w:rFonts w:ascii="Arial" w:hAnsi="Arial" w:cs="Simplified Arabic"/>
                <w:sz w:val="18"/>
                <w:szCs w:val="18"/>
              </w:rPr>
            </w:pPr>
            <w:r w:rsidRPr="00240407">
              <w:rPr>
                <w:rFonts w:ascii="Arial" w:hAnsi="Arial" w:cs="Simplified Arabic"/>
                <w:sz w:val="18"/>
                <w:szCs w:val="18"/>
              </w:rPr>
              <w:t>3,841</w:t>
            </w:r>
          </w:p>
        </w:tc>
        <w:tc>
          <w:tcPr>
            <w:tcW w:w="737" w:type="dxa"/>
            <w:tcBorders>
              <w:top w:val="nil"/>
              <w:left w:val="nil"/>
              <w:bottom w:val="nil"/>
            </w:tcBorders>
            <w:vAlign w:val="center"/>
          </w:tcPr>
          <w:p w:rsidR="00D60BF5" w:rsidRPr="00240407" w:rsidRDefault="00D60BF5" w:rsidP="00740240">
            <w:pPr>
              <w:bidi w:val="0"/>
              <w:jc w:val="right"/>
              <w:rPr>
                <w:rFonts w:ascii="Arial" w:hAnsi="Arial" w:cs="Simplified Arabic"/>
                <w:sz w:val="18"/>
                <w:szCs w:val="18"/>
              </w:rPr>
            </w:pPr>
            <w:r w:rsidRPr="00240407">
              <w:rPr>
                <w:rFonts w:ascii="Arial" w:hAnsi="Arial" w:cs="Simplified Arabic"/>
                <w:sz w:val="18"/>
                <w:szCs w:val="18"/>
              </w:rPr>
              <w:t>3,581</w:t>
            </w:r>
          </w:p>
        </w:tc>
      </w:tr>
      <w:tr w:rsidR="00D60BF5" w:rsidRPr="00AB4976" w:rsidTr="00D60BF5">
        <w:trPr>
          <w:trHeight w:hRule="exact" w:val="329"/>
          <w:jc w:val="center"/>
        </w:trPr>
        <w:tc>
          <w:tcPr>
            <w:tcW w:w="1074" w:type="dxa"/>
            <w:tcBorders>
              <w:top w:val="nil"/>
              <w:bottom w:val="nil"/>
              <w:right w:val="single" w:sz="4" w:space="0" w:color="auto"/>
            </w:tcBorders>
            <w:vAlign w:val="center"/>
          </w:tcPr>
          <w:p w:rsidR="00D60BF5" w:rsidRPr="00240407" w:rsidRDefault="00D60BF5" w:rsidP="00740240">
            <w:pPr>
              <w:jc w:val="lowKashida"/>
              <w:rPr>
                <w:rFonts w:ascii="Arial" w:hAnsi="Arial" w:cs="Simplified Arabic"/>
                <w:sz w:val="18"/>
                <w:szCs w:val="18"/>
                <w:rtl/>
              </w:rPr>
            </w:pPr>
            <w:r w:rsidRPr="00240407">
              <w:rPr>
                <w:rFonts w:ascii="Arial" w:hAnsi="Arial" w:cs="Simplified Arabic" w:hint="cs"/>
                <w:sz w:val="18"/>
                <w:szCs w:val="18"/>
                <w:rtl/>
              </w:rPr>
              <w:t>13</w:t>
            </w:r>
          </w:p>
        </w:tc>
        <w:tc>
          <w:tcPr>
            <w:tcW w:w="738" w:type="dxa"/>
            <w:tcBorders>
              <w:top w:val="nil"/>
              <w:left w:val="single" w:sz="4" w:space="0" w:color="auto"/>
              <w:bottom w:val="nil"/>
              <w:right w:val="nil"/>
            </w:tcBorders>
            <w:vAlign w:val="center"/>
          </w:tcPr>
          <w:p w:rsidR="00D60BF5" w:rsidRPr="00240407" w:rsidRDefault="00D60BF5" w:rsidP="00740240">
            <w:pPr>
              <w:bidi w:val="0"/>
              <w:jc w:val="right"/>
              <w:rPr>
                <w:rFonts w:ascii="Arial" w:hAnsi="Arial" w:cs="Simplified Arabic"/>
                <w:sz w:val="18"/>
                <w:szCs w:val="18"/>
              </w:rPr>
            </w:pPr>
            <w:r w:rsidRPr="00240407">
              <w:rPr>
                <w:rFonts w:ascii="Arial" w:hAnsi="Arial" w:cs="Simplified Arabic"/>
                <w:sz w:val="18"/>
                <w:szCs w:val="18"/>
              </w:rPr>
              <w:t>6,547</w:t>
            </w:r>
          </w:p>
        </w:tc>
        <w:tc>
          <w:tcPr>
            <w:tcW w:w="738" w:type="dxa"/>
            <w:tcBorders>
              <w:top w:val="nil"/>
              <w:left w:val="nil"/>
              <w:bottom w:val="nil"/>
              <w:right w:val="nil"/>
            </w:tcBorders>
            <w:vAlign w:val="center"/>
          </w:tcPr>
          <w:p w:rsidR="00D60BF5" w:rsidRDefault="00D60BF5" w:rsidP="00D60BF5">
            <w:pPr>
              <w:bidi w:val="0"/>
              <w:jc w:val="center"/>
              <w:rPr>
                <w:rFonts w:ascii="Arial" w:hAnsi="Arial" w:cs="Arial"/>
                <w:color w:val="000000"/>
                <w:sz w:val="18"/>
                <w:szCs w:val="18"/>
              </w:rPr>
            </w:pPr>
            <w:r>
              <w:rPr>
                <w:rFonts w:ascii="Arial" w:hAnsi="Arial" w:cs="Arial"/>
                <w:color w:val="000000"/>
                <w:sz w:val="18"/>
                <w:szCs w:val="18"/>
              </w:rPr>
              <w:t>6304</w:t>
            </w:r>
          </w:p>
        </w:tc>
        <w:tc>
          <w:tcPr>
            <w:tcW w:w="738" w:type="dxa"/>
            <w:tcBorders>
              <w:top w:val="nil"/>
              <w:left w:val="nil"/>
              <w:bottom w:val="nil"/>
              <w:right w:val="nil"/>
            </w:tcBorders>
            <w:vAlign w:val="center"/>
          </w:tcPr>
          <w:p w:rsidR="00D60BF5" w:rsidRPr="00240407" w:rsidRDefault="00D60BF5" w:rsidP="00740240">
            <w:pPr>
              <w:bidi w:val="0"/>
              <w:jc w:val="right"/>
              <w:rPr>
                <w:rFonts w:ascii="Arial" w:hAnsi="Arial" w:cs="Simplified Arabic"/>
                <w:sz w:val="18"/>
                <w:szCs w:val="18"/>
              </w:rPr>
            </w:pPr>
            <w:r w:rsidRPr="00240407">
              <w:rPr>
                <w:rFonts w:ascii="Arial" w:hAnsi="Arial" w:cs="Simplified Arabic"/>
                <w:sz w:val="18"/>
                <w:szCs w:val="18"/>
              </w:rPr>
              <w:t>6,060</w:t>
            </w:r>
          </w:p>
        </w:tc>
        <w:tc>
          <w:tcPr>
            <w:tcW w:w="738" w:type="dxa"/>
            <w:tcBorders>
              <w:top w:val="nil"/>
              <w:left w:val="nil"/>
              <w:bottom w:val="nil"/>
              <w:right w:val="nil"/>
            </w:tcBorders>
            <w:vAlign w:val="center"/>
          </w:tcPr>
          <w:p w:rsidR="00D60BF5" w:rsidRPr="00240407" w:rsidRDefault="00D60BF5" w:rsidP="00740240">
            <w:pPr>
              <w:bidi w:val="0"/>
              <w:jc w:val="right"/>
              <w:rPr>
                <w:rFonts w:ascii="Arial" w:hAnsi="Arial" w:cs="Simplified Arabic"/>
                <w:sz w:val="18"/>
                <w:szCs w:val="18"/>
              </w:rPr>
            </w:pPr>
            <w:r w:rsidRPr="00240407">
              <w:rPr>
                <w:rFonts w:ascii="Arial" w:hAnsi="Arial" w:cs="Simplified Arabic"/>
                <w:sz w:val="18"/>
                <w:szCs w:val="18"/>
              </w:rPr>
              <w:t>5,815</w:t>
            </w:r>
          </w:p>
        </w:tc>
        <w:tc>
          <w:tcPr>
            <w:tcW w:w="737" w:type="dxa"/>
            <w:tcBorders>
              <w:top w:val="nil"/>
              <w:left w:val="nil"/>
              <w:bottom w:val="nil"/>
              <w:right w:val="nil"/>
            </w:tcBorders>
            <w:vAlign w:val="center"/>
          </w:tcPr>
          <w:p w:rsidR="00D60BF5" w:rsidRPr="00240407" w:rsidRDefault="00D60BF5" w:rsidP="00740240">
            <w:pPr>
              <w:bidi w:val="0"/>
              <w:jc w:val="right"/>
              <w:rPr>
                <w:rFonts w:ascii="Arial" w:hAnsi="Arial" w:cs="Simplified Arabic"/>
                <w:sz w:val="18"/>
                <w:szCs w:val="18"/>
              </w:rPr>
            </w:pPr>
            <w:r w:rsidRPr="00240407">
              <w:rPr>
                <w:rFonts w:ascii="Arial" w:hAnsi="Arial" w:cs="Simplified Arabic"/>
                <w:sz w:val="18"/>
                <w:szCs w:val="18"/>
              </w:rPr>
              <w:t>5,569</w:t>
            </w:r>
          </w:p>
        </w:tc>
        <w:tc>
          <w:tcPr>
            <w:tcW w:w="737" w:type="dxa"/>
            <w:tcBorders>
              <w:top w:val="nil"/>
              <w:left w:val="nil"/>
              <w:bottom w:val="nil"/>
              <w:right w:val="nil"/>
            </w:tcBorders>
            <w:vAlign w:val="center"/>
          </w:tcPr>
          <w:p w:rsidR="00D60BF5" w:rsidRPr="00CA0205" w:rsidRDefault="00D60BF5" w:rsidP="00CA0205">
            <w:pPr>
              <w:bidi w:val="0"/>
              <w:jc w:val="center"/>
              <w:rPr>
                <w:rFonts w:ascii="Arial" w:hAnsi="Arial" w:cs="Arial"/>
                <w:color w:val="000000"/>
                <w:sz w:val="18"/>
                <w:szCs w:val="18"/>
              </w:rPr>
            </w:pPr>
            <w:r w:rsidRPr="00CA0205">
              <w:rPr>
                <w:rFonts w:ascii="Arial" w:hAnsi="Arial" w:cs="Arial"/>
                <w:color w:val="000000"/>
                <w:sz w:val="18"/>
                <w:szCs w:val="18"/>
              </w:rPr>
              <w:t>5322</w:t>
            </w:r>
          </w:p>
        </w:tc>
        <w:tc>
          <w:tcPr>
            <w:tcW w:w="737" w:type="dxa"/>
            <w:tcBorders>
              <w:top w:val="nil"/>
              <w:left w:val="nil"/>
              <w:bottom w:val="nil"/>
              <w:right w:val="nil"/>
            </w:tcBorders>
            <w:vAlign w:val="center"/>
          </w:tcPr>
          <w:p w:rsidR="00D60BF5" w:rsidRPr="00240407" w:rsidRDefault="00D60BF5" w:rsidP="00740240">
            <w:pPr>
              <w:bidi w:val="0"/>
              <w:jc w:val="right"/>
              <w:rPr>
                <w:rFonts w:ascii="Arial" w:hAnsi="Arial" w:cs="Simplified Arabic"/>
                <w:sz w:val="18"/>
                <w:szCs w:val="18"/>
              </w:rPr>
            </w:pPr>
            <w:r w:rsidRPr="00240407">
              <w:rPr>
                <w:rFonts w:ascii="Arial" w:hAnsi="Arial" w:cs="Simplified Arabic"/>
                <w:sz w:val="18"/>
                <w:szCs w:val="18"/>
              </w:rPr>
              <w:t>5,072</w:t>
            </w:r>
          </w:p>
        </w:tc>
        <w:tc>
          <w:tcPr>
            <w:tcW w:w="737" w:type="dxa"/>
            <w:tcBorders>
              <w:top w:val="nil"/>
              <w:left w:val="nil"/>
              <w:bottom w:val="nil"/>
              <w:right w:val="nil"/>
            </w:tcBorders>
            <w:vAlign w:val="center"/>
          </w:tcPr>
          <w:p w:rsidR="00D60BF5" w:rsidRDefault="00D60BF5" w:rsidP="00413D5B">
            <w:pPr>
              <w:bidi w:val="0"/>
              <w:jc w:val="center"/>
              <w:rPr>
                <w:rFonts w:ascii="Arial" w:hAnsi="Arial" w:cs="Arial"/>
                <w:color w:val="000000"/>
                <w:sz w:val="18"/>
                <w:szCs w:val="18"/>
              </w:rPr>
            </w:pPr>
            <w:r>
              <w:rPr>
                <w:rFonts w:ascii="Arial" w:hAnsi="Arial" w:cs="Arial"/>
                <w:color w:val="000000"/>
                <w:sz w:val="18"/>
                <w:szCs w:val="18"/>
              </w:rPr>
              <w:t>4822</w:t>
            </w:r>
          </w:p>
        </w:tc>
        <w:tc>
          <w:tcPr>
            <w:tcW w:w="737" w:type="dxa"/>
            <w:tcBorders>
              <w:top w:val="nil"/>
              <w:left w:val="nil"/>
              <w:bottom w:val="nil"/>
              <w:right w:val="nil"/>
            </w:tcBorders>
            <w:vAlign w:val="center"/>
          </w:tcPr>
          <w:p w:rsidR="00D60BF5" w:rsidRPr="00240407" w:rsidRDefault="00D60BF5" w:rsidP="00740240">
            <w:pPr>
              <w:bidi w:val="0"/>
              <w:jc w:val="right"/>
              <w:rPr>
                <w:rFonts w:ascii="Arial" w:hAnsi="Arial" w:cs="Simplified Arabic"/>
                <w:sz w:val="18"/>
                <w:szCs w:val="18"/>
              </w:rPr>
            </w:pPr>
            <w:r w:rsidRPr="00240407">
              <w:rPr>
                <w:rFonts w:ascii="Arial" w:hAnsi="Arial" w:cs="Simplified Arabic"/>
                <w:sz w:val="18"/>
                <w:szCs w:val="18"/>
              </w:rPr>
              <w:t>4,570</w:t>
            </w:r>
          </w:p>
        </w:tc>
        <w:tc>
          <w:tcPr>
            <w:tcW w:w="737" w:type="dxa"/>
            <w:tcBorders>
              <w:top w:val="nil"/>
              <w:left w:val="nil"/>
              <w:bottom w:val="nil"/>
              <w:right w:val="nil"/>
            </w:tcBorders>
            <w:vAlign w:val="center"/>
          </w:tcPr>
          <w:p w:rsidR="00D60BF5" w:rsidRPr="00240407" w:rsidRDefault="00D60BF5" w:rsidP="00740240">
            <w:pPr>
              <w:bidi w:val="0"/>
              <w:jc w:val="right"/>
              <w:rPr>
                <w:rFonts w:ascii="Arial" w:hAnsi="Arial" w:cs="Simplified Arabic"/>
                <w:sz w:val="18"/>
                <w:szCs w:val="18"/>
              </w:rPr>
            </w:pPr>
            <w:r w:rsidRPr="00240407">
              <w:rPr>
                <w:rFonts w:ascii="Arial" w:hAnsi="Arial" w:cs="Simplified Arabic"/>
                <w:sz w:val="18"/>
                <w:szCs w:val="18"/>
              </w:rPr>
              <w:t>4,316</w:t>
            </w:r>
          </w:p>
        </w:tc>
        <w:tc>
          <w:tcPr>
            <w:tcW w:w="737" w:type="dxa"/>
            <w:tcBorders>
              <w:top w:val="nil"/>
              <w:left w:val="nil"/>
              <w:bottom w:val="nil"/>
            </w:tcBorders>
            <w:vAlign w:val="center"/>
          </w:tcPr>
          <w:p w:rsidR="00D60BF5" w:rsidRPr="00240407" w:rsidRDefault="00D60BF5" w:rsidP="00740240">
            <w:pPr>
              <w:bidi w:val="0"/>
              <w:jc w:val="right"/>
              <w:rPr>
                <w:rFonts w:ascii="Arial" w:hAnsi="Arial" w:cs="Simplified Arabic"/>
                <w:sz w:val="18"/>
                <w:szCs w:val="18"/>
              </w:rPr>
            </w:pPr>
            <w:r w:rsidRPr="00240407">
              <w:rPr>
                <w:rFonts w:ascii="Arial" w:hAnsi="Arial" w:cs="Simplified Arabic"/>
                <w:sz w:val="18"/>
                <w:szCs w:val="18"/>
              </w:rPr>
              <w:t>4,060</w:t>
            </w:r>
          </w:p>
        </w:tc>
      </w:tr>
      <w:tr w:rsidR="00D60BF5" w:rsidRPr="00AB4976" w:rsidTr="00D60BF5">
        <w:trPr>
          <w:trHeight w:hRule="exact" w:val="329"/>
          <w:jc w:val="center"/>
        </w:trPr>
        <w:tc>
          <w:tcPr>
            <w:tcW w:w="1074" w:type="dxa"/>
            <w:tcBorders>
              <w:top w:val="nil"/>
              <w:bottom w:val="nil"/>
              <w:right w:val="single" w:sz="4" w:space="0" w:color="auto"/>
            </w:tcBorders>
            <w:vAlign w:val="center"/>
          </w:tcPr>
          <w:p w:rsidR="00D60BF5" w:rsidRPr="00240407" w:rsidRDefault="00D60BF5" w:rsidP="00740240">
            <w:pPr>
              <w:jc w:val="lowKashida"/>
              <w:rPr>
                <w:rFonts w:ascii="Arial" w:hAnsi="Arial" w:cs="Simplified Arabic"/>
                <w:sz w:val="18"/>
                <w:szCs w:val="18"/>
                <w:rtl/>
              </w:rPr>
            </w:pPr>
            <w:r w:rsidRPr="00240407">
              <w:rPr>
                <w:rFonts w:ascii="Arial" w:hAnsi="Arial" w:cs="Simplified Arabic" w:hint="cs"/>
                <w:sz w:val="18"/>
                <w:szCs w:val="18"/>
                <w:rtl/>
              </w:rPr>
              <w:t>14</w:t>
            </w:r>
          </w:p>
        </w:tc>
        <w:tc>
          <w:tcPr>
            <w:tcW w:w="738" w:type="dxa"/>
            <w:tcBorders>
              <w:top w:val="nil"/>
              <w:left w:val="single" w:sz="4" w:space="0" w:color="auto"/>
              <w:bottom w:val="nil"/>
              <w:right w:val="nil"/>
            </w:tcBorders>
            <w:vAlign w:val="center"/>
          </w:tcPr>
          <w:p w:rsidR="00D60BF5" w:rsidRPr="00240407" w:rsidRDefault="00D60BF5" w:rsidP="00740240">
            <w:pPr>
              <w:bidi w:val="0"/>
              <w:jc w:val="right"/>
              <w:rPr>
                <w:rFonts w:ascii="Arial" w:hAnsi="Arial" w:cs="Simplified Arabic"/>
                <w:sz w:val="18"/>
                <w:szCs w:val="18"/>
              </w:rPr>
            </w:pPr>
            <w:r w:rsidRPr="00240407">
              <w:rPr>
                <w:rFonts w:ascii="Arial" w:hAnsi="Arial" w:cs="Simplified Arabic"/>
                <w:sz w:val="18"/>
                <w:szCs w:val="18"/>
              </w:rPr>
              <w:t>6,993</w:t>
            </w:r>
          </w:p>
        </w:tc>
        <w:tc>
          <w:tcPr>
            <w:tcW w:w="738" w:type="dxa"/>
            <w:tcBorders>
              <w:top w:val="nil"/>
              <w:left w:val="nil"/>
              <w:bottom w:val="nil"/>
              <w:right w:val="nil"/>
            </w:tcBorders>
            <w:vAlign w:val="center"/>
          </w:tcPr>
          <w:p w:rsidR="00D60BF5" w:rsidRDefault="00D60BF5" w:rsidP="00D60BF5">
            <w:pPr>
              <w:bidi w:val="0"/>
              <w:jc w:val="center"/>
              <w:rPr>
                <w:rFonts w:ascii="Arial" w:hAnsi="Arial" w:cs="Arial"/>
                <w:color w:val="000000"/>
                <w:sz w:val="18"/>
                <w:szCs w:val="18"/>
              </w:rPr>
            </w:pPr>
            <w:r>
              <w:rPr>
                <w:rFonts w:ascii="Arial" w:hAnsi="Arial" w:cs="Arial"/>
                <w:color w:val="000000"/>
                <w:sz w:val="18"/>
                <w:szCs w:val="18"/>
              </w:rPr>
              <w:t>6752</w:t>
            </w:r>
          </w:p>
        </w:tc>
        <w:tc>
          <w:tcPr>
            <w:tcW w:w="738" w:type="dxa"/>
            <w:tcBorders>
              <w:top w:val="nil"/>
              <w:left w:val="nil"/>
              <w:bottom w:val="nil"/>
              <w:right w:val="nil"/>
            </w:tcBorders>
            <w:vAlign w:val="center"/>
          </w:tcPr>
          <w:p w:rsidR="00D60BF5" w:rsidRPr="00240407" w:rsidRDefault="00D60BF5" w:rsidP="00740240">
            <w:pPr>
              <w:bidi w:val="0"/>
              <w:jc w:val="right"/>
              <w:rPr>
                <w:rFonts w:ascii="Arial" w:hAnsi="Arial" w:cs="Simplified Arabic"/>
                <w:sz w:val="18"/>
                <w:szCs w:val="18"/>
              </w:rPr>
            </w:pPr>
            <w:r w:rsidRPr="00240407">
              <w:rPr>
                <w:rFonts w:ascii="Arial" w:hAnsi="Arial" w:cs="Simplified Arabic"/>
                <w:sz w:val="18"/>
                <w:szCs w:val="18"/>
              </w:rPr>
              <w:t>6,511</w:t>
            </w:r>
          </w:p>
        </w:tc>
        <w:tc>
          <w:tcPr>
            <w:tcW w:w="738" w:type="dxa"/>
            <w:tcBorders>
              <w:top w:val="nil"/>
              <w:left w:val="nil"/>
              <w:bottom w:val="nil"/>
              <w:right w:val="nil"/>
            </w:tcBorders>
            <w:vAlign w:val="center"/>
          </w:tcPr>
          <w:p w:rsidR="00D60BF5" w:rsidRPr="00240407" w:rsidRDefault="00D60BF5" w:rsidP="00740240">
            <w:pPr>
              <w:bidi w:val="0"/>
              <w:jc w:val="right"/>
              <w:rPr>
                <w:rFonts w:ascii="Arial" w:hAnsi="Arial" w:cs="Simplified Arabic"/>
                <w:sz w:val="18"/>
                <w:szCs w:val="18"/>
              </w:rPr>
            </w:pPr>
            <w:r w:rsidRPr="00240407">
              <w:rPr>
                <w:rFonts w:ascii="Arial" w:hAnsi="Arial" w:cs="Simplified Arabic"/>
                <w:sz w:val="18"/>
                <w:szCs w:val="18"/>
              </w:rPr>
              <w:t>6,268</w:t>
            </w:r>
          </w:p>
        </w:tc>
        <w:tc>
          <w:tcPr>
            <w:tcW w:w="737" w:type="dxa"/>
            <w:tcBorders>
              <w:top w:val="nil"/>
              <w:left w:val="nil"/>
              <w:bottom w:val="nil"/>
              <w:right w:val="nil"/>
            </w:tcBorders>
            <w:vAlign w:val="center"/>
          </w:tcPr>
          <w:p w:rsidR="00D60BF5" w:rsidRPr="00240407" w:rsidRDefault="00D60BF5" w:rsidP="00740240">
            <w:pPr>
              <w:bidi w:val="0"/>
              <w:jc w:val="right"/>
              <w:rPr>
                <w:rFonts w:ascii="Arial" w:hAnsi="Arial" w:cs="Simplified Arabic"/>
                <w:sz w:val="18"/>
                <w:szCs w:val="18"/>
              </w:rPr>
            </w:pPr>
            <w:r w:rsidRPr="00240407">
              <w:rPr>
                <w:rFonts w:ascii="Arial" w:hAnsi="Arial" w:cs="Simplified Arabic"/>
                <w:sz w:val="18"/>
                <w:szCs w:val="18"/>
              </w:rPr>
              <w:t>6,024</w:t>
            </w:r>
          </w:p>
        </w:tc>
        <w:tc>
          <w:tcPr>
            <w:tcW w:w="737" w:type="dxa"/>
            <w:tcBorders>
              <w:top w:val="nil"/>
              <w:left w:val="nil"/>
              <w:bottom w:val="nil"/>
              <w:right w:val="nil"/>
            </w:tcBorders>
            <w:vAlign w:val="center"/>
          </w:tcPr>
          <w:p w:rsidR="00D60BF5" w:rsidRPr="00CA0205" w:rsidRDefault="00D60BF5" w:rsidP="00CA0205">
            <w:pPr>
              <w:bidi w:val="0"/>
              <w:jc w:val="center"/>
              <w:rPr>
                <w:rFonts w:ascii="Arial" w:hAnsi="Arial" w:cs="Arial"/>
                <w:color w:val="000000"/>
                <w:sz w:val="18"/>
                <w:szCs w:val="18"/>
              </w:rPr>
            </w:pPr>
            <w:r w:rsidRPr="00CA0205">
              <w:rPr>
                <w:rFonts w:ascii="Arial" w:hAnsi="Arial" w:cs="Arial"/>
                <w:color w:val="000000"/>
                <w:sz w:val="18"/>
                <w:szCs w:val="18"/>
              </w:rPr>
              <w:t>5779</w:t>
            </w:r>
          </w:p>
        </w:tc>
        <w:tc>
          <w:tcPr>
            <w:tcW w:w="737" w:type="dxa"/>
            <w:tcBorders>
              <w:top w:val="nil"/>
              <w:left w:val="nil"/>
              <w:bottom w:val="nil"/>
              <w:right w:val="nil"/>
            </w:tcBorders>
            <w:vAlign w:val="center"/>
          </w:tcPr>
          <w:p w:rsidR="00D60BF5" w:rsidRPr="00240407" w:rsidRDefault="00D60BF5" w:rsidP="00740240">
            <w:pPr>
              <w:bidi w:val="0"/>
              <w:jc w:val="right"/>
              <w:rPr>
                <w:rFonts w:ascii="Arial" w:hAnsi="Arial" w:cs="Simplified Arabic"/>
                <w:sz w:val="18"/>
                <w:szCs w:val="18"/>
              </w:rPr>
            </w:pPr>
            <w:r w:rsidRPr="00240407">
              <w:rPr>
                <w:rFonts w:ascii="Arial" w:hAnsi="Arial" w:cs="Simplified Arabic"/>
                <w:sz w:val="18"/>
                <w:szCs w:val="18"/>
              </w:rPr>
              <w:t>5,533</w:t>
            </w:r>
          </w:p>
        </w:tc>
        <w:tc>
          <w:tcPr>
            <w:tcW w:w="737" w:type="dxa"/>
            <w:tcBorders>
              <w:top w:val="nil"/>
              <w:left w:val="nil"/>
              <w:bottom w:val="nil"/>
              <w:right w:val="nil"/>
            </w:tcBorders>
            <w:vAlign w:val="center"/>
          </w:tcPr>
          <w:p w:rsidR="00D60BF5" w:rsidRDefault="00D60BF5" w:rsidP="00413D5B">
            <w:pPr>
              <w:bidi w:val="0"/>
              <w:jc w:val="center"/>
              <w:rPr>
                <w:rFonts w:ascii="Arial" w:hAnsi="Arial" w:cs="Arial"/>
                <w:color w:val="000000"/>
                <w:sz w:val="18"/>
                <w:szCs w:val="18"/>
              </w:rPr>
            </w:pPr>
            <w:r>
              <w:rPr>
                <w:rFonts w:ascii="Arial" w:hAnsi="Arial" w:cs="Arial"/>
                <w:color w:val="000000"/>
                <w:sz w:val="18"/>
                <w:szCs w:val="18"/>
              </w:rPr>
              <w:t>5285</w:t>
            </w:r>
          </w:p>
        </w:tc>
        <w:tc>
          <w:tcPr>
            <w:tcW w:w="737" w:type="dxa"/>
            <w:tcBorders>
              <w:top w:val="nil"/>
              <w:left w:val="nil"/>
              <w:bottom w:val="nil"/>
              <w:right w:val="nil"/>
            </w:tcBorders>
            <w:vAlign w:val="center"/>
          </w:tcPr>
          <w:p w:rsidR="00D60BF5" w:rsidRPr="00240407" w:rsidRDefault="00D60BF5" w:rsidP="00740240">
            <w:pPr>
              <w:bidi w:val="0"/>
              <w:jc w:val="right"/>
              <w:rPr>
                <w:rFonts w:ascii="Arial" w:hAnsi="Arial" w:cs="Simplified Arabic"/>
                <w:sz w:val="18"/>
                <w:szCs w:val="18"/>
              </w:rPr>
            </w:pPr>
            <w:r w:rsidRPr="00240407">
              <w:rPr>
                <w:rFonts w:ascii="Arial" w:hAnsi="Arial" w:cs="Simplified Arabic"/>
                <w:sz w:val="18"/>
                <w:szCs w:val="18"/>
              </w:rPr>
              <w:t>5,035</w:t>
            </w:r>
          </w:p>
        </w:tc>
        <w:tc>
          <w:tcPr>
            <w:tcW w:w="737" w:type="dxa"/>
            <w:tcBorders>
              <w:top w:val="nil"/>
              <w:left w:val="nil"/>
              <w:bottom w:val="nil"/>
              <w:right w:val="nil"/>
            </w:tcBorders>
            <w:vAlign w:val="center"/>
          </w:tcPr>
          <w:p w:rsidR="00D60BF5" w:rsidRPr="00240407" w:rsidRDefault="00D60BF5" w:rsidP="00740240">
            <w:pPr>
              <w:bidi w:val="0"/>
              <w:jc w:val="right"/>
              <w:rPr>
                <w:rFonts w:ascii="Arial" w:hAnsi="Arial" w:cs="Simplified Arabic"/>
                <w:sz w:val="18"/>
                <w:szCs w:val="18"/>
              </w:rPr>
            </w:pPr>
            <w:r w:rsidRPr="00240407">
              <w:rPr>
                <w:rFonts w:ascii="Arial" w:hAnsi="Arial" w:cs="Simplified Arabic"/>
                <w:sz w:val="18"/>
                <w:szCs w:val="18"/>
              </w:rPr>
              <w:t>4,785</w:t>
            </w:r>
          </w:p>
        </w:tc>
        <w:tc>
          <w:tcPr>
            <w:tcW w:w="737" w:type="dxa"/>
            <w:tcBorders>
              <w:top w:val="nil"/>
              <w:left w:val="nil"/>
              <w:bottom w:val="nil"/>
            </w:tcBorders>
            <w:vAlign w:val="center"/>
          </w:tcPr>
          <w:p w:rsidR="00D60BF5" w:rsidRPr="00240407" w:rsidRDefault="00D60BF5" w:rsidP="00740240">
            <w:pPr>
              <w:bidi w:val="0"/>
              <w:jc w:val="right"/>
              <w:rPr>
                <w:rFonts w:ascii="Arial" w:hAnsi="Arial" w:cs="Simplified Arabic"/>
                <w:sz w:val="18"/>
                <w:szCs w:val="18"/>
              </w:rPr>
            </w:pPr>
            <w:r w:rsidRPr="00240407">
              <w:rPr>
                <w:rFonts w:ascii="Arial" w:hAnsi="Arial" w:cs="Simplified Arabic"/>
                <w:sz w:val="18"/>
                <w:szCs w:val="18"/>
              </w:rPr>
              <w:t>4,532</w:t>
            </w:r>
          </w:p>
        </w:tc>
      </w:tr>
      <w:tr w:rsidR="00D60BF5" w:rsidRPr="00AB4976" w:rsidTr="00D60BF5">
        <w:trPr>
          <w:trHeight w:hRule="exact" w:val="329"/>
          <w:jc w:val="center"/>
        </w:trPr>
        <w:tc>
          <w:tcPr>
            <w:tcW w:w="1074" w:type="dxa"/>
            <w:tcBorders>
              <w:top w:val="nil"/>
              <w:right w:val="single" w:sz="4" w:space="0" w:color="auto"/>
            </w:tcBorders>
            <w:vAlign w:val="center"/>
          </w:tcPr>
          <w:p w:rsidR="00D60BF5" w:rsidRPr="00240407" w:rsidRDefault="00D60BF5" w:rsidP="00740240">
            <w:pPr>
              <w:jc w:val="lowKashida"/>
              <w:rPr>
                <w:rFonts w:ascii="Arial" w:hAnsi="Arial" w:cs="Simplified Arabic"/>
                <w:sz w:val="18"/>
                <w:szCs w:val="18"/>
                <w:rtl/>
              </w:rPr>
            </w:pPr>
            <w:r w:rsidRPr="00240407">
              <w:rPr>
                <w:rFonts w:ascii="Arial" w:hAnsi="Arial" w:cs="Simplified Arabic" w:hint="cs"/>
                <w:sz w:val="18"/>
                <w:szCs w:val="18"/>
                <w:rtl/>
              </w:rPr>
              <w:t>15</w:t>
            </w:r>
          </w:p>
        </w:tc>
        <w:tc>
          <w:tcPr>
            <w:tcW w:w="738" w:type="dxa"/>
            <w:tcBorders>
              <w:top w:val="nil"/>
              <w:left w:val="single" w:sz="4" w:space="0" w:color="auto"/>
              <w:right w:val="nil"/>
            </w:tcBorders>
            <w:vAlign w:val="center"/>
          </w:tcPr>
          <w:p w:rsidR="00D60BF5" w:rsidRPr="00240407" w:rsidRDefault="00D60BF5" w:rsidP="00740240">
            <w:pPr>
              <w:bidi w:val="0"/>
              <w:jc w:val="right"/>
              <w:rPr>
                <w:rFonts w:ascii="Arial" w:hAnsi="Arial" w:cs="Simplified Arabic"/>
                <w:sz w:val="18"/>
                <w:szCs w:val="18"/>
              </w:rPr>
            </w:pPr>
            <w:r w:rsidRPr="00240407">
              <w:rPr>
                <w:rFonts w:ascii="Arial" w:hAnsi="Arial" w:cs="Simplified Arabic"/>
                <w:sz w:val="18"/>
                <w:szCs w:val="18"/>
              </w:rPr>
              <w:t>7,436</w:t>
            </w:r>
          </w:p>
        </w:tc>
        <w:tc>
          <w:tcPr>
            <w:tcW w:w="738" w:type="dxa"/>
            <w:tcBorders>
              <w:top w:val="nil"/>
              <w:left w:val="nil"/>
              <w:right w:val="nil"/>
            </w:tcBorders>
            <w:vAlign w:val="center"/>
          </w:tcPr>
          <w:p w:rsidR="00D60BF5" w:rsidRDefault="00D60BF5" w:rsidP="00D60BF5">
            <w:pPr>
              <w:bidi w:val="0"/>
              <w:jc w:val="center"/>
              <w:rPr>
                <w:rFonts w:ascii="Arial" w:hAnsi="Arial" w:cs="Arial"/>
                <w:color w:val="000000"/>
                <w:sz w:val="18"/>
                <w:szCs w:val="18"/>
              </w:rPr>
            </w:pPr>
            <w:r>
              <w:rPr>
                <w:rFonts w:ascii="Arial" w:hAnsi="Arial" w:cs="Arial"/>
                <w:color w:val="000000"/>
                <w:sz w:val="18"/>
                <w:szCs w:val="18"/>
              </w:rPr>
              <w:t>7197</w:t>
            </w:r>
          </w:p>
        </w:tc>
        <w:tc>
          <w:tcPr>
            <w:tcW w:w="738" w:type="dxa"/>
            <w:tcBorders>
              <w:top w:val="nil"/>
              <w:left w:val="nil"/>
              <w:right w:val="nil"/>
            </w:tcBorders>
            <w:vAlign w:val="center"/>
          </w:tcPr>
          <w:p w:rsidR="00D60BF5" w:rsidRPr="00240407" w:rsidRDefault="00D60BF5" w:rsidP="00740240">
            <w:pPr>
              <w:bidi w:val="0"/>
              <w:jc w:val="right"/>
              <w:rPr>
                <w:rFonts w:ascii="Arial" w:hAnsi="Arial" w:cs="Simplified Arabic"/>
                <w:sz w:val="18"/>
                <w:szCs w:val="18"/>
              </w:rPr>
            </w:pPr>
            <w:r w:rsidRPr="00240407">
              <w:rPr>
                <w:rFonts w:ascii="Arial" w:hAnsi="Arial" w:cs="Simplified Arabic"/>
                <w:sz w:val="18"/>
                <w:szCs w:val="18"/>
              </w:rPr>
              <w:t>6,957</w:t>
            </w:r>
          </w:p>
        </w:tc>
        <w:tc>
          <w:tcPr>
            <w:tcW w:w="738" w:type="dxa"/>
            <w:tcBorders>
              <w:top w:val="nil"/>
              <w:left w:val="nil"/>
              <w:right w:val="nil"/>
            </w:tcBorders>
            <w:vAlign w:val="center"/>
          </w:tcPr>
          <w:p w:rsidR="00D60BF5" w:rsidRPr="00240407" w:rsidRDefault="00D60BF5" w:rsidP="00740240">
            <w:pPr>
              <w:bidi w:val="0"/>
              <w:jc w:val="right"/>
              <w:rPr>
                <w:rFonts w:ascii="Arial" w:hAnsi="Arial" w:cs="Simplified Arabic"/>
                <w:sz w:val="18"/>
                <w:szCs w:val="18"/>
              </w:rPr>
            </w:pPr>
            <w:r w:rsidRPr="00240407">
              <w:rPr>
                <w:rFonts w:ascii="Arial" w:hAnsi="Arial" w:cs="Simplified Arabic"/>
                <w:sz w:val="18"/>
                <w:szCs w:val="18"/>
              </w:rPr>
              <w:t>6,717</w:t>
            </w:r>
          </w:p>
        </w:tc>
        <w:tc>
          <w:tcPr>
            <w:tcW w:w="737" w:type="dxa"/>
            <w:tcBorders>
              <w:top w:val="nil"/>
              <w:left w:val="nil"/>
              <w:right w:val="nil"/>
            </w:tcBorders>
            <w:vAlign w:val="center"/>
          </w:tcPr>
          <w:p w:rsidR="00D60BF5" w:rsidRPr="00240407" w:rsidRDefault="00D60BF5" w:rsidP="00740240">
            <w:pPr>
              <w:bidi w:val="0"/>
              <w:jc w:val="right"/>
              <w:rPr>
                <w:rFonts w:ascii="Arial" w:hAnsi="Arial" w:cs="Simplified Arabic"/>
                <w:sz w:val="18"/>
                <w:szCs w:val="18"/>
              </w:rPr>
            </w:pPr>
            <w:r w:rsidRPr="00240407">
              <w:rPr>
                <w:rFonts w:ascii="Arial" w:hAnsi="Arial" w:cs="Simplified Arabic"/>
                <w:sz w:val="18"/>
                <w:szCs w:val="18"/>
              </w:rPr>
              <w:t>6,475</w:t>
            </w:r>
          </w:p>
        </w:tc>
        <w:tc>
          <w:tcPr>
            <w:tcW w:w="737" w:type="dxa"/>
            <w:tcBorders>
              <w:top w:val="nil"/>
              <w:left w:val="nil"/>
              <w:right w:val="nil"/>
            </w:tcBorders>
            <w:vAlign w:val="center"/>
          </w:tcPr>
          <w:p w:rsidR="00D60BF5" w:rsidRPr="00CA0205" w:rsidRDefault="00D60BF5" w:rsidP="00CA0205">
            <w:pPr>
              <w:bidi w:val="0"/>
              <w:jc w:val="center"/>
              <w:rPr>
                <w:rFonts w:ascii="Arial" w:hAnsi="Arial" w:cs="Arial"/>
                <w:color w:val="000000"/>
                <w:sz w:val="18"/>
                <w:szCs w:val="18"/>
              </w:rPr>
            </w:pPr>
            <w:r w:rsidRPr="00CA0205">
              <w:rPr>
                <w:rFonts w:ascii="Arial" w:hAnsi="Arial" w:cs="Arial"/>
                <w:color w:val="000000"/>
                <w:sz w:val="18"/>
                <w:szCs w:val="18"/>
              </w:rPr>
              <w:t>6232</w:t>
            </w:r>
          </w:p>
        </w:tc>
        <w:tc>
          <w:tcPr>
            <w:tcW w:w="737" w:type="dxa"/>
            <w:tcBorders>
              <w:top w:val="nil"/>
              <w:left w:val="nil"/>
              <w:right w:val="nil"/>
            </w:tcBorders>
            <w:vAlign w:val="center"/>
          </w:tcPr>
          <w:p w:rsidR="00D60BF5" w:rsidRPr="00240407" w:rsidRDefault="00D60BF5" w:rsidP="00740240">
            <w:pPr>
              <w:bidi w:val="0"/>
              <w:jc w:val="right"/>
              <w:rPr>
                <w:rFonts w:ascii="Arial" w:hAnsi="Arial" w:cs="Simplified Arabic"/>
                <w:sz w:val="18"/>
                <w:szCs w:val="18"/>
              </w:rPr>
            </w:pPr>
            <w:r w:rsidRPr="00240407">
              <w:rPr>
                <w:rFonts w:ascii="Arial" w:hAnsi="Arial" w:cs="Simplified Arabic"/>
                <w:sz w:val="18"/>
                <w:szCs w:val="18"/>
              </w:rPr>
              <w:t>5,988</w:t>
            </w:r>
          </w:p>
        </w:tc>
        <w:tc>
          <w:tcPr>
            <w:tcW w:w="737" w:type="dxa"/>
            <w:tcBorders>
              <w:top w:val="nil"/>
              <w:left w:val="nil"/>
              <w:right w:val="nil"/>
            </w:tcBorders>
            <w:vAlign w:val="center"/>
          </w:tcPr>
          <w:p w:rsidR="00D60BF5" w:rsidRDefault="00D60BF5" w:rsidP="00413D5B">
            <w:pPr>
              <w:bidi w:val="0"/>
              <w:jc w:val="center"/>
              <w:rPr>
                <w:rFonts w:ascii="Arial" w:hAnsi="Arial" w:cs="Arial"/>
                <w:color w:val="000000"/>
                <w:sz w:val="18"/>
                <w:szCs w:val="18"/>
              </w:rPr>
            </w:pPr>
            <w:r>
              <w:rPr>
                <w:rFonts w:ascii="Arial" w:hAnsi="Arial" w:cs="Arial"/>
                <w:color w:val="000000"/>
                <w:sz w:val="18"/>
                <w:szCs w:val="18"/>
              </w:rPr>
              <w:t>5743</w:t>
            </w:r>
          </w:p>
        </w:tc>
        <w:tc>
          <w:tcPr>
            <w:tcW w:w="737" w:type="dxa"/>
            <w:tcBorders>
              <w:top w:val="nil"/>
              <w:left w:val="nil"/>
              <w:right w:val="nil"/>
            </w:tcBorders>
            <w:vAlign w:val="center"/>
          </w:tcPr>
          <w:p w:rsidR="00D60BF5" w:rsidRPr="00240407" w:rsidRDefault="00D60BF5" w:rsidP="00740240">
            <w:pPr>
              <w:bidi w:val="0"/>
              <w:jc w:val="right"/>
              <w:rPr>
                <w:rFonts w:ascii="Arial" w:hAnsi="Arial" w:cs="Simplified Arabic"/>
                <w:sz w:val="18"/>
                <w:szCs w:val="18"/>
              </w:rPr>
            </w:pPr>
            <w:r w:rsidRPr="00240407">
              <w:rPr>
                <w:rFonts w:ascii="Arial" w:hAnsi="Arial" w:cs="Simplified Arabic"/>
                <w:sz w:val="18"/>
                <w:szCs w:val="18"/>
              </w:rPr>
              <w:t>5,496</w:t>
            </w:r>
          </w:p>
        </w:tc>
        <w:tc>
          <w:tcPr>
            <w:tcW w:w="737" w:type="dxa"/>
            <w:tcBorders>
              <w:top w:val="nil"/>
              <w:left w:val="nil"/>
              <w:right w:val="nil"/>
            </w:tcBorders>
            <w:vAlign w:val="center"/>
          </w:tcPr>
          <w:p w:rsidR="00D60BF5" w:rsidRPr="00240407" w:rsidRDefault="00D60BF5" w:rsidP="00740240">
            <w:pPr>
              <w:bidi w:val="0"/>
              <w:jc w:val="right"/>
              <w:rPr>
                <w:rFonts w:ascii="Arial" w:hAnsi="Arial" w:cs="Simplified Arabic"/>
                <w:sz w:val="18"/>
                <w:szCs w:val="18"/>
              </w:rPr>
            </w:pPr>
            <w:r w:rsidRPr="00240407">
              <w:rPr>
                <w:rFonts w:ascii="Arial" w:hAnsi="Arial" w:cs="Simplified Arabic"/>
                <w:sz w:val="18"/>
                <w:szCs w:val="18"/>
              </w:rPr>
              <w:t>5,248</w:t>
            </w:r>
          </w:p>
        </w:tc>
        <w:tc>
          <w:tcPr>
            <w:tcW w:w="737" w:type="dxa"/>
            <w:tcBorders>
              <w:top w:val="nil"/>
              <w:left w:val="nil"/>
            </w:tcBorders>
            <w:vAlign w:val="center"/>
          </w:tcPr>
          <w:p w:rsidR="00D60BF5" w:rsidRPr="00240407" w:rsidRDefault="00D60BF5" w:rsidP="00740240">
            <w:pPr>
              <w:bidi w:val="0"/>
              <w:jc w:val="right"/>
              <w:rPr>
                <w:rFonts w:ascii="Arial" w:hAnsi="Arial" w:cs="Simplified Arabic"/>
                <w:sz w:val="18"/>
                <w:szCs w:val="18"/>
              </w:rPr>
            </w:pPr>
            <w:r w:rsidRPr="00240407">
              <w:rPr>
                <w:rFonts w:ascii="Arial" w:hAnsi="Arial" w:cs="Simplified Arabic"/>
                <w:sz w:val="18"/>
                <w:szCs w:val="18"/>
              </w:rPr>
              <w:t>4,998</w:t>
            </w:r>
          </w:p>
        </w:tc>
      </w:tr>
    </w:tbl>
    <w:p w:rsidR="00321AF9" w:rsidRPr="00FE78E4" w:rsidRDefault="00321AF9" w:rsidP="00740240">
      <w:pPr>
        <w:jc w:val="both"/>
        <w:rPr>
          <w:rFonts w:cs="Simplified Arabic"/>
          <w:color w:val="FF0000"/>
          <w:sz w:val="24"/>
          <w:szCs w:val="24"/>
          <w:rtl/>
        </w:rPr>
      </w:pPr>
    </w:p>
    <w:p w:rsidR="008927FC" w:rsidRPr="000B3D3B" w:rsidRDefault="00A27FA2" w:rsidP="00740240">
      <w:pPr>
        <w:jc w:val="both"/>
        <w:rPr>
          <w:rFonts w:cs="Simplified Arabic"/>
          <w:b/>
          <w:bCs/>
          <w:sz w:val="24"/>
          <w:szCs w:val="24"/>
          <w:rtl/>
        </w:rPr>
      </w:pPr>
      <w:r>
        <w:rPr>
          <w:rFonts w:cs="Simplified Arabic" w:hint="cs"/>
          <w:b/>
          <w:bCs/>
          <w:sz w:val="24"/>
          <w:szCs w:val="24"/>
          <w:rtl/>
        </w:rPr>
        <w:t>3.3.3</w:t>
      </w:r>
      <w:r w:rsidR="008927FC" w:rsidRPr="000B3D3B">
        <w:rPr>
          <w:rFonts w:cs="Simplified Arabic" w:hint="cs"/>
          <w:b/>
          <w:bCs/>
          <w:sz w:val="24"/>
          <w:szCs w:val="24"/>
          <w:rtl/>
        </w:rPr>
        <w:t xml:space="preserve"> تعديلات الاستهلاك حسب القوة الشرائية </w:t>
      </w:r>
    </w:p>
    <w:p w:rsidR="008927FC" w:rsidRDefault="008927FC" w:rsidP="0096131C">
      <w:pPr>
        <w:pStyle w:val="Footer"/>
        <w:tabs>
          <w:tab w:val="clear" w:pos="4153"/>
          <w:tab w:val="clear" w:pos="8306"/>
        </w:tabs>
        <w:jc w:val="both"/>
        <w:rPr>
          <w:rFonts w:cs="Simplified Arabic"/>
          <w:sz w:val="24"/>
          <w:szCs w:val="24"/>
          <w:rtl/>
        </w:rPr>
      </w:pPr>
      <w:r w:rsidRPr="000B3D3B">
        <w:rPr>
          <w:rFonts w:cs="Simplified Arabic" w:hint="cs"/>
          <w:sz w:val="24"/>
          <w:szCs w:val="24"/>
          <w:rtl/>
        </w:rPr>
        <w:t xml:space="preserve">تم تعديل استهلاك الأسر الشهري حسب التفاوت في الأسعار أو ما يسمى (القيمة الشرائية </w:t>
      </w:r>
      <w:proofErr w:type="spellStart"/>
      <w:r w:rsidRPr="000B3D3B">
        <w:rPr>
          <w:rFonts w:cs="Simplified Arabic" w:hint="cs"/>
          <w:sz w:val="24"/>
          <w:szCs w:val="24"/>
          <w:rtl/>
        </w:rPr>
        <w:t>للشي</w:t>
      </w:r>
      <w:r w:rsidR="00AE1681">
        <w:rPr>
          <w:rFonts w:cs="Simplified Arabic" w:hint="cs"/>
          <w:sz w:val="24"/>
          <w:szCs w:val="24"/>
          <w:rtl/>
        </w:rPr>
        <w:t>ق</w:t>
      </w:r>
      <w:r w:rsidRPr="000B3D3B">
        <w:rPr>
          <w:rFonts w:cs="Simplified Arabic" w:hint="cs"/>
          <w:sz w:val="24"/>
          <w:szCs w:val="24"/>
          <w:rtl/>
        </w:rPr>
        <w:t>ل</w:t>
      </w:r>
      <w:proofErr w:type="spellEnd"/>
      <w:r w:rsidRPr="000B3D3B">
        <w:rPr>
          <w:rFonts w:cs="Simplified Arabic" w:hint="cs"/>
          <w:sz w:val="24"/>
          <w:szCs w:val="24"/>
          <w:rtl/>
        </w:rPr>
        <w:t xml:space="preserve"> الإسرائيلي</w:t>
      </w:r>
      <w:proofErr w:type="spellStart"/>
      <w:r w:rsidRPr="000B3D3B">
        <w:rPr>
          <w:rFonts w:cs="Simplified Arabic" w:hint="cs"/>
          <w:sz w:val="24"/>
          <w:szCs w:val="24"/>
          <w:rtl/>
        </w:rPr>
        <w:t>)</w:t>
      </w:r>
      <w:proofErr w:type="spellEnd"/>
      <w:r w:rsidRPr="000B3D3B">
        <w:rPr>
          <w:rFonts w:cs="Simplified Arabic" w:hint="cs"/>
          <w:sz w:val="24"/>
          <w:szCs w:val="24"/>
          <w:rtl/>
        </w:rPr>
        <w:t xml:space="preserve"> بين المناطق (الضفة </w:t>
      </w:r>
      <w:proofErr w:type="spellStart"/>
      <w:r w:rsidRPr="000B3D3B">
        <w:rPr>
          <w:rFonts w:cs="Simplified Arabic" w:hint="cs"/>
          <w:sz w:val="24"/>
          <w:szCs w:val="24"/>
          <w:rtl/>
        </w:rPr>
        <w:t>الغربية،</w:t>
      </w:r>
      <w:proofErr w:type="spellEnd"/>
      <w:r w:rsidRPr="000B3D3B">
        <w:rPr>
          <w:rFonts w:cs="Simplified Arabic" w:hint="cs"/>
          <w:sz w:val="24"/>
          <w:szCs w:val="24"/>
          <w:rtl/>
        </w:rPr>
        <w:t xml:space="preserve"> قطاع </w:t>
      </w:r>
      <w:proofErr w:type="spellStart"/>
      <w:r w:rsidRPr="000B3D3B">
        <w:rPr>
          <w:rFonts w:cs="Simplified Arabic" w:hint="cs"/>
          <w:sz w:val="24"/>
          <w:szCs w:val="24"/>
          <w:rtl/>
        </w:rPr>
        <w:t>غزة،</w:t>
      </w:r>
      <w:proofErr w:type="spellEnd"/>
      <w:r w:rsidRPr="000B3D3B">
        <w:rPr>
          <w:rFonts w:cs="Simplified Arabic" w:hint="cs"/>
          <w:sz w:val="24"/>
          <w:szCs w:val="24"/>
          <w:rtl/>
        </w:rPr>
        <w:t xml:space="preserve"> القدس داخل الحواجز</w:t>
      </w:r>
      <w:proofErr w:type="spellStart"/>
      <w:r w:rsidRPr="000B3D3B">
        <w:rPr>
          <w:rFonts w:cs="Simplified Arabic" w:hint="cs"/>
          <w:sz w:val="24"/>
          <w:szCs w:val="24"/>
          <w:rtl/>
        </w:rPr>
        <w:t>)،</w:t>
      </w:r>
      <w:proofErr w:type="spellEnd"/>
      <w:r w:rsidRPr="000B3D3B">
        <w:rPr>
          <w:rFonts w:cs="Simplified Arabic" w:hint="cs"/>
          <w:sz w:val="24"/>
          <w:szCs w:val="24"/>
          <w:rtl/>
        </w:rPr>
        <w:t xml:space="preserve"> حيث يتضح من واقع البيانات بأن هنالك فجوة كبيرة ما بين استهلاك الأسرة في الضفة الغربية وقطاع </w:t>
      </w:r>
      <w:proofErr w:type="spellStart"/>
      <w:r w:rsidRPr="000B3D3B">
        <w:rPr>
          <w:rFonts w:cs="Simplified Arabic" w:hint="cs"/>
          <w:sz w:val="24"/>
          <w:szCs w:val="24"/>
          <w:rtl/>
        </w:rPr>
        <w:t>غزة،</w:t>
      </w:r>
      <w:proofErr w:type="spellEnd"/>
      <w:r w:rsidRPr="000B3D3B">
        <w:rPr>
          <w:rFonts w:cs="Simplified Arabic" w:hint="cs"/>
          <w:sz w:val="24"/>
          <w:szCs w:val="24"/>
          <w:rtl/>
        </w:rPr>
        <w:t xml:space="preserve"> ولكن عند أخذ التفاوت في الأسعار بعين الاعتبار نجد أن هذه الفجوة تقل.  الأسعار في الضفة الغربية أعلى منها في قطاع </w:t>
      </w:r>
      <w:proofErr w:type="spellStart"/>
      <w:r w:rsidRPr="000B3D3B">
        <w:rPr>
          <w:rFonts w:cs="Simplified Arabic" w:hint="cs"/>
          <w:sz w:val="24"/>
          <w:szCs w:val="24"/>
          <w:rtl/>
        </w:rPr>
        <w:t>غزة،</w:t>
      </w:r>
      <w:proofErr w:type="spellEnd"/>
      <w:r w:rsidRPr="000B3D3B">
        <w:rPr>
          <w:rFonts w:cs="Simplified Arabic" w:hint="cs"/>
          <w:sz w:val="24"/>
          <w:szCs w:val="24"/>
          <w:rtl/>
        </w:rPr>
        <w:t xml:space="preserve"> الأسعار في القدس </w:t>
      </w:r>
      <w:r w:rsidRPr="000B3D3B">
        <w:rPr>
          <w:rFonts w:cs="Simplified Arabic"/>
          <w:sz w:val="24"/>
          <w:szCs w:val="24"/>
        </w:rPr>
        <w:t>(J1)</w:t>
      </w:r>
      <w:r w:rsidRPr="000B3D3B">
        <w:rPr>
          <w:rFonts w:cs="Simplified Arabic" w:hint="cs"/>
          <w:sz w:val="24"/>
          <w:szCs w:val="24"/>
          <w:rtl/>
        </w:rPr>
        <w:t xml:space="preserve"> أعلى منها في الضفة </w:t>
      </w:r>
      <w:proofErr w:type="spellStart"/>
      <w:r w:rsidRPr="000B3D3B">
        <w:rPr>
          <w:rFonts w:cs="Simplified Arabic" w:hint="cs"/>
          <w:sz w:val="24"/>
          <w:szCs w:val="24"/>
          <w:rtl/>
        </w:rPr>
        <w:t>الغربية،</w:t>
      </w:r>
      <w:proofErr w:type="spellEnd"/>
      <w:r w:rsidRPr="000B3D3B">
        <w:rPr>
          <w:rFonts w:cs="Simplified Arabic" w:hint="cs"/>
          <w:sz w:val="24"/>
          <w:szCs w:val="24"/>
          <w:rtl/>
        </w:rPr>
        <w:t xml:space="preserve"> وعليه فالقيمة الشرائية </w:t>
      </w:r>
      <w:proofErr w:type="spellStart"/>
      <w:r w:rsidRPr="000B3D3B">
        <w:rPr>
          <w:rFonts w:cs="Simplified Arabic" w:hint="cs"/>
          <w:sz w:val="24"/>
          <w:szCs w:val="24"/>
          <w:rtl/>
        </w:rPr>
        <w:t>للشي</w:t>
      </w:r>
      <w:r w:rsidR="00AE1681">
        <w:rPr>
          <w:rFonts w:cs="Simplified Arabic" w:hint="cs"/>
          <w:sz w:val="24"/>
          <w:szCs w:val="24"/>
          <w:rtl/>
        </w:rPr>
        <w:t>ق</w:t>
      </w:r>
      <w:r w:rsidRPr="000B3D3B">
        <w:rPr>
          <w:rFonts w:cs="Simplified Arabic" w:hint="cs"/>
          <w:sz w:val="24"/>
          <w:szCs w:val="24"/>
          <w:rtl/>
        </w:rPr>
        <w:t>ل</w:t>
      </w:r>
      <w:proofErr w:type="spellEnd"/>
      <w:r w:rsidRPr="000B3D3B">
        <w:rPr>
          <w:rFonts w:cs="Simplified Arabic" w:hint="cs"/>
          <w:sz w:val="24"/>
          <w:szCs w:val="24"/>
          <w:rtl/>
        </w:rPr>
        <w:t xml:space="preserve"> الإسرائيلي أقل في الضفة الغربية عن قطاع غزة وبالتالي الفجوة ما بين استهلاك الضفة والقطاع </w:t>
      </w:r>
      <w:proofErr w:type="spellStart"/>
      <w:r w:rsidRPr="000B3D3B">
        <w:rPr>
          <w:rFonts w:cs="Simplified Arabic" w:hint="cs"/>
          <w:sz w:val="24"/>
          <w:szCs w:val="24"/>
          <w:rtl/>
        </w:rPr>
        <w:t>تتقلص،</w:t>
      </w:r>
      <w:proofErr w:type="spellEnd"/>
      <w:r w:rsidRPr="000B3D3B">
        <w:rPr>
          <w:rFonts w:cs="Simplified Arabic" w:hint="cs"/>
          <w:sz w:val="24"/>
          <w:szCs w:val="24"/>
          <w:rtl/>
        </w:rPr>
        <w:t xml:space="preserve"> حيث عند عكس القيمة الشرائية </w:t>
      </w:r>
      <w:proofErr w:type="spellStart"/>
      <w:r w:rsidRPr="000B3D3B">
        <w:rPr>
          <w:rFonts w:cs="Simplified Arabic" w:hint="cs"/>
          <w:sz w:val="24"/>
          <w:szCs w:val="24"/>
          <w:rtl/>
        </w:rPr>
        <w:t>للشي</w:t>
      </w:r>
      <w:r w:rsidR="00AE1681">
        <w:rPr>
          <w:rFonts w:cs="Simplified Arabic" w:hint="cs"/>
          <w:sz w:val="24"/>
          <w:szCs w:val="24"/>
          <w:rtl/>
        </w:rPr>
        <w:t>ق</w:t>
      </w:r>
      <w:r w:rsidRPr="000B3D3B">
        <w:rPr>
          <w:rFonts w:cs="Simplified Arabic" w:hint="cs"/>
          <w:sz w:val="24"/>
          <w:szCs w:val="24"/>
          <w:rtl/>
        </w:rPr>
        <w:t>ل</w:t>
      </w:r>
      <w:proofErr w:type="spellEnd"/>
      <w:r w:rsidRPr="000B3D3B">
        <w:rPr>
          <w:rFonts w:cs="Simplified Arabic" w:hint="cs"/>
          <w:sz w:val="24"/>
          <w:szCs w:val="24"/>
          <w:rtl/>
        </w:rPr>
        <w:t xml:space="preserve"> ينخفض الاستهلاك في الضفة الغربية ويرتفع في قطاع </w:t>
      </w:r>
      <w:proofErr w:type="spellStart"/>
      <w:r w:rsidRPr="000B3D3B">
        <w:rPr>
          <w:rFonts w:cs="Simplified Arabic" w:hint="cs"/>
          <w:sz w:val="24"/>
          <w:szCs w:val="24"/>
          <w:rtl/>
        </w:rPr>
        <w:t>غزة،</w:t>
      </w:r>
      <w:proofErr w:type="spellEnd"/>
      <w:r w:rsidRPr="000B3D3B">
        <w:rPr>
          <w:rFonts w:cs="Simplified Arabic" w:hint="cs"/>
          <w:sz w:val="24"/>
          <w:szCs w:val="24"/>
          <w:rtl/>
        </w:rPr>
        <w:t xml:space="preserve"> وقد تم أخذ التفاوت في الأسعار لاحتساب الاستهلاك </w:t>
      </w:r>
      <w:proofErr w:type="spellStart"/>
      <w:r w:rsidRPr="000B3D3B">
        <w:rPr>
          <w:rFonts w:cs="Simplified Arabic" w:hint="cs"/>
          <w:sz w:val="24"/>
          <w:szCs w:val="24"/>
          <w:rtl/>
        </w:rPr>
        <w:t>الحقيقي</w:t>
      </w:r>
      <w:proofErr w:type="spellEnd"/>
      <w:r w:rsidRPr="000B3D3B">
        <w:rPr>
          <w:rFonts w:cs="Simplified Arabic" w:hint="cs"/>
          <w:sz w:val="24"/>
          <w:szCs w:val="24"/>
          <w:rtl/>
        </w:rPr>
        <w:t xml:space="preserve"> للأسر من أجل قياس نسب </w:t>
      </w:r>
      <w:proofErr w:type="spellStart"/>
      <w:r w:rsidRPr="000B3D3B">
        <w:rPr>
          <w:rFonts w:cs="Simplified Arabic" w:hint="cs"/>
          <w:sz w:val="24"/>
          <w:szCs w:val="24"/>
          <w:rtl/>
        </w:rPr>
        <w:t>الفقر،</w:t>
      </w:r>
      <w:proofErr w:type="spellEnd"/>
      <w:r w:rsidRPr="000B3D3B">
        <w:rPr>
          <w:rFonts w:cs="Simplified Arabic" w:hint="cs"/>
          <w:sz w:val="24"/>
          <w:szCs w:val="24"/>
          <w:rtl/>
        </w:rPr>
        <w:t xml:space="preserve"> حيث أن حسابات الفقر تفترض أن الأسر في الضفة الغربية وقطاع غزة والقدس تواجه نفس المستوى من </w:t>
      </w:r>
      <w:proofErr w:type="spellStart"/>
      <w:r w:rsidRPr="000B3D3B">
        <w:rPr>
          <w:rFonts w:cs="Simplified Arabic" w:hint="cs"/>
          <w:sz w:val="24"/>
          <w:szCs w:val="24"/>
          <w:rtl/>
        </w:rPr>
        <w:t>الأسعار،</w:t>
      </w:r>
      <w:proofErr w:type="spellEnd"/>
      <w:r w:rsidRPr="000B3D3B">
        <w:rPr>
          <w:rFonts w:cs="Simplified Arabic" w:hint="cs"/>
          <w:sz w:val="24"/>
          <w:szCs w:val="24"/>
          <w:rtl/>
        </w:rPr>
        <w:t xml:space="preserve"> وعليه تم تعديل الاستهلاك ليصبح الاستهلاك </w:t>
      </w:r>
      <w:proofErr w:type="spellStart"/>
      <w:r w:rsidRPr="000B3D3B">
        <w:rPr>
          <w:rFonts w:cs="Simplified Arabic" w:hint="cs"/>
          <w:sz w:val="24"/>
          <w:szCs w:val="24"/>
          <w:rtl/>
        </w:rPr>
        <w:t>الحقيقي</w:t>
      </w:r>
      <w:proofErr w:type="spellEnd"/>
      <w:r w:rsidRPr="000B3D3B">
        <w:rPr>
          <w:rFonts w:cs="Simplified Arabic" w:hint="cs"/>
          <w:sz w:val="24"/>
          <w:szCs w:val="24"/>
          <w:rtl/>
        </w:rPr>
        <w:t xml:space="preserve"> حسب التفاوت بالأسعار. </w:t>
      </w:r>
    </w:p>
    <w:p w:rsidR="00A91F4B" w:rsidRPr="00571CCC" w:rsidRDefault="00A91F4B" w:rsidP="00740240">
      <w:pPr>
        <w:pStyle w:val="Footer"/>
        <w:tabs>
          <w:tab w:val="clear" w:pos="4153"/>
          <w:tab w:val="clear" w:pos="8306"/>
        </w:tabs>
        <w:ind w:right="142"/>
        <w:jc w:val="both"/>
        <w:rPr>
          <w:rFonts w:cs="Simplified Arabic"/>
          <w:sz w:val="18"/>
          <w:szCs w:val="18"/>
          <w:rtl/>
        </w:rPr>
      </w:pPr>
    </w:p>
    <w:p w:rsidR="008927FC" w:rsidRPr="000B3D3B" w:rsidRDefault="008927FC" w:rsidP="00740240">
      <w:pPr>
        <w:pStyle w:val="Footer"/>
        <w:tabs>
          <w:tab w:val="clear" w:pos="4153"/>
          <w:tab w:val="clear" w:pos="8306"/>
        </w:tabs>
        <w:jc w:val="center"/>
        <w:rPr>
          <w:rFonts w:cs="Simplified Arabic"/>
          <w:b/>
          <w:bCs/>
          <w:sz w:val="22"/>
          <w:szCs w:val="22"/>
          <w:rtl/>
        </w:rPr>
      </w:pPr>
      <w:r w:rsidRPr="000B3D3B">
        <w:rPr>
          <w:rFonts w:cs="Simplified Arabic" w:hint="cs"/>
          <w:b/>
          <w:bCs/>
          <w:sz w:val="22"/>
          <w:szCs w:val="22"/>
          <w:rtl/>
        </w:rPr>
        <w:t xml:space="preserve">القوة الشرائية </w:t>
      </w:r>
      <w:proofErr w:type="spellStart"/>
      <w:r w:rsidRPr="000B3D3B">
        <w:rPr>
          <w:rFonts w:cs="Simplified Arabic" w:hint="cs"/>
          <w:b/>
          <w:bCs/>
          <w:sz w:val="22"/>
          <w:szCs w:val="22"/>
          <w:rtl/>
        </w:rPr>
        <w:t>للشي</w:t>
      </w:r>
      <w:r w:rsidR="00AE1681">
        <w:rPr>
          <w:rFonts w:cs="Simplified Arabic" w:hint="cs"/>
          <w:b/>
          <w:bCs/>
          <w:sz w:val="22"/>
          <w:szCs w:val="22"/>
          <w:rtl/>
        </w:rPr>
        <w:t>ق</w:t>
      </w:r>
      <w:r w:rsidRPr="000B3D3B">
        <w:rPr>
          <w:rFonts w:cs="Simplified Arabic" w:hint="cs"/>
          <w:b/>
          <w:bCs/>
          <w:sz w:val="22"/>
          <w:szCs w:val="22"/>
          <w:rtl/>
        </w:rPr>
        <w:t>ل</w:t>
      </w:r>
      <w:proofErr w:type="spellEnd"/>
      <w:r w:rsidRPr="000B3D3B">
        <w:rPr>
          <w:rFonts w:cs="Simplified Arabic" w:hint="cs"/>
          <w:b/>
          <w:bCs/>
          <w:sz w:val="22"/>
          <w:szCs w:val="22"/>
          <w:rtl/>
        </w:rPr>
        <w:t xml:space="preserve"> </w:t>
      </w:r>
      <w:r w:rsidR="00A66BA3">
        <w:rPr>
          <w:rFonts w:cs="Simplified Arabic" w:hint="cs"/>
          <w:b/>
          <w:bCs/>
          <w:sz w:val="22"/>
          <w:szCs w:val="22"/>
          <w:rtl/>
        </w:rPr>
        <w:t xml:space="preserve">الاسرائيلي </w:t>
      </w:r>
      <w:r w:rsidRPr="000B3D3B">
        <w:rPr>
          <w:rFonts w:cs="Simplified Arabic" w:hint="cs"/>
          <w:b/>
          <w:bCs/>
          <w:sz w:val="22"/>
          <w:szCs w:val="22"/>
          <w:rtl/>
        </w:rPr>
        <w:t xml:space="preserve">حسب </w:t>
      </w:r>
      <w:proofErr w:type="spellStart"/>
      <w:r w:rsidRPr="000B3D3B">
        <w:rPr>
          <w:rFonts w:cs="Simplified Arabic" w:hint="cs"/>
          <w:b/>
          <w:bCs/>
          <w:sz w:val="22"/>
          <w:szCs w:val="22"/>
          <w:rtl/>
        </w:rPr>
        <w:t>المنطقة،</w:t>
      </w:r>
      <w:proofErr w:type="spellEnd"/>
      <w:r w:rsidRPr="000B3D3B">
        <w:rPr>
          <w:rFonts w:cs="Simplified Arabic" w:hint="cs"/>
          <w:b/>
          <w:bCs/>
          <w:sz w:val="22"/>
          <w:szCs w:val="22"/>
          <w:rtl/>
        </w:rPr>
        <w:t xml:space="preserve"> </w:t>
      </w:r>
      <w:r>
        <w:rPr>
          <w:rFonts w:cs="Simplified Arabic" w:hint="cs"/>
          <w:b/>
          <w:bCs/>
          <w:sz w:val="22"/>
          <w:szCs w:val="22"/>
          <w:rtl/>
        </w:rPr>
        <w:t>2017</w:t>
      </w:r>
    </w:p>
    <w:p w:rsidR="008927FC" w:rsidRPr="000B3D3B" w:rsidRDefault="008927FC" w:rsidP="00740240">
      <w:pPr>
        <w:pStyle w:val="Footer"/>
        <w:tabs>
          <w:tab w:val="clear" w:pos="4153"/>
          <w:tab w:val="clear" w:pos="8306"/>
        </w:tabs>
        <w:jc w:val="center"/>
        <w:rPr>
          <w:rFonts w:cs="Simplified Arabic"/>
          <w:sz w:val="8"/>
          <w:szCs w:val="8"/>
        </w:rPr>
      </w:pPr>
    </w:p>
    <w:tbl>
      <w:tblPr>
        <w:bidiVisual/>
        <w:tblW w:w="58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940"/>
        <w:gridCol w:w="2925"/>
      </w:tblGrid>
      <w:tr w:rsidR="008927FC" w:rsidRPr="000B3D3B" w:rsidTr="00FC46D4">
        <w:trPr>
          <w:trHeight w:val="340"/>
          <w:jc w:val="center"/>
        </w:trPr>
        <w:tc>
          <w:tcPr>
            <w:tcW w:w="2940" w:type="dxa"/>
            <w:tcBorders>
              <w:bottom w:val="single" w:sz="4" w:space="0" w:color="auto"/>
            </w:tcBorders>
            <w:vAlign w:val="center"/>
          </w:tcPr>
          <w:p w:rsidR="008927FC" w:rsidRPr="000B3D3B" w:rsidRDefault="008927FC" w:rsidP="00740240">
            <w:pPr>
              <w:pStyle w:val="Footer"/>
              <w:tabs>
                <w:tab w:val="clear" w:pos="4153"/>
                <w:tab w:val="clear" w:pos="8306"/>
              </w:tabs>
              <w:jc w:val="center"/>
              <w:rPr>
                <w:rFonts w:cs="Simplified Arabic"/>
                <w:b/>
                <w:bCs/>
                <w:sz w:val="18"/>
                <w:szCs w:val="18"/>
                <w:rtl/>
              </w:rPr>
            </w:pPr>
            <w:r w:rsidRPr="000B3D3B">
              <w:rPr>
                <w:rFonts w:cs="Simplified Arabic" w:hint="cs"/>
                <w:b/>
                <w:bCs/>
                <w:sz w:val="18"/>
                <w:szCs w:val="18"/>
                <w:rtl/>
              </w:rPr>
              <w:t>المنطقة</w:t>
            </w:r>
          </w:p>
        </w:tc>
        <w:tc>
          <w:tcPr>
            <w:tcW w:w="2925" w:type="dxa"/>
            <w:tcBorders>
              <w:bottom w:val="single" w:sz="4" w:space="0" w:color="auto"/>
            </w:tcBorders>
            <w:vAlign w:val="center"/>
          </w:tcPr>
          <w:p w:rsidR="008927FC" w:rsidRPr="000B3D3B" w:rsidRDefault="00D42C09" w:rsidP="00740240">
            <w:pPr>
              <w:pStyle w:val="Footer"/>
              <w:tabs>
                <w:tab w:val="clear" w:pos="4153"/>
                <w:tab w:val="clear" w:pos="8306"/>
              </w:tabs>
              <w:jc w:val="center"/>
              <w:rPr>
                <w:rFonts w:cs="Simplified Arabic"/>
                <w:b/>
                <w:bCs/>
                <w:sz w:val="18"/>
                <w:szCs w:val="18"/>
                <w:rtl/>
              </w:rPr>
            </w:pPr>
            <w:r w:rsidRPr="00D42C09">
              <w:rPr>
                <w:rFonts w:cs="Simplified Arabic" w:hint="cs"/>
                <w:b/>
                <w:bCs/>
                <w:sz w:val="18"/>
                <w:szCs w:val="18"/>
                <w:rtl/>
              </w:rPr>
              <w:t>القوة الشرائية</w:t>
            </w:r>
          </w:p>
        </w:tc>
      </w:tr>
      <w:tr w:rsidR="009D0E99" w:rsidRPr="000B3D3B" w:rsidTr="00FC46D4">
        <w:trPr>
          <w:trHeight w:val="340"/>
          <w:jc w:val="center"/>
        </w:trPr>
        <w:tc>
          <w:tcPr>
            <w:tcW w:w="2940" w:type="dxa"/>
            <w:tcBorders>
              <w:bottom w:val="nil"/>
            </w:tcBorders>
            <w:vAlign w:val="center"/>
          </w:tcPr>
          <w:p w:rsidR="009D0E99" w:rsidRPr="00555C4D" w:rsidRDefault="009D0E99" w:rsidP="00740240">
            <w:pPr>
              <w:pStyle w:val="Footer"/>
              <w:tabs>
                <w:tab w:val="clear" w:pos="4153"/>
                <w:tab w:val="clear" w:pos="8306"/>
              </w:tabs>
              <w:rPr>
                <w:rFonts w:cs="Simplified Arabic"/>
                <w:sz w:val="18"/>
                <w:szCs w:val="18"/>
                <w:vertAlign w:val="superscript"/>
                <w:rtl/>
              </w:rPr>
            </w:pPr>
            <w:r w:rsidRPr="000B3D3B">
              <w:rPr>
                <w:rFonts w:cs="Simplified Arabic" w:hint="cs"/>
                <w:sz w:val="18"/>
                <w:szCs w:val="18"/>
                <w:rtl/>
              </w:rPr>
              <w:t xml:space="preserve">الضفة الغربية </w:t>
            </w:r>
            <w:r>
              <w:rPr>
                <w:rStyle w:val="FootnoteReference"/>
                <w:rFonts w:cs="Simplified Arabic"/>
                <w:sz w:val="18"/>
                <w:szCs w:val="18"/>
                <w:rtl/>
              </w:rPr>
              <w:footnoteReference w:id="3"/>
            </w:r>
          </w:p>
        </w:tc>
        <w:tc>
          <w:tcPr>
            <w:tcW w:w="2925" w:type="dxa"/>
            <w:tcBorders>
              <w:bottom w:val="nil"/>
            </w:tcBorders>
            <w:vAlign w:val="center"/>
          </w:tcPr>
          <w:p w:rsidR="009D0E99" w:rsidRPr="000B3D3B" w:rsidRDefault="009D0E99" w:rsidP="00863DD4">
            <w:pPr>
              <w:pStyle w:val="Footer"/>
              <w:tabs>
                <w:tab w:val="clear" w:pos="4153"/>
                <w:tab w:val="clear" w:pos="8306"/>
              </w:tabs>
              <w:jc w:val="center"/>
              <w:rPr>
                <w:rFonts w:ascii="Arial" w:hAnsi="Arial" w:cs="Arial"/>
                <w:sz w:val="18"/>
                <w:szCs w:val="18"/>
                <w:rtl/>
              </w:rPr>
            </w:pPr>
            <w:r w:rsidRPr="000B3D3B">
              <w:rPr>
                <w:rFonts w:ascii="Arial" w:hAnsi="Arial" w:cs="Arial"/>
                <w:sz w:val="18"/>
                <w:szCs w:val="18"/>
                <w:rtl/>
              </w:rPr>
              <w:t>1.0</w:t>
            </w:r>
            <w:r>
              <w:rPr>
                <w:rFonts w:ascii="Arial" w:hAnsi="Arial" w:cs="Arial" w:hint="cs"/>
                <w:sz w:val="18"/>
                <w:szCs w:val="18"/>
                <w:rtl/>
              </w:rPr>
              <w:t>63</w:t>
            </w:r>
          </w:p>
        </w:tc>
      </w:tr>
      <w:tr w:rsidR="009D0E99" w:rsidRPr="000B3D3B" w:rsidTr="00FC46D4">
        <w:trPr>
          <w:trHeight w:val="340"/>
          <w:jc w:val="center"/>
        </w:trPr>
        <w:tc>
          <w:tcPr>
            <w:tcW w:w="2940" w:type="dxa"/>
            <w:tcBorders>
              <w:top w:val="nil"/>
              <w:bottom w:val="nil"/>
            </w:tcBorders>
            <w:vAlign w:val="center"/>
          </w:tcPr>
          <w:p w:rsidR="009D0E99" w:rsidRPr="000B3D3B" w:rsidRDefault="009D0E99" w:rsidP="00740240">
            <w:pPr>
              <w:pStyle w:val="Footer"/>
              <w:tabs>
                <w:tab w:val="clear" w:pos="4153"/>
                <w:tab w:val="clear" w:pos="8306"/>
              </w:tabs>
              <w:rPr>
                <w:rFonts w:cs="Simplified Arabic"/>
                <w:sz w:val="18"/>
                <w:szCs w:val="18"/>
                <w:rtl/>
              </w:rPr>
            </w:pPr>
            <w:r w:rsidRPr="000B3D3B">
              <w:rPr>
                <w:rFonts w:cs="Simplified Arabic" w:hint="cs"/>
                <w:sz w:val="18"/>
                <w:szCs w:val="18"/>
                <w:rtl/>
              </w:rPr>
              <w:t>القدس (</w:t>
            </w:r>
            <w:r>
              <w:rPr>
                <w:rFonts w:cs="Simplified Arabic" w:hint="cs"/>
                <w:sz w:val="18"/>
                <w:szCs w:val="18"/>
                <w:rtl/>
              </w:rPr>
              <w:t xml:space="preserve">منطقة </w:t>
            </w:r>
            <w:r w:rsidRPr="000B3D3B">
              <w:rPr>
                <w:rFonts w:cs="Simplified Arabic"/>
                <w:sz w:val="18"/>
                <w:szCs w:val="18"/>
              </w:rPr>
              <w:t>J1</w:t>
            </w:r>
            <w:proofErr w:type="spellStart"/>
            <w:r w:rsidRPr="000B3D3B">
              <w:rPr>
                <w:rFonts w:cs="Simplified Arabic" w:hint="cs"/>
                <w:sz w:val="18"/>
                <w:szCs w:val="18"/>
                <w:rtl/>
              </w:rPr>
              <w:t>)</w:t>
            </w:r>
            <w:proofErr w:type="spellEnd"/>
            <w:r>
              <w:rPr>
                <w:rFonts w:cs="Simplified Arabic" w:hint="cs"/>
                <w:sz w:val="18"/>
                <w:szCs w:val="18"/>
                <w:rtl/>
              </w:rPr>
              <w:t xml:space="preserve"> </w:t>
            </w:r>
            <w:r>
              <w:rPr>
                <w:rStyle w:val="FootnoteReference"/>
                <w:rFonts w:cs="Simplified Arabic"/>
                <w:sz w:val="18"/>
                <w:szCs w:val="18"/>
                <w:rtl/>
              </w:rPr>
              <w:footnoteReference w:id="4"/>
            </w:r>
          </w:p>
        </w:tc>
        <w:tc>
          <w:tcPr>
            <w:tcW w:w="2925" w:type="dxa"/>
            <w:tcBorders>
              <w:top w:val="nil"/>
              <w:bottom w:val="nil"/>
            </w:tcBorders>
            <w:vAlign w:val="center"/>
          </w:tcPr>
          <w:p w:rsidR="009D0E99" w:rsidRPr="000B3D3B" w:rsidRDefault="009D0E99" w:rsidP="00863DD4">
            <w:pPr>
              <w:pStyle w:val="Footer"/>
              <w:tabs>
                <w:tab w:val="clear" w:pos="4153"/>
                <w:tab w:val="clear" w:pos="8306"/>
              </w:tabs>
              <w:jc w:val="center"/>
              <w:rPr>
                <w:rFonts w:ascii="Arial" w:hAnsi="Arial" w:cs="Arial"/>
                <w:sz w:val="18"/>
                <w:szCs w:val="18"/>
                <w:rtl/>
              </w:rPr>
            </w:pPr>
            <w:r w:rsidRPr="000B3D3B">
              <w:rPr>
                <w:rFonts w:ascii="Arial" w:hAnsi="Arial" w:cs="Arial"/>
                <w:sz w:val="18"/>
                <w:szCs w:val="18"/>
                <w:rtl/>
              </w:rPr>
              <w:t>1.</w:t>
            </w:r>
            <w:r>
              <w:rPr>
                <w:rFonts w:ascii="Arial" w:hAnsi="Arial" w:cs="Arial" w:hint="cs"/>
                <w:sz w:val="18"/>
                <w:szCs w:val="18"/>
                <w:rtl/>
              </w:rPr>
              <w:t>277</w:t>
            </w:r>
          </w:p>
        </w:tc>
      </w:tr>
      <w:tr w:rsidR="009D0E99" w:rsidRPr="000B3D3B" w:rsidTr="00FC46D4">
        <w:trPr>
          <w:trHeight w:val="340"/>
          <w:jc w:val="center"/>
        </w:trPr>
        <w:tc>
          <w:tcPr>
            <w:tcW w:w="2940" w:type="dxa"/>
            <w:tcBorders>
              <w:top w:val="nil"/>
              <w:bottom w:val="nil"/>
            </w:tcBorders>
            <w:vAlign w:val="center"/>
          </w:tcPr>
          <w:p w:rsidR="009D0E99" w:rsidRPr="000B3D3B" w:rsidRDefault="009D0E99" w:rsidP="00740240">
            <w:pPr>
              <w:pStyle w:val="Footer"/>
              <w:tabs>
                <w:tab w:val="clear" w:pos="4153"/>
                <w:tab w:val="clear" w:pos="8306"/>
              </w:tabs>
              <w:rPr>
                <w:rFonts w:cs="Simplified Arabic"/>
                <w:sz w:val="18"/>
                <w:szCs w:val="18"/>
                <w:rtl/>
              </w:rPr>
            </w:pPr>
            <w:r w:rsidRPr="000B3D3B">
              <w:rPr>
                <w:rFonts w:cs="Simplified Arabic" w:hint="cs"/>
                <w:sz w:val="18"/>
                <w:szCs w:val="18"/>
                <w:rtl/>
              </w:rPr>
              <w:t>قطاع غزة</w:t>
            </w:r>
          </w:p>
        </w:tc>
        <w:tc>
          <w:tcPr>
            <w:tcW w:w="2925" w:type="dxa"/>
            <w:tcBorders>
              <w:top w:val="nil"/>
              <w:bottom w:val="nil"/>
            </w:tcBorders>
            <w:vAlign w:val="center"/>
          </w:tcPr>
          <w:p w:rsidR="009D0E99" w:rsidRPr="000B3D3B" w:rsidRDefault="009D0E99" w:rsidP="00863DD4">
            <w:pPr>
              <w:pStyle w:val="Footer"/>
              <w:tabs>
                <w:tab w:val="clear" w:pos="4153"/>
                <w:tab w:val="clear" w:pos="8306"/>
              </w:tabs>
              <w:jc w:val="center"/>
              <w:rPr>
                <w:rFonts w:ascii="Arial" w:hAnsi="Arial" w:cs="Arial"/>
                <w:sz w:val="18"/>
                <w:szCs w:val="18"/>
                <w:rtl/>
              </w:rPr>
            </w:pPr>
            <w:r w:rsidRPr="000B3D3B">
              <w:rPr>
                <w:rFonts w:ascii="Arial" w:hAnsi="Arial" w:cs="Arial"/>
                <w:sz w:val="18"/>
                <w:szCs w:val="18"/>
                <w:rtl/>
              </w:rPr>
              <w:t>0.</w:t>
            </w:r>
            <w:r>
              <w:rPr>
                <w:rFonts w:ascii="Arial" w:hAnsi="Arial" w:cs="Arial" w:hint="cs"/>
                <w:sz w:val="18"/>
                <w:szCs w:val="18"/>
                <w:rtl/>
              </w:rPr>
              <w:t>849</w:t>
            </w:r>
          </w:p>
        </w:tc>
      </w:tr>
      <w:tr w:rsidR="009D0E99" w:rsidRPr="000B3D3B" w:rsidTr="00FC46D4">
        <w:trPr>
          <w:trHeight w:val="340"/>
          <w:jc w:val="center"/>
        </w:trPr>
        <w:tc>
          <w:tcPr>
            <w:tcW w:w="2940" w:type="dxa"/>
            <w:tcBorders>
              <w:top w:val="nil"/>
            </w:tcBorders>
            <w:vAlign w:val="center"/>
          </w:tcPr>
          <w:p w:rsidR="009D0E99" w:rsidRPr="000B3D3B" w:rsidRDefault="009D0E99" w:rsidP="00740240">
            <w:pPr>
              <w:pStyle w:val="Footer"/>
              <w:tabs>
                <w:tab w:val="clear" w:pos="4153"/>
                <w:tab w:val="clear" w:pos="8306"/>
              </w:tabs>
              <w:rPr>
                <w:rFonts w:cs="Simplified Arabic"/>
                <w:b/>
                <w:bCs/>
                <w:sz w:val="18"/>
                <w:szCs w:val="18"/>
                <w:rtl/>
              </w:rPr>
            </w:pPr>
            <w:r>
              <w:rPr>
                <w:rFonts w:cs="Simplified Arabic" w:hint="cs"/>
                <w:b/>
                <w:bCs/>
                <w:sz w:val="18"/>
                <w:szCs w:val="18"/>
                <w:rtl/>
              </w:rPr>
              <w:t>فلسطين</w:t>
            </w:r>
          </w:p>
        </w:tc>
        <w:tc>
          <w:tcPr>
            <w:tcW w:w="2925" w:type="dxa"/>
            <w:tcBorders>
              <w:top w:val="nil"/>
            </w:tcBorders>
            <w:vAlign w:val="center"/>
          </w:tcPr>
          <w:p w:rsidR="009D0E99" w:rsidRPr="000B3D3B" w:rsidRDefault="009D0E99" w:rsidP="00863DD4">
            <w:pPr>
              <w:pStyle w:val="Footer"/>
              <w:tabs>
                <w:tab w:val="clear" w:pos="4153"/>
                <w:tab w:val="clear" w:pos="8306"/>
              </w:tabs>
              <w:jc w:val="center"/>
              <w:rPr>
                <w:rFonts w:ascii="Arial" w:hAnsi="Arial" w:cs="Arial"/>
                <w:b/>
                <w:bCs/>
                <w:sz w:val="18"/>
                <w:szCs w:val="18"/>
              </w:rPr>
            </w:pPr>
            <w:r w:rsidRPr="000B3D3B">
              <w:rPr>
                <w:rFonts w:ascii="Arial" w:hAnsi="Arial" w:cs="Arial"/>
                <w:b/>
                <w:bCs/>
                <w:sz w:val="18"/>
                <w:szCs w:val="18"/>
              </w:rPr>
              <w:t>1.00</w:t>
            </w:r>
            <w:r>
              <w:rPr>
                <w:rFonts w:ascii="Arial" w:hAnsi="Arial" w:cs="Arial"/>
                <w:b/>
                <w:bCs/>
                <w:sz w:val="18"/>
                <w:szCs w:val="18"/>
              </w:rPr>
              <w:t>0</w:t>
            </w:r>
          </w:p>
        </w:tc>
      </w:tr>
    </w:tbl>
    <w:p w:rsidR="00EB6444" w:rsidRPr="00A97A92" w:rsidRDefault="001549B5" w:rsidP="00740240">
      <w:pPr>
        <w:pStyle w:val="Heading2"/>
        <w:ind w:left="-19"/>
        <w:jc w:val="both"/>
        <w:rPr>
          <w:rFonts w:cs="Simplified Arabic"/>
          <w:szCs w:val="24"/>
          <w:u w:val="none"/>
          <w:rtl/>
        </w:rPr>
      </w:pPr>
      <w:r>
        <w:rPr>
          <w:rFonts w:cs="Simplified Arabic" w:hint="cs"/>
          <w:szCs w:val="24"/>
          <w:u w:val="none"/>
          <w:rtl/>
        </w:rPr>
        <w:lastRenderedPageBreak/>
        <w:t>4.3</w:t>
      </w:r>
      <w:r w:rsidR="00EB6444" w:rsidRPr="00A97A92">
        <w:rPr>
          <w:rFonts w:cs="Simplified Arabic"/>
          <w:szCs w:val="24"/>
          <w:u w:val="none"/>
          <w:rtl/>
        </w:rPr>
        <w:t xml:space="preserve"> الإطار والعينة</w:t>
      </w:r>
    </w:p>
    <w:p w:rsidR="00EB6444" w:rsidRPr="001D1BD0" w:rsidRDefault="00EB6444" w:rsidP="00740240">
      <w:pPr>
        <w:tabs>
          <w:tab w:val="left" w:pos="-1"/>
        </w:tabs>
        <w:ind w:left="-1"/>
        <w:jc w:val="lowKashida"/>
        <w:rPr>
          <w:rFonts w:cs="Simplified Arabic"/>
          <w:b/>
          <w:bCs/>
          <w:sz w:val="16"/>
          <w:szCs w:val="16"/>
        </w:rPr>
      </w:pPr>
    </w:p>
    <w:p w:rsidR="00FF2EE1" w:rsidRPr="00A97A92" w:rsidRDefault="00FF2EE1" w:rsidP="00740240">
      <w:pPr>
        <w:pStyle w:val="Heading2"/>
        <w:ind w:left="-19"/>
        <w:jc w:val="both"/>
        <w:rPr>
          <w:rFonts w:cs="Simplified Arabic"/>
          <w:szCs w:val="24"/>
          <w:u w:val="none"/>
          <w:rtl/>
        </w:rPr>
      </w:pPr>
      <w:r w:rsidRPr="00A97A92">
        <w:rPr>
          <w:rFonts w:cs="Simplified Arabic"/>
          <w:szCs w:val="24"/>
          <w:u w:val="none"/>
          <w:rtl/>
        </w:rPr>
        <w:t>1.</w:t>
      </w:r>
      <w:r w:rsidR="001549B5">
        <w:rPr>
          <w:rFonts w:cs="Simplified Arabic" w:hint="cs"/>
          <w:szCs w:val="24"/>
          <w:u w:val="none"/>
          <w:rtl/>
        </w:rPr>
        <w:t>4</w:t>
      </w:r>
      <w:r w:rsidRPr="00A97A92">
        <w:rPr>
          <w:rFonts w:cs="Simplified Arabic"/>
          <w:szCs w:val="24"/>
          <w:u w:val="none"/>
          <w:rtl/>
        </w:rPr>
        <w:t>.3 مجتمع الهدف</w:t>
      </w:r>
    </w:p>
    <w:p w:rsidR="009B206A" w:rsidRPr="00A97A92" w:rsidRDefault="009B206A" w:rsidP="00740240">
      <w:pPr>
        <w:jc w:val="lowKashida"/>
        <w:rPr>
          <w:rFonts w:cs="Simplified Arabic"/>
          <w:sz w:val="24"/>
          <w:szCs w:val="24"/>
          <w:rtl/>
        </w:rPr>
      </w:pPr>
      <w:r w:rsidRPr="00A97A92">
        <w:rPr>
          <w:rFonts w:cs="Simplified Arabic" w:hint="eastAsia"/>
          <w:sz w:val="24"/>
          <w:szCs w:val="24"/>
          <w:rtl/>
        </w:rPr>
        <w:t>يتكون</w:t>
      </w:r>
      <w:r w:rsidRPr="00A97A92">
        <w:rPr>
          <w:rFonts w:cs="Simplified Arabic"/>
          <w:sz w:val="24"/>
          <w:szCs w:val="24"/>
          <w:rtl/>
        </w:rPr>
        <w:t xml:space="preserve"> مجتمع الهدف</w:t>
      </w:r>
      <w:r w:rsidRPr="00A97A92">
        <w:rPr>
          <w:rFonts w:cs="Simplified Arabic" w:hint="cs"/>
          <w:sz w:val="24"/>
          <w:szCs w:val="24"/>
          <w:rtl/>
        </w:rPr>
        <w:t xml:space="preserve"> </w:t>
      </w:r>
      <w:r w:rsidRPr="00A97A92">
        <w:rPr>
          <w:rFonts w:cs="Simplified Arabic" w:hint="eastAsia"/>
          <w:sz w:val="24"/>
          <w:szCs w:val="24"/>
          <w:rtl/>
        </w:rPr>
        <w:t>من</w:t>
      </w:r>
      <w:r w:rsidRPr="00A97A92">
        <w:rPr>
          <w:rFonts w:cs="Simplified Arabic"/>
          <w:sz w:val="24"/>
          <w:szCs w:val="24"/>
          <w:rtl/>
        </w:rPr>
        <w:t xml:space="preserve"> </w:t>
      </w:r>
      <w:r w:rsidRPr="00A97A92">
        <w:rPr>
          <w:rFonts w:cs="Simplified Arabic" w:hint="eastAsia"/>
          <w:sz w:val="24"/>
          <w:szCs w:val="24"/>
          <w:rtl/>
        </w:rPr>
        <w:t>جميع</w:t>
      </w:r>
      <w:r w:rsidRPr="00A97A92">
        <w:rPr>
          <w:rFonts w:cs="Simplified Arabic"/>
          <w:sz w:val="24"/>
          <w:szCs w:val="24"/>
          <w:rtl/>
        </w:rPr>
        <w:t xml:space="preserve"> </w:t>
      </w:r>
      <w:r w:rsidRPr="00A97A92">
        <w:rPr>
          <w:rFonts w:cs="Simplified Arabic" w:hint="cs"/>
          <w:sz w:val="24"/>
          <w:szCs w:val="24"/>
          <w:rtl/>
        </w:rPr>
        <w:t>الأسر والأفراد</w:t>
      </w:r>
      <w:r w:rsidRPr="00A97A92">
        <w:rPr>
          <w:rFonts w:cs="Simplified Arabic"/>
          <w:sz w:val="24"/>
          <w:szCs w:val="24"/>
          <w:rtl/>
        </w:rPr>
        <w:t xml:space="preserve"> </w:t>
      </w:r>
      <w:r w:rsidRPr="00A97A92">
        <w:rPr>
          <w:rFonts w:cs="Simplified Arabic" w:hint="cs"/>
          <w:sz w:val="24"/>
          <w:szCs w:val="24"/>
          <w:rtl/>
        </w:rPr>
        <w:t>الفلسطينيي</w:t>
      </w:r>
      <w:r w:rsidRPr="00A97A92">
        <w:rPr>
          <w:rFonts w:cs="Simplified Arabic" w:hint="eastAsia"/>
          <w:sz w:val="24"/>
          <w:szCs w:val="24"/>
          <w:rtl/>
        </w:rPr>
        <w:t>ن</w:t>
      </w:r>
      <w:r w:rsidRPr="00A97A92">
        <w:rPr>
          <w:rFonts w:cs="Simplified Arabic"/>
          <w:sz w:val="24"/>
          <w:szCs w:val="24"/>
          <w:rtl/>
        </w:rPr>
        <w:t xml:space="preserve"> المقيم</w:t>
      </w:r>
      <w:r w:rsidRPr="00A97A92">
        <w:rPr>
          <w:rFonts w:cs="Simplified Arabic" w:hint="cs"/>
          <w:sz w:val="24"/>
          <w:szCs w:val="24"/>
          <w:rtl/>
        </w:rPr>
        <w:t>ين</w:t>
      </w:r>
      <w:r w:rsidRPr="00A97A92">
        <w:rPr>
          <w:rFonts w:cs="Simplified Arabic"/>
          <w:sz w:val="24"/>
          <w:szCs w:val="24"/>
          <w:rtl/>
        </w:rPr>
        <w:t xml:space="preserve"> بصفة </w:t>
      </w:r>
      <w:r w:rsidRPr="00A97A92">
        <w:rPr>
          <w:rFonts w:cs="Simplified Arabic" w:hint="cs"/>
          <w:sz w:val="24"/>
          <w:szCs w:val="24"/>
          <w:rtl/>
        </w:rPr>
        <w:t>اعتيادي</w:t>
      </w:r>
      <w:r w:rsidRPr="00A97A92">
        <w:rPr>
          <w:rFonts w:cs="Simplified Arabic" w:hint="eastAsia"/>
          <w:sz w:val="24"/>
          <w:szCs w:val="24"/>
          <w:rtl/>
        </w:rPr>
        <w:t>ة</w:t>
      </w:r>
      <w:r w:rsidRPr="00A97A92">
        <w:rPr>
          <w:rFonts w:cs="Simplified Arabic"/>
          <w:sz w:val="24"/>
          <w:szCs w:val="24"/>
          <w:rtl/>
        </w:rPr>
        <w:t xml:space="preserve"> </w:t>
      </w:r>
      <w:r w:rsidRPr="00A97A92">
        <w:rPr>
          <w:rFonts w:cs="Simplified Arabic" w:hint="cs"/>
          <w:sz w:val="24"/>
          <w:szCs w:val="24"/>
          <w:rtl/>
        </w:rPr>
        <w:t xml:space="preserve">مع أسرهم </w:t>
      </w:r>
      <w:r w:rsidRPr="00A97A92">
        <w:rPr>
          <w:rFonts w:cs="Simplified Arabic"/>
          <w:sz w:val="24"/>
          <w:szCs w:val="24"/>
          <w:rtl/>
        </w:rPr>
        <w:t xml:space="preserve">في </w:t>
      </w:r>
      <w:r w:rsidRPr="00A97A92">
        <w:rPr>
          <w:rFonts w:cs="Simplified Arabic" w:hint="cs"/>
          <w:sz w:val="24"/>
          <w:szCs w:val="24"/>
          <w:rtl/>
        </w:rPr>
        <w:t xml:space="preserve">دولة فلسطين في </w:t>
      </w:r>
      <w:r w:rsidR="009308EB" w:rsidRPr="00A97A92">
        <w:rPr>
          <w:rFonts w:cs="Simplified Arabic" w:hint="cs"/>
          <w:sz w:val="24"/>
          <w:szCs w:val="24"/>
          <w:rtl/>
        </w:rPr>
        <w:t>العامين</w:t>
      </w:r>
      <w:r w:rsidRPr="00A97A92">
        <w:rPr>
          <w:rFonts w:cs="Simplified Arabic" w:hint="cs"/>
          <w:sz w:val="24"/>
          <w:szCs w:val="24"/>
          <w:rtl/>
        </w:rPr>
        <w:t xml:space="preserve"> </w:t>
      </w:r>
      <w:r w:rsidR="009308EB" w:rsidRPr="00A97A92">
        <w:rPr>
          <w:rFonts w:cs="Simplified Arabic" w:hint="cs"/>
          <w:sz w:val="24"/>
          <w:szCs w:val="24"/>
          <w:rtl/>
        </w:rPr>
        <w:t xml:space="preserve"> 2016/2017</w:t>
      </w:r>
      <w:r w:rsidRPr="00A97A92">
        <w:rPr>
          <w:rFonts w:cs="Simplified Arabic" w:hint="cs"/>
          <w:sz w:val="24"/>
          <w:szCs w:val="24"/>
          <w:rtl/>
        </w:rPr>
        <w:t>.</w:t>
      </w:r>
    </w:p>
    <w:p w:rsidR="00FF2EE1" w:rsidRPr="00A97A92" w:rsidRDefault="00FF2EE1" w:rsidP="00740240">
      <w:pPr>
        <w:ind w:left="-1"/>
        <w:jc w:val="lowKashida"/>
        <w:rPr>
          <w:rFonts w:ascii="Simplified Arabic" w:hAnsi="Simplified Arabic" w:cs="Simplified Arabic"/>
          <w:sz w:val="24"/>
          <w:szCs w:val="24"/>
          <w:rtl/>
        </w:rPr>
      </w:pPr>
    </w:p>
    <w:p w:rsidR="00FF2EE1" w:rsidRPr="00A97A92" w:rsidRDefault="00FF2EE1" w:rsidP="00740240">
      <w:pPr>
        <w:pStyle w:val="Heading2"/>
        <w:ind w:left="-19"/>
        <w:jc w:val="both"/>
        <w:rPr>
          <w:rFonts w:cs="Simplified Arabic"/>
          <w:szCs w:val="24"/>
          <w:u w:val="none"/>
          <w:rtl/>
        </w:rPr>
      </w:pPr>
      <w:r w:rsidRPr="00A97A92">
        <w:rPr>
          <w:rFonts w:cs="Simplified Arabic"/>
          <w:szCs w:val="24"/>
          <w:u w:val="none"/>
          <w:rtl/>
        </w:rPr>
        <w:t>2.</w:t>
      </w:r>
      <w:r w:rsidR="001549B5">
        <w:rPr>
          <w:rFonts w:cs="Simplified Arabic" w:hint="cs"/>
          <w:szCs w:val="24"/>
          <w:u w:val="none"/>
          <w:rtl/>
        </w:rPr>
        <w:t>4</w:t>
      </w:r>
      <w:r w:rsidRPr="00A97A92">
        <w:rPr>
          <w:rFonts w:cs="Simplified Arabic"/>
          <w:szCs w:val="24"/>
          <w:u w:val="none"/>
          <w:rtl/>
        </w:rPr>
        <w:t>.3 اطار المعاينة</w:t>
      </w:r>
    </w:p>
    <w:p w:rsidR="009B206A" w:rsidRPr="00A97A92" w:rsidRDefault="009B206A" w:rsidP="00740240">
      <w:pPr>
        <w:numPr>
          <w:ilvl w:val="12"/>
          <w:numId w:val="0"/>
        </w:numPr>
        <w:ind w:left="-1"/>
        <w:jc w:val="lowKashida"/>
        <w:rPr>
          <w:rFonts w:cs="Simplified Arabic"/>
          <w:sz w:val="24"/>
          <w:szCs w:val="24"/>
          <w:rtl/>
        </w:rPr>
      </w:pPr>
      <w:r w:rsidRPr="00A97A92">
        <w:rPr>
          <w:rFonts w:cs="Simplified Arabic"/>
          <w:sz w:val="24"/>
          <w:szCs w:val="24"/>
          <w:rtl/>
        </w:rPr>
        <w:t xml:space="preserve">يتكون إطار المعاينة من عينة شاملة تم اختيارها من تعداد السكان والمساكن والمنشآت </w:t>
      </w:r>
      <w:r w:rsidRPr="00A97A92">
        <w:rPr>
          <w:rFonts w:cs="Simplified Arabic" w:hint="cs"/>
          <w:sz w:val="24"/>
          <w:szCs w:val="24"/>
          <w:rtl/>
        </w:rPr>
        <w:t>2007</w:t>
      </w:r>
      <w:r w:rsidRPr="00A97A92">
        <w:rPr>
          <w:rFonts w:cs="Simplified Arabic"/>
          <w:sz w:val="24"/>
          <w:szCs w:val="24"/>
          <w:rtl/>
        </w:rPr>
        <w:t xml:space="preserve"> وتتألف العينة الشاملة هذه من مناطق جغرافية </w:t>
      </w:r>
      <w:r w:rsidRPr="00A97A92">
        <w:rPr>
          <w:rFonts w:cs="Simplified Arabic" w:hint="cs"/>
          <w:sz w:val="24"/>
          <w:szCs w:val="24"/>
          <w:rtl/>
        </w:rPr>
        <w:t xml:space="preserve">يبلغ </w:t>
      </w:r>
      <w:r w:rsidRPr="00A97A92">
        <w:rPr>
          <w:rFonts w:cs="Simplified Arabic"/>
          <w:sz w:val="24"/>
          <w:szCs w:val="24"/>
          <w:rtl/>
        </w:rPr>
        <w:t>عدد الأسر</w:t>
      </w:r>
      <w:r w:rsidR="00EC15E6">
        <w:rPr>
          <w:rFonts w:cs="Simplified Arabic" w:hint="cs"/>
          <w:sz w:val="24"/>
          <w:szCs w:val="24"/>
          <w:rtl/>
        </w:rPr>
        <w:t xml:space="preserve"> فيها بمعدل حوالي 124 </w:t>
      </w:r>
      <w:proofErr w:type="spellStart"/>
      <w:r w:rsidR="00EC15E6">
        <w:rPr>
          <w:rFonts w:cs="Simplified Arabic" w:hint="cs"/>
          <w:sz w:val="24"/>
          <w:szCs w:val="24"/>
          <w:rtl/>
        </w:rPr>
        <w:t>أسرة</w:t>
      </w:r>
      <w:r w:rsidRPr="00A97A92">
        <w:rPr>
          <w:rFonts w:cs="Simplified Arabic"/>
          <w:sz w:val="24"/>
          <w:szCs w:val="24"/>
          <w:rtl/>
        </w:rPr>
        <w:t>،</w:t>
      </w:r>
      <w:proofErr w:type="spellEnd"/>
      <w:r w:rsidRPr="00A97A92">
        <w:rPr>
          <w:rFonts w:cs="Simplified Arabic"/>
          <w:sz w:val="24"/>
          <w:szCs w:val="24"/>
          <w:rtl/>
        </w:rPr>
        <w:t xml:space="preserve"> </w:t>
      </w:r>
      <w:r w:rsidRPr="00A97A92">
        <w:rPr>
          <w:rFonts w:cs="Simplified Arabic" w:hint="cs"/>
          <w:sz w:val="24"/>
          <w:szCs w:val="24"/>
          <w:rtl/>
        </w:rPr>
        <w:t xml:space="preserve">حيث ان حجم العينة الشاملة هو </w:t>
      </w:r>
      <w:r w:rsidRPr="00C127D3">
        <w:rPr>
          <w:rFonts w:cs="Simplified Arabic" w:hint="cs"/>
          <w:sz w:val="24"/>
          <w:szCs w:val="24"/>
          <w:rtl/>
        </w:rPr>
        <w:t>532 منطقة عد</w:t>
      </w:r>
      <w:r w:rsidRPr="00A97A92">
        <w:rPr>
          <w:rFonts w:cs="Simplified Arabic" w:hint="cs"/>
          <w:b/>
          <w:bCs/>
          <w:sz w:val="24"/>
          <w:szCs w:val="24"/>
          <w:rtl/>
        </w:rPr>
        <w:t xml:space="preserve"> </w:t>
      </w:r>
      <w:r w:rsidRPr="00A97A92">
        <w:rPr>
          <w:rFonts w:cs="Simplified Arabic" w:hint="cs"/>
          <w:sz w:val="24"/>
          <w:szCs w:val="24"/>
          <w:rtl/>
        </w:rPr>
        <w:t xml:space="preserve">تم تحديثها في </w:t>
      </w:r>
      <w:r w:rsidRPr="00C127D3">
        <w:rPr>
          <w:rFonts w:cs="Simplified Arabic" w:hint="cs"/>
          <w:sz w:val="24"/>
          <w:szCs w:val="24"/>
          <w:rtl/>
        </w:rPr>
        <w:t>منتصف عام 2013 لاستخدامها</w:t>
      </w:r>
      <w:r w:rsidRPr="00A97A92">
        <w:rPr>
          <w:rFonts w:cs="Simplified Arabic" w:hint="cs"/>
          <w:sz w:val="24"/>
          <w:szCs w:val="24"/>
          <w:rtl/>
        </w:rPr>
        <w:t xml:space="preserve"> في المسح العنقودي متعدد المؤشرات </w:t>
      </w:r>
      <w:proofErr w:type="spellStart"/>
      <w:r w:rsidRPr="00A97A92">
        <w:rPr>
          <w:rFonts w:cs="Simplified Arabic" w:hint="cs"/>
          <w:sz w:val="24"/>
          <w:szCs w:val="24"/>
          <w:rtl/>
        </w:rPr>
        <w:t>(</w:t>
      </w:r>
      <w:proofErr w:type="spellEnd"/>
      <w:r w:rsidRPr="00A97A92">
        <w:rPr>
          <w:rFonts w:cs="Simplified Arabic"/>
          <w:sz w:val="24"/>
          <w:szCs w:val="24"/>
        </w:rPr>
        <w:t>MIC5</w:t>
      </w:r>
      <w:proofErr w:type="spellStart"/>
      <w:r w:rsidRPr="00A97A92">
        <w:rPr>
          <w:rFonts w:cs="Simplified Arabic" w:hint="cs"/>
          <w:sz w:val="24"/>
          <w:szCs w:val="24"/>
          <w:rtl/>
        </w:rPr>
        <w:t>)</w:t>
      </w:r>
      <w:r w:rsidRPr="00A97A92">
        <w:rPr>
          <w:rFonts w:cs="Simplified Arabic"/>
          <w:sz w:val="24"/>
          <w:szCs w:val="24"/>
          <w:rtl/>
        </w:rPr>
        <w:t>،</w:t>
      </w:r>
      <w:proofErr w:type="spellEnd"/>
      <w:r w:rsidRPr="00A97A92">
        <w:rPr>
          <w:rFonts w:cs="Simplified Arabic"/>
          <w:sz w:val="24"/>
          <w:szCs w:val="24"/>
          <w:rtl/>
        </w:rPr>
        <w:t xml:space="preserve"> وقد تم استخدام هذه الوحدات كوحدات معاينة أولية</w:t>
      </w:r>
      <w:r w:rsidRPr="00A97A92">
        <w:rPr>
          <w:rFonts w:cs="Simplified Arabic"/>
          <w:sz w:val="24"/>
          <w:szCs w:val="24"/>
        </w:rPr>
        <w:t xml:space="preserve">(PSUs) </w:t>
      </w:r>
      <w:r w:rsidRPr="00A97A92">
        <w:rPr>
          <w:rFonts w:cs="Simplified Arabic"/>
          <w:sz w:val="24"/>
          <w:szCs w:val="24"/>
          <w:rtl/>
        </w:rPr>
        <w:t xml:space="preserve"> في المرحلة الأولى من عملية اختيار </w:t>
      </w:r>
      <w:proofErr w:type="spellStart"/>
      <w:r w:rsidRPr="00A97A92">
        <w:rPr>
          <w:rFonts w:cs="Simplified Arabic"/>
          <w:sz w:val="24"/>
          <w:szCs w:val="24"/>
          <w:rtl/>
        </w:rPr>
        <w:t>العينة</w:t>
      </w:r>
      <w:r w:rsidRPr="00A97A92">
        <w:rPr>
          <w:rFonts w:cs="Simplified Arabic" w:hint="cs"/>
          <w:sz w:val="24"/>
          <w:szCs w:val="24"/>
          <w:rtl/>
        </w:rPr>
        <w:t>،</w:t>
      </w:r>
      <w:proofErr w:type="spellEnd"/>
      <w:r w:rsidRPr="00A97A92">
        <w:rPr>
          <w:rFonts w:cs="Simplified Arabic" w:hint="cs"/>
          <w:sz w:val="24"/>
          <w:szCs w:val="24"/>
          <w:rtl/>
        </w:rPr>
        <w:t xml:space="preserve"> </w:t>
      </w:r>
      <w:bookmarkStart w:id="3" w:name="OLE_LINK2"/>
      <w:r w:rsidRPr="00A97A92">
        <w:rPr>
          <w:rFonts w:cs="Simplified Arabic" w:hint="cs"/>
          <w:sz w:val="24"/>
          <w:szCs w:val="24"/>
          <w:rtl/>
        </w:rPr>
        <w:t>وتم استخدام إطار أسر مناطق العد المختارة في المرحلة الأولى في اختيار الأسر في المرحلة الثانية</w:t>
      </w:r>
      <w:bookmarkEnd w:id="3"/>
      <w:r w:rsidRPr="00A97A92">
        <w:rPr>
          <w:rFonts w:cs="Simplified Arabic" w:hint="cs"/>
          <w:sz w:val="24"/>
          <w:szCs w:val="24"/>
          <w:rtl/>
        </w:rPr>
        <w:t>.</w:t>
      </w:r>
    </w:p>
    <w:p w:rsidR="00EB6444" w:rsidRPr="00A97A92" w:rsidRDefault="00EB6444" w:rsidP="00740240">
      <w:pPr>
        <w:ind w:left="-1"/>
        <w:jc w:val="lowKashida"/>
        <w:rPr>
          <w:rFonts w:ascii="Simplified Arabic" w:hAnsi="Simplified Arabic" w:cs="Simplified Arabic"/>
          <w:sz w:val="24"/>
          <w:szCs w:val="24"/>
          <w:rtl/>
        </w:rPr>
      </w:pPr>
    </w:p>
    <w:p w:rsidR="00FF2EE1" w:rsidRPr="00A97A92" w:rsidRDefault="00FF2EE1" w:rsidP="00740240">
      <w:pPr>
        <w:pStyle w:val="Heading2"/>
        <w:ind w:left="-19"/>
        <w:jc w:val="both"/>
        <w:rPr>
          <w:rFonts w:cs="Simplified Arabic"/>
          <w:szCs w:val="24"/>
          <w:u w:val="none"/>
          <w:rtl/>
        </w:rPr>
      </w:pPr>
      <w:r w:rsidRPr="00A97A92">
        <w:rPr>
          <w:rFonts w:cs="Simplified Arabic"/>
          <w:szCs w:val="24"/>
          <w:u w:val="none"/>
          <w:rtl/>
        </w:rPr>
        <w:t>3.</w:t>
      </w:r>
      <w:r w:rsidR="001549B5">
        <w:rPr>
          <w:rFonts w:cs="Simplified Arabic" w:hint="cs"/>
          <w:szCs w:val="24"/>
          <w:u w:val="none"/>
          <w:rtl/>
        </w:rPr>
        <w:t>4</w:t>
      </w:r>
      <w:r w:rsidRPr="00A97A92">
        <w:rPr>
          <w:rFonts w:cs="Simplified Arabic"/>
          <w:szCs w:val="24"/>
          <w:u w:val="none"/>
          <w:rtl/>
        </w:rPr>
        <w:t>.3 حجم العينة</w:t>
      </w:r>
    </w:p>
    <w:p w:rsidR="00D72F6D" w:rsidRPr="00A97A92" w:rsidRDefault="000B000A" w:rsidP="00740240">
      <w:pPr>
        <w:numPr>
          <w:ilvl w:val="12"/>
          <w:numId w:val="0"/>
        </w:numPr>
        <w:ind w:left="-1"/>
        <w:jc w:val="lowKashida"/>
        <w:rPr>
          <w:rFonts w:cs="Simplified Arabic"/>
          <w:sz w:val="24"/>
          <w:szCs w:val="24"/>
          <w:rtl/>
        </w:rPr>
      </w:pPr>
      <w:r>
        <w:rPr>
          <w:rFonts w:cs="Simplified Arabic" w:hint="cs"/>
          <w:sz w:val="24"/>
          <w:szCs w:val="24"/>
          <w:rtl/>
        </w:rPr>
        <w:t>تم تقدير</w:t>
      </w:r>
      <w:r w:rsidR="00D72F6D" w:rsidRPr="00A97A92">
        <w:rPr>
          <w:rFonts w:cs="Simplified Arabic" w:hint="cs"/>
          <w:sz w:val="24"/>
          <w:szCs w:val="24"/>
          <w:rtl/>
        </w:rPr>
        <w:t xml:space="preserve"> حجم العينة</w:t>
      </w:r>
      <w:r>
        <w:rPr>
          <w:rFonts w:cs="Simplified Arabic" w:hint="cs"/>
          <w:sz w:val="24"/>
          <w:szCs w:val="24"/>
          <w:rtl/>
        </w:rPr>
        <w:t xml:space="preserve"> لتكون </w:t>
      </w:r>
      <w:r w:rsidR="0058145E" w:rsidRPr="00A97A92">
        <w:rPr>
          <w:rFonts w:cs="Simplified Arabic" w:hint="cs"/>
          <w:sz w:val="24"/>
          <w:szCs w:val="24"/>
          <w:rtl/>
        </w:rPr>
        <w:t>4</w:t>
      </w:r>
      <w:r w:rsidR="00C127D3">
        <w:rPr>
          <w:rFonts w:cs="Simplified Arabic" w:hint="cs"/>
          <w:sz w:val="24"/>
          <w:szCs w:val="24"/>
          <w:rtl/>
        </w:rPr>
        <w:t>,</w:t>
      </w:r>
      <w:r w:rsidR="0058145E" w:rsidRPr="00A97A92">
        <w:rPr>
          <w:rFonts w:cs="Simplified Arabic" w:hint="cs"/>
          <w:sz w:val="24"/>
          <w:szCs w:val="24"/>
          <w:rtl/>
        </w:rPr>
        <w:t>692</w:t>
      </w:r>
      <w:r w:rsidR="00D72F6D" w:rsidRPr="00A97A92">
        <w:rPr>
          <w:rFonts w:cs="Simplified Arabic" w:hint="cs"/>
          <w:sz w:val="24"/>
          <w:szCs w:val="24"/>
          <w:rtl/>
        </w:rPr>
        <w:t xml:space="preserve"> أسرة</w:t>
      </w:r>
      <w:r w:rsidR="0058145E" w:rsidRPr="00A97A92">
        <w:rPr>
          <w:rFonts w:cs="Simplified Arabic" w:hint="cs"/>
          <w:sz w:val="24"/>
          <w:szCs w:val="24"/>
          <w:rtl/>
        </w:rPr>
        <w:t xml:space="preserve"> </w:t>
      </w:r>
      <w:r w:rsidR="006271CD">
        <w:rPr>
          <w:rFonts w:cs="Simplified Arabic" w:hint="cs"/>
          <w:sz w:val="24"/>
          <w:szCs w:val="24"/>
          <w:rtl/>
        </w:rPr>
        <w:t xml:space="preserve">وتم اضافة </w:t>
      </w:r>
      <w:r w:rsidR="0058145E" w:rsidRPr="00A97A92">
        <w:rPr>
          <w:rFonts w:cs="Simplified Arabic" w:hint="cs"/>
          <w:sz w:val="24"/>
          <w:szCs w:val="24"/>
          <w:rtl/>
        </w:rPr>
        <w:t xml:space="preserve">عينة بمقدار 920 اسرة لتعويض النقص الحاصل بسبب عدم الاستجابة </w:t>
      </w:r>
      <w:r w:rsidR="008F5991" w:rsidRPr="00A97A92">
        <w:rPr>
          <w:rFonts w:cs="Simplified Arabic" w:hint="cs"/>
          <w:sz w:val="24"/>
          <w:szCs w:val="24"/>
          <w:rtl/>
        </w:rPr>
        <w:t xml:space="preserve"> لتكون 5</w:t>
      </w:r>
      <w:r w:rsidR="00C127D3">
        <w:rPr>
          <w:rFonts w:cs="Simplified Arabic" w:hint="cs"/>
          <w:sz w:val="24"/>
          <w:szCs w:val="24"/>
          <w:rtl/>
        </w:rPr>
        <w:t>,</w:t>
      </w:r>
      <w:r w:rsidR="008F5991" w:rsidRPr="00A97A92">
        <w:rPr>
          <w:rFonts w:cs="Simplified Arabic" w:hint="cs"/>
          <w:sz w:val="24"/>
          <w:szCs w:val="24"/>
          <w:rtl/>
        </w:rPr>
        <w:t>612</w:t>
      </w:r>
      <w:r w:rsidR="0058145E" w:rsidRPr="00A97A92">
        <w:rPr>
          <w:rFonts w:cs="Simplified Arabic" w:hint="cs"/>
          <w:sz w:val="24"/>
          <w:szCs w:val="24"/>
          <w:rtl/>
        </w:rPr>
        <w:t xml:space="preserve"> اسرة</w:t>
      </w:r>
      <w:r w:rsidR="00D72F6D" w:rsidRPr="00A97A92">
        <w:rPr>
          <w:rFonts w:cs="Simplified Arabic" w:hint="cs"/>
          <w:sz w:val="24"/>
          <w:szCs w:val="24"/>
          <w:rtl/>
        </w:rPr>
        <w:t xml:space="preserve"> على المستوى الإجمالي استجاب للمسح 3</w:t>
      </w:r>
      <w:r w:rsidR="00C127D3">
        <w:rPr>
          <w:rFonts w:cs="Simplified Arabic" w:hint="cs"/>
          <w:sz w:val="24"/>
          <w:szCs w:val="24"/>
          <w:rtl/>
        </w:rPr>
        <w:t>,</w:t>
      </w:r>
      <w:r w:rsidR="00D72F6D" w:rsidRPr="00A97A92">
        <w:rPr>
          <w:rFonts w:cs="Simplified Arabic" w:hint="cs"/>
          <w:sz w:val="24"/>
          <w:szCs w:val="24"/>
          <w:rtl/>
        </w:rPr>
        <w:t>739 اسرة.</w:t>
      </w:r>
    </w:p>
    <w:p w:rsidR="00D72F6D" w:rsidRPr="00A97A92" w:rsidRDefault="00D72F6D" w:rsidP="00740240">
      <w:pPr>
        <w:jc w:val="lowKashida"/>
        <w:rPr>
          <w:rFonts w:cs="Simplified Arabic"/>
          <w:b/>
          <w:bCs/>
          <w:rtl/>
        </w:rPr>
      </w:pPr>
    </w:p>
    <w:p w:rsidR="00FF2EE1" w:rsidRPr="00A97A92" w:rsidRDefault="00FF2EE1" w:rsidP="00740240">
      <w:pPr>
        <w:pStyle w:val="Heading2"/>
        <w:ind w:left="-19"/>
        <w:jc w:val="both"/>
        <w:rPr>
          <w:rFonts w:cs="Simplified Arabic"/>
          <w:szCs w:val="24"/>
          <w:u w:val="none"/>
          <w:rtl/>
        </w:rPr>
      </w:pPr>
      <w:r w:rsidRPr="00A97A92">
        <w:rPr>
          <w:rFonts w:cs="Simplified Arabic"/>
          <w:szCs w:val="24"/>
          <w:u w:val="none"/>
          <w:rtl/>
        </w:rPr>
        <w:t>4.</w:t>
      </w:r>
      <w:r w:rsidR="001549B5">
        <w:rPr>
          <w:rFonts w:cs="Simplified Arabic" w:hint="cs"/>
          <w:szCs w:val="24"/>
          <w:u w:val="none"/>
          <w:rtl/>
        </w:rPr>
        <w:t>4</w:t>
      </w:r>
      <w:r w:rsidRPr="00A97A92">
        <w:rPr>
          <w:rFonts w:cs="Simplified Arabic"/>
          <w:szCs w:val="24"/>
          <w:u w:val="none"/>
          <w:rtl/>
        </w:rPr>
        <w:t>.3  تصميم العينة</w:t>
      </w:r>
    </w:p>
    <w:p w:rsidR="009B206A" w:rsidRPr="00A97A92" w:rsidRDefault="009B206A" w:rsidP="00740240">
      <w:pPr>
        <w:jc w:val="both"/>
        <w:rPr>
          <w:rFonts w:ascii="Simplified Arabic" w:hAnsi="Simplified Arabic" w:cs="Simplified Arabic"/>
          <w:sz w:val="24"/>
          <w:szCs w:val="24"/>
          <w:rtl/>
        </w:rPr>
      </w:pPr>
      <w:r w:rsidRPr="00A97A92">
        <w:rPr>
          <w:rFonts w:ascii="Simplified Arabic" w:hAnsi="Simplified Arabic" w:cs="Simplified Arabic"/>
          <w:sz w:val="24"/>
          <w:szCs w:val="24"/>
          <w:rtl/>
        </w:rPr>
        <w:t>العينة هي عينة</w:t>
      </w:r>
      <w:r w:rsidR="00A973FD" w:rsidRPr="00A97A92">
        <w:rPr>
          <w:rFonts w:ascii="Simplified Arabic" w:hAnsi="Simplified Arabic" w:cs="Simplified Arabic" w:hint="cs"/>
          <w:sz w:val="24"/>
          <w:szCs w:val="24"/>
          <w:rtl/>
        </w:rPr>
        <w:t xml:space="preserve"> طبقية عنقودية عشوائية منتظمة</w:t>
      </w:r>
      <w:r w:rsidRPr="00A97A92">
        <w:rPr>
          <w:rFonts w:ascii="Simplified Arabic" w:hAnsi="Simplified Arabic" w:cs="Simplified Arabic"/>
          <w:sz w:val="24"/>
          <w:szCs w:val="24"/>
          <w:rtl/>
        </w:rPr>
        <w:t xml:space="preserve">  ذات مرحلتين:</w:t>
      </w:r>
    </w:p>
    <w:p w:rsidR="009B206A" w:rsidRDefault="009B206A" w:rsidP="00C5278D">
      <w:pPr>
        <w:jc w:val="both"/>
        <w:rPr>
          <w:rFonts w:ascii="Simplified Arabic" w:hAnsi="Simplified Arabic" w:cs="Simplified Arabic"/>
          <w:sz w:val="24"/>
          <w:szCs w:val="24"/>
          <w:rtl/>
        </w:rPr>
      </w:pPr>
      <w:r w:rsidRPr="00A97A92">
        <w:rPr>
          <w:rFonts w:ascii="Simplified Arabic" w:hAnsi="Simplified Arabic" w:cs="Simplified Arabic"/>
          <w:b/>
          <w:bCs/>
          <w:sz w:val="24"/>
          <w:szCs w:val="24"/>
          <w:rtl/>
        </w:rPr>
        <w:t xml:space="preserve">المرحلة </w:t>
      </w:r>
      <w:proofErr w:type="spellStart"/>
      <w:r w:rsidRPr="00A97A92">
        <w:rPr>
          <w:rFonts w:ascii="Simplified Arabic" w:hAnsi="Simplified Arabic" w:cs="Simplified Arabic"/>
          <w:b/>
          <w:bCs/>
          <w:sz w:val="24"/>
          <w:szCs w:val="24"/>
          <w:rtl/>
        </w:rPr>
        <w:t>الأولى</w:t>
      </w:r>
      <w:r w:rsidRPr="00A97A92">
        <w:rPr>
          <w:rFonts w:ascii="Simplified Arabic" w:hAnsi="Simplified Arabic" w:cs="Simplified Arabic"/>
          <w:sz w:val="24"/>
          <w:szCs w:val="24"/>
          <w:rtl/>
        </w:rPr>
        <w:t>:</w:t>
      </w:r>
      <w:proofErr w:type="spellEnd"/>
      <w:r w:rsidRPr="00A97A92">
        <w:rPr>
          <w:rFonts w:ascii="Simplified Arabic" w:hAnsi="Simplified Arabic" w:cs="Simplified Arabic"/>
          <w:sz w:val="24"/>
          <w:szCs w:val="24"/>
          <w:rtl/>
        </w:rPr>
        <w:t xml:space="preserve"> هي اختيار عينة طبقية عشوائية احتمالية متناسبة مع حجم كل منطقة عد من الأسر</w:t>
      </w:r>
      <w:r w:rsidR="004369A9">
        <w:rPr>
          <w:rFonts w:ascii="Simplified Arabic" w:hAnsi="Simplified Arabic" w:cs="Simplified Arabic" w:hint="cs"/>
          <w:sz w:val="24"/>
          <w:szCs w:val="24"/>
          <w:rtl/>
        </w:rPr>
        <w:t xml:space="preserve"> </w:t>
      </w:r>
      <w:proofErr w:type="spellStart"/>
      <w:r w:rsidRPr="00A97A92">
        <w:rPr>
          <w:rFonts w:ascii="Simplified Arabic" w:hAnsi="Simplified Arabic" w:cs="Simplified Arabic"/>
          <w:sz w:val="24"/>
          <w:szCs w:val="24"/>
          <w:rtl/>
        </w:rPr>
        <w:t>(</w:t>
      </w:r>
      <w:proofErr w:type="spellEnd"/>
      <w:r w:rsidR="00C5278D">
        <w:rPr>
          <w:rFonts w:ascii="Simplified Arabic" w:hAnsi="Simplified Arabic" w:cs="Simplified Arabic"/>
          <w:sz w:val="24"/>
          <w:szCs w:val="24"/>
        </w:rPr>
        <w:t>PPS</w:t>
      </w:r>
      <w:proofErr w:type="spellStart"/>
      <w:r w:rsidRPr="00A97A92">
        <w:rPr>
          <w:rFonts w:ascii="Simplified Arabic" w:hAnsi="Simplified Arabic" w:cs="Simplified Arabic"/>
          <w:sz w:val="24"/>
          <w:szCs w:val="24"/>
          <w:rtl/>
        </w:rPr>
        <w:t>)</w:t>
      </w:r>
      <w:proofErr w:type="spellEnd"/>
      <w:r w:rsidRPr="00A97A92">
        <w:rPr>
          <w:rFonts w:ascii="Simplified Arabic" w:hAnsi="Simplified Arabic" w:cs="Simplified Arabic"/>
          <w:sz w:val="24"/>
          <w:szCs w:val="24"/>
          <w:rtl/>
        </w:rPr>
        <w:t xml:space="preserve"> مكونة من (</w:t>
      </w:r>
      <w:r w:rsidRPr="00C127D3">
        <w:rPr>
          <w:rFonts w:ascii="Simplified Arabic" w:hAnsi="Simplified Arabic" w:cs="Simplified Arabic"/>
          <w:sz w:val="24"/>
          <w:szCs w:val="24"/>
          <w:rtl/>
        </w:rPr>
        <w:t>391</w:t>
      </w:r>
      <w:proofErr w:type="spellStart"/>
      <w:r w:rsidRPr="00C127D3">
        <w:rPr>
          <w:rFonts w:ascii="Simplified Arabic" w:hAnsi="Simplified Arabic" w:cs="Simplified Arabic"/>
          <w:sz w:val="24"/>
          <w:szCs w:val="24"/>
          <w:rtl/>
        </w:rPr>
        <w:t>)</w:t>
      </w:r>
      <w:proofErr w:type="spellEnd"/>
      <w:r w:rsidRPr="00A97A92">
        <w:rPr>
          <w:rFonts w:ascii="Simplified Arabic" w:hAnsi="Simplified Arabic" w:cs="Simplified Arabic"/>
          <w:sz w:val="24"/>
          <w:szCs w:val="24"/>
          <w:rtl/>
        </w:rPr>
        <w:t xml:space="preserve"> منطقة عد.</w:t>
      </w:r>
    </w:p>
    <w:p w:rsidR="0096131C" w:rsidRPr="0096131C" w:rsidRDefault="0096131C" w:rsidP="00740240">
      <w:pPr>
        <w:jc w:val="both"/>
        <w:rPr>
          <w:rFonts w:ascii="Simplified Arabic" w:hAnsi="Simplified Arabic" w:cs="Simplified Arabic"/>
          <w:sz w:val="16"/>
          <w:szCs w:val="16"/>
          <w:rtl/>
        </w:rPr>
      </w:pPr>
    </w:p>
    <w:p w:rsidR="009B206A" w:rsidRDefault="009B206A" w:rsidP="00740240">
      <w:pPr>
        <w:jc w:val="both"/>
        <w:rPr>
          <w:rFonts w:cs="Simplified Arabic"/>
          <w:sz w:val="24"/>
          <w:szCs w:val="24"/>
          <w:rtl/>
        </w:rPr>
      </w:pPr>
      <w:r w:rsidRPr="00A97A92">
        <w:rPr>
          <w:rFonts w:ascii="Simplified Arabic" w:hAnsi="Simplified Arabic" w:cs="Simplified Arabic"/>
          <w:b/>
          <w:bCs/>
          <w:sz w:val="24"/>
          <w:szCs w:val="24"/>
          <w:rtl/>
        </w:rPr>
        <w:t xml:space="preserve">المرحلة </w:t>
      </w:r>
      <w:proofErr w:type="spellStart"/>
      <w:r w:rsidRPr="00A97A92">
        <w:rPr>
          <w:rFonts w:ascii="Simplified Arabic" w:hAnsi="Simplified Arabic" w:cs="Simplified Arabic"/>
          <w:b/>
          <w:bCs/>
          <w:sz w:val="24"/>
          <w:szCs w:val="24"/>
          <w:rtl/>
        </w:rPr>
        <w:t>الثانية</w:t>
      </w:r>
      <w:r w:rsidRPr="00A97A92">
        <w:rPr>
          <w:rFonts w:ascii="Simplified Arabic" w:hAnsi="Simplified Arabic" w:cs="Simplified Arabic"/>
          <w:sz w:val="24"/>
          <w:szCs w:val="24"/>
          <w:rtl/>
        </w:rPr>
        <w:t>:</w:t>
      </w:r>
      <w:proofErr w:type="spellEnd"/>
      <w:r w:rsidRPr="00A97A92">
        <w:rPr>
          <w:rFonts w:ascii="Simplified Arabic" w:hAnsi="Simplified Arabic" w:cs="Simplified Arabic"/>
          <w:sz w:val="24"/>
          <w:szCs w:val="24"/>
          <w:rtl/>
        </w:rPr>
        <w:t xml:space="preserve"> </w:t>
      </w:r>
      <w:r w:rsidRPr="00A97A92">
        <w:rPr>
          <w:rFonts w:cs="Simplified Arabic"/>
          <w:sz w:val="24"/>
          <w:szCs w:val="24"/>
          <w:rtl/>
        </w:rPr>
        <w:t>اختيار عينة عشوائية منتظمة من الأسر</w:t>
      </w:r>
      <w:r w:rsidR="004369A9">
        <w:rPr>
          <w:rFonts w:cs="Simplified Arabic" w:hint="cs"/>
          <w:sz w:val="24"/>
          <w:szCs w:val="24"/>
          <w:rtl/>
        </w:rPr>
        <w:t xml:space="preserve"> </w:t>
      </w:r>
      <w:r w:rsidRPr="00A97A92">
        <w:rPr>
          <w:rFonts w:cs="Simplified Arabic" w:hint="cs"/>
          <w:sz w:val="24"/>
          <w:szCs w:val="24"/>
          <w:rtl/>
        </w:rPr>
        <w:t>(الوحدات السكنية</w:t>
      </w:r>
      <w:proofErr w:type="spellStart"/>
      <w:r w:rsidRPr="00A97A92">
        <w:rPr>
          <w:rFonts w:cs="Simplified Arabic" w:hint="cs"/>
          <w:sz w:val="24"/>
          <w:szCs w:val="24"/>
          <w:rtl/>
        </w:rPr>
        <w:t>)</w:t>
      </w:r>
      <w:proofErr w:type="spellEnd"/>
      <w:r w:rsidRPr="00A97A92">
        <w:rPr>
          <w:rFonts w:cs="Simplified Arabic"/>
          <w:sz w:val="24"/>
          <w:szCs w:val="24"/>
          <w:rtl/>
        </w:rPr>
        <w:t xml:space="preserve"> ضمن كل منطقة عد مختارة</w:t>
      </w:r>
      <w:r w:rsidRPr="00A97A92">
        <w:rPr>
          <w:rFonts w:cs="Simplified Arabic" w:hint="cs"/>
          <w:sz w:val="24"/>
          <w:szCs w:val="24"/>
          <w:rtl/>
        </w:rPr>
        <w:t xml:space="preserve"> في المرحلة </w:t>
      </w:r>
      <w:proofErr w:type="spellStart"/>
      <w:r w:rsidRPr="00A97A92">
        <w:rPr>
          <w:rFonts w:cs="Simplified Arabic" w:hint="cs"/>
          <w:sz w:val="24"/>
          <w:szCs w:val="24"/>
          <w:rtl/>
        </w:rPr>
        <w:t>الأولى</w:t>
      </w:r>
      <w:r w:rsidRPr="00A97A92">
        <w:rPr>
          <w:rFonts w:cs="Simplified Arabic"/>
          <w:sz w:val="24"/>
          <w:szCs w:val="24"/>
          <w:rtl/>
        </w:rPr>
        <w:t>،</w:t>
      </w:r>
      <w:proofErr w:type="spellEnd"/>
      <w:r w:rsidRPr="00A97A92">
        <w:rPr>
          <w:rFonts w:cs="Simplified Arabic"/>
          <w:sz w:val="24"/>
          <w:szCs w:val="24"/>
          <w:rtl/>
        </w:rPr>
        <w:t xml:space="preserve"> وقد تم اختيار </w:t>
      </w:r>
      <w:r w:rsidRPr="00C127D3">
        <w:rPr>
          <w:rFonts w:cs="Simplified Arabic" w:hint="cs"/>
          <w:sz w:val="24"/>
          <w:szCs w:val="24"/>
          <w:rtl/>
        </w:rPr>
        <w:t>12</w:t>
      </w:r>
      <w:r w:rsidRPr="00C127D3">
        <w:rPr>
          <w:rFonts w:cs="Simplified Arabic"/>
          <w:sz w:val="24"/>
          <w:szCs w:val="24"/>
          <w:rtl/>
        </w:rPr>
        <w:t xml:space="preserve"> أسرة في</w:t>
      </w:r>
      <w:r w:rsidRPr="00A97A92">
        <w:rPr>
          <w:rFonts w:cs="Simplified Arabic"/>
          <w:sz w:val="24"/>
          <w:szCs w:val="24"/>
          <w:rtl/>
        </w:rPr>
        <w:t xml:space="preserve"> منطقة العد الواحدة.</w:t>
      </w:r>
    </w:p>
    <w:p w:rsidR="0096131C" w:rsidRPr="0096131C" w:rsidRDefault="0096131C" w:rsidP="00740240">
      <w:pPr>
        <w:jc w:val="both"/>
        <w:rPr>
          <w:rFonts w:cs="Simplified Arabic"/>
          <w:sz w:val="16"/>
          <w:szCs w:val="16"/>
          <w:rtl/>
        </w:rPr>
      </w:pPr>
    </w:p>
    <w:p w:rsidR="009B206A" w:rsidRPr="00A97A92" w:rsidRDefault="009B206A" w:rsidP="004369A9">
      <w:pPr>
        <w:jc w:val="both"/>
        <w:rPr>
          <w:rFonts w:cs="Simplified Arabic"/>
          <w:sz w:val="24"/>
          <w:szCs w:val="24"/>
          <w:rtl/>
        </w:rPr>
      </w:pPr>
      <w:r w:rsidRPr="00A97A92">
        <w:rPr>
          <w:rFonts w:cs="Simplified Arabic" w:hint="eastAsia"/>
          <w:sz w:val="24"/>
          <w:szCs w:val="24"/>
          <w:rtl/>
        </w:rPr>
        <w:t>و</w:t>
      </w:r>
      <w:r w:rsidRPr="00A97A92">
        <w:rPr>
          <w:rFonts w:cs="Simplified Arabic" w:hint="cs"/>
          <w:sz w:val="24"/>
          <w:szCs w:val="24"/>
          <w:rtl/>
        </w:rPr>
        <w:t>تم</w:t>
      </w:r>
      <w:r w:rsidRPr="00A97A92">
        <w:rPr>
          <w:rFonts w:cs="Simplified Arabic"/>
          <w:sz w:val="24"/>
          <w:szCs w:val="24"/>
          <w:rtl/>
        </w:rPr>
        <w:t xml:space="preserve"> تقسيم</w:t>
      </w:r>
      <w:r w:rsidRPr="00A97A92">
        <w:rPr>
          <w:rFonts w:cs="Simplified Arabic" w:hint="cs"/>
          <w:sz w:val="24"/>
          <w:szCs w:val="24"/>
          <w:rtl/>
        </w:rPr>
        <w:t xml:space="preserve"> وتوزيع</w:t>
      </w:r>
      <w:r w:rsidRPr="00A97A92">
        <w:rPr>
          <w:rFonts w:cs="Simplified Arabic"/>
          <w:sz w:val="24"/>
          <w:szCs w:val="24"/>
          <w:rtl/>
        </w:rPr>
        <w:t xml:space="preserve"> </w:t>
      </w:r>
      <w:r w:rsidRPr="00A97A92">
        <w:rPr>
          <w:rFonts w:cs="Simplified Arabic" w:hint="cs"/>
          <w:sz w:val="24"/>
          <w:szCs w:val="24"/>
          <w:rtl/>
        </w:rPr>
        <w:t xml:space="preserve">عينة </w:t>
      </w:r>
      <w:r w:rsidRPr="00A97A92">
        <w:rPr>
          <w:rFonts w:cs="Simplified Arabic"/>
          <w:sz w:val="24"/>
          <w:szCs w:val="24"/>
          <w:rtl/>
        </w:rPr>
        <w:t>مناطق العد عل</w:t>
      </w:r>
      <w:r w:rsidRPr="00C127D3">
        <w:rPr>
          <w:rFonts w:cs="Simplified Arabic"/>
          <w:sz w:val="24"/>
          <w:szCs w:val="24"/>
          <w:rtl/>
        </w:rPr>
        <w:t xml:space="preserve">ى 12 شهر بحيث يجب </w:t>
      </w:r>
      <w:r w:rsidRPr="00C127D3">
        <w:rPr>
          <w:rFonts w:cs="Simplified Arabic" w:hint="cs"/>
          <w:sz w:val="24"/>
          <w:szCs w:val="24"/>
          <w:rtl/>
        </w:rPr>
        <w:t>أن</w:t>
      </w:r>
      <w:r w:rsidRPr="00C127D3">
        <w:rPr>
          <w:rFonts w:cs="Simplified Arabic"/>
          <w:sz w:val="24"/>
          <w:szCs w:val="24"/>
          <w:rtl/>
        </w:rPr>
        <w:t xml:space="preserve"> تشمل عينة </w:t>
      </w:r>
      <w:r w:rsidRPr="00C127D3">
        <w:rPr>
          <w:rFonts w:cs="Simplified Arabic" w:hint="cs"/>
          <w:sz w:val="24"/>
          <w:szCs w:val="24"/>
          <w:rtl/>
        </w:rPr>
        <w:t xml:space="preserve">الربع </w:t>
      </w:r>
      <w:r w:rsidRPr="00A97A92">
        <w:rPr>
          <w:rFonts w:cs="Simplified Arabic"/>
          <w:sz w:val="24"/>
          <w:szCs w:val="24"/>
          <w:rtl/>
        </w:rPr>
        <w:t xml:space="preserve">كل </w:t>
      </w:r>
      <w:r w:rsidR="00C127D3">
        <w:rPr>
          <w:rFonts w:cs="Simplified Arabic" w:hint="cs"/>
          <w:sz w:val="24"/>
          <w:szCs w:val="24"/>
          <w:rtl/>
        </w:rPr>
        <w:t>طبقات التصميم (المحافظة و</w:t>
      </w:r>
      <w:r w:rsidRPr="00A97A92">
        <w:rPr>
          <w:rFonts w:cs="Simplified Arabic" w:hint="cs"/>
          <w:sz w:val="24"/>
          <w:szCs w:val="24"/>
          <w:rtl/>
        </w:rPr>
        <w:t>نوع التجمع</w:t>
      </w:r>
      <w:proofErr w:type="spellStart"/>
      <w:r w:rsidRPr="00A97A92">
        <w:rPr>
          <w:rFonts w:cs="Simplified Arabic" w:hint="cs"/>
          <w:sz w:val="24"/>
          <w:szCs w:val="24"/>
          <w:rtl/>
        </w:rPr>
        <w:t>)</w:t>
      </w:r>
      <w:r w:rsidRPr="00A97A92">
        <w:rPr>
          <w:rFonts w:cs="Simplified Arabic"/>
          <w:sz w:val="24"/>
          <w:szCs w:val="24"/>
          <w:rtl/>
        </w:rPr>
        <w:t>.</w:t>
      </w:r>
      <w:proofErr w:type="spellEnd"/>
    </w:p>
    <w:p w:rsidR="00EB6444" w:rsidRPr="00B33268" w:rsidRDefault="00EB6444" w:rsidP="00740240">
      <w:pPr>
        <w:jc w:val="lowKashida"/>
        <w:rPr>
          <w:rFonts w:ascii="Simplified Arabic" w:hAnsi="Simplified Arabic" w:cs="Simplified Arabic"/>
          <w:sz w:val="18"/>
          <w:szCs w:val="18"/>
          <w:rtl/>
        </w:rPr>
      </w:pPr>
    </w:p>
    <w:p w:rsidR="00FF2EE1" w:rsidRPr="00A97A92" w:rsidRDefault="00FF2EE1" w:rsidP="00740240">
      <w:pPr>
        <w:pStyle w:val="Heading2"/>
        <w:numPr>
          <w:ilvl w:val="2"/>
          <w:numId w:val="29"/>
        </w:numPr>
        <w:jc w:val="both"/>
        <w:rPr>
          <w:rFonts w:cs="Simplified Arabic"/>
          <w:szCs w:val="24"/>
          <w:u w:val="none"/>
          <w:rtl/>
        </w:rPr>
      </w:pPr>
      <w:r w:rsidRPr="00A97A92">
        <w:rPr>
          <w:rFonts w:cs="Simplified Arabic"/>
          <w:szCs w:val="24"/>
          <w:u w:val="none"/>
          <w:rtl/>
        </w:rPr>
        <w:t>طبقات العينة</w:t>
      </w:r>
    </w:p>
    <w:p w:rsidR="00546F3D" w:rsidRPr="00A97A92" w:rsidRDefault="009B206A" w:rsidP="00740240">
      <w:pPr>
        <w:jc w:val="lowKashida"/>
        <w:rPr>
          <w:rFonts w:cs="Simplified Arabic"/>
          <w:sz w:val="24"/>
          <w:szCs w:val="24"/>
          <w:rtl/>
        </w:rPr>
      </w:pPr>
      <w:r w:rsidRPr="00A97A92">
        <w:rPr>
          <w:rFonts w:cs="Simplified Arabic" w:hint="cs"/>
          <w:sz w:val="24"/>
          <w:szCs w:val="24"/>
          <w:rtl/>
        </w:rPr>
        <w:t>تم تصميم طبقات العينة حسب مستويين:</w:t>
      </w:r>
    </w:p>
    <w:p w:rsidR="009B206A" w:rsidRPr="00A90A1C" w:rsidRDefault="0072407C" w:rsidP="000E7B2F">
      <w:pPr>
        <w:pStyle w:val="ListParagraph"/>
        <w:numPr>
          <w:ilvl w:val="0"/>
          <w:numId w:val="8"/>
        </w:numPr>
        <w:tabs>
          <w:tab w:val="clear" w:pos="720"/>
        </w:tabs>
        <w:autoSpaceDE/>
        <w:autoSpaceDN/>
        <w:ind w:left="566" w:hanging="284"/>
        <w:rPr>
          <w:rFonts w:cs="Simplified Arabic"/>
          <w:sz w:val="24"/>
          <w:szCs w:val="24"/>
          <w:rtl/>
        </w:rPr>
      </w:pPr>
      <w:r w:rsidRPr="0072407C">
        <w:rPr>
          <w:rFonts w:cs="Simplified Arabic" w:hint="cs"/>
          <w:sz w:val="24"/>
          <w:szCs w:val="24"/>
          <w:rtl/>
        </w:rPr>
        <w:t xml:space="preserve">المحافظة </w:t>
      </w:r>
      <w:proofErr w:type="spellStart"/>
      <w:r w:rsidRPr="0072407C">
        <w:rPr>
          <w:rFonts w:cs="Simplified Arabic" w:hint="cs"/>
          <w:sz w:val="24"/>
          <w:szCs w:val="24"/>
          <w:rtl/>
        </w:rPr>
        <w:t>(</w:t>
      </w:r>
      <w:proofErr w:type="spellEnd"/>
      <w:r w:rsidRPr="0072407C">
        <w:rPr>
          <w:rFonts w:cs="Simplified Arabic" w:hint="cs"/>
          <w:sz w:val="24"/>
          <w:szCs w:val="24"/>
          <w:rtl/>
        </w:rPr>
        <w:t xml:space="preserve"> </w:t>
      </w:r>
      <w:r w:rsidRPr="0072407C">
        <w:rPr>
          <w:rFonts w:cs="Simplified Arabic"/>
          <w:sz w:val="24"/>
          <w:szCs w:val="24"/>
        </w:rPr>
        <w:t>17</w:t>
      </w:r>
      <w:r w:rsidRPr="0072407C">
        <w:rPr>
          <w:rFonts w:cs="Simplified Arabic" w:hint="cs"/>
          <w:sz w:val="24"/>
          <w:szCs w:val="24"/>
          <w:rtl/>
        </w:rPr>
        <w:t xml:space="preserve"> محافظة باعتبار القدس منطقتين احصائيتين</w:t>
      </w:r>
      <w:proofErr w:type="spellStart"/>
      <w:r w:rsidRPr="0072407C">
        <w:rPr>
          <w:rFonts w:cs="Simplified Arabic" w:hint="cs"/>
          <w:sz w:val="24"/>
          <w:szCs w:val="24"/>
          <w:rtl/>
        </w:rPr>
        <w:t>)</w:t>
      </w:r>
      <w:r w:rsidRPr="0072407C">
        <w:rPr>
          <w:rFonts w:cs="Simplified Arabic"/>
          <w:sz w:val="24"/>
          <w:szCs w:val="24"/>
          <w:rtl/>
        </w:rPr>
        <w:t>.</w:t>
      </w:r>
      <w:proofErr w:type="spellEnd"/>
    </w:p>
    <w:p w:rsidR="009B206A" w:rsidRPr="00A97A92" w:rsidRDefault="00465DDE" w:rsidP="00DA6CC7">
      <w:pPr>
        <w:pStyle w:val="ListParagraph"/>
        <w:numPr>
          <w:ilvl w:val="0"/>
          <w:numId w:val="8"/>
        </w:numPr>
        <w:tabs>
          <w:tab w:val="clear" w:pos="720"/>
        </w:tabs>
        <w:autoSpaceDE/>
        <w:autoSpaceDN/>
        <w:ind w:left="566" w:hanging="284"/>
        <w:rPr>
          <w:rFonts w:cs="Simplified Arabic"/>
          <w:sz w:val="24"/>
          <w:szCs w:val="24"/>
          <w:rtl/>
        </w:rPr>
      </w:pPr>
      <w:r>
        <w:rPr>
          <w:rFonts w:cs="Simplified Arabic" w:hint="cs"/>
          <w:sz w:val="24"/>
          <w:szCs w:val="24"/>
          <w:rtl/>
        </w:rPr>
        <w:t xml:space="preserve">نوع </w:t>
      </w:r>
      <w:r w:rsidR="00C127D3" w:rsidRPr="00A90A1C">
        <w:rPr>
          <w:rFonts w:cs="Simplified Arabic" w:hint="cs"/>
          <w:sz w:val="24"/>
          <w:szCs w:val="24"/>
          <w:rtl/>
        </w:rPr>
        <w:t xml:space="preserve">التجمع </w:t>
      </w:r>
      <w:proofErr w:type="spellStart"/>
      <w:r w:rsidR="00C127D3" w:rsidRPr="00A90A1C">
        <w:rPr>
          <w:rFonts w:cs="Simplified Arabic" w:hint="cs"/>
          <w:sz w:val="24"/>
          <w:szCs w:val="24"/>
          <w:rtl/>
        </w:rPr>
        <w:t>(حضر,</w:t>
      </w:r>
      <w:proofErr w:type="spellEnd"/>
      <w:r w:rsidR="00C127D3" w:rsidRPr="00A90A1C">
        <w:rPr>
          <w:rFonts w:cs="Simplified Arabic" w:hint="cs"/>
          <w:sz w:val="24"/>
          <w:szCs w:val="24"/>
          <w:rtl/>
        </w:rPr>
        <w:t xml:space="preserve"> </w:t>
      </w:r>
      <w:proofErr w:type="spellStart"/>
      <w:r w:rsidR="00C127D3" w:rsidRPr="00A90A1C">
        <w:rPr>
          <w:rFonts w:cs="Simplified Arabic" w:hint="cs"/>
          <w:sz w:val="24"/>
          <w:szCs w:val="24"/>
          <w:rtl/>
        </w:rPr>
        <w:t>ريف,</w:t>
      </w:r>
      <w:proofErr w:type="spellEnd"/>
      <w:r w:rsidR="00C127D3" w:rsidRPr="00A90A1C">
        <w:rPr>
          <w:rFonts w:cs="Simplified Arabic" w:hint="cs"/>
          <w:sz w:val="24"/>
          <w:szCs w:val="24"/>
          <w:rtl/>
        </w:rPr>
        <w:t xml:space="preserve"> مخيم</w:t>
      </w:r>
      <w:proofErr w:type="spellStart"/>
      <w:r w:rsidR="009B206A" w:rsidRPr="00A90A1C">
        <w:rPr>
          <w:rFonts w:cs="Simplified Arabic" w:hint="cs"/>
          <w:sz w:val="24"/>
          <w:szCs w:val="24"/>
          <w:rtl/>
        </w:rPr>
        <w:t>).</w:t>
      </w:r>
      <w:proofErr w:type="spellEnd"/>
    </w:p>
    <w:p w:rsidR="00EB6444" w:rsidRPr="00B33268" w:rsidRDefault="00EB6444" w:rsidP="00740240">
      <w:pPr>
        <w:jc w:val="lowKashida"/>
        <w:rPr>
          <w:rFonts w:ascii="Simplified Arabic" w:hAnsi="Simplified Arabic" w:cs="Simplified Arabic"/>
          <w:sz w:val="18"/>
          <w:szCs w:val="18"/>
          <w:rtl/>
        </w:rPr>
      </w:pPr>
    </w:p>
    <w:p w:rsidR="00FF2EE1" w:rsidRPr="00A97A92" w:rsidRDefault="00FF2EE1" w:rsidP="00740240">
      <w:pPr>
        <w:pStyle w:val="Heading2"/>
        <w:ind w:left="-19"/>
        <w:jc w:val="both"/>
        <w:rPr>
          <w:rFonts w:cs="Simplified Arabic"/>
          <w:szCs w:val="24"/>
          <w:u w:val="none"/>
          <w:rtl/>
        </w:rPr>
      </w:pPr>
      <w:r w:rsidRPr="00A97A92">
        <w:rPr>
          <w:rFonts w:cs="Simplified Arabic"/>
          <w:szCs w:val="24"/>
          <w:u w:val="none"/>
          <w:rtl/>
        </w:rPr>
        <w:t>6.</w:t>
      </w:r>
      <w:r w:rsidR="007828E0">
        <w:rPr>
          <w:rFonts w:cs="Simplified Arabic" w:hint="cs"/>
          <w:szCs w:val="24"/>
          <w:u w:val="none"/>
          <w:rtl/>
        </w:rPr>
        <w:t>4</w:t>
      </w:r>
      <w:r w:rsidRPr="00A97A92">
        <w:rPr>
          <w:rFonts w:cs="Simplified Arabic"/>
          <w:szCs w:val="24"/>
          <w:u w:val="none"/>
          <w:rtl/>
        </w:rPr>
        <w:t>.3 مستويات النشر</w:t>
      </w:r>
    </w:p>
    <w:p w:rsidR="009B206A" w:rsidRPr="00A97A92" w:rsidRDefault="009B206A" w:rsidP="00740240">
      <w:pPr>
        <w:rPr>
          <w:rFonts w:cs="Simplified Arabic"/>
          <w:sz w:val="24"/>
          <w:szCs w:val="24"/>
          <w:rtl/>
        </w:rPr>
      </w:pPr>
      <w:r w:rsidRPr="00A97A92">
        <w:rPr>
          <w:rFonts w:cs="Simplified Arabic" w:hint="cs"/>
          <w:sz w:val="24"/>
          <w:szCs w:val="24"/>
          <w:rtl/>
        </w:rPr>
        <w:t>يمكن النشر حسب المستويات التالية:</w:t>
      </w:r>
    </w:p>
    <w:p w:rsidR="009B206A" w:rsidRDefault="009B206A" w:rsidP="000E7B2F">
      <w:pPr>
        <w:pStyle w:val="ListParagraph"/>
        <w:numPr>
          <w:ilvl w:val="0"/>
          <w:numId w:val="33"/>
        </w:numPr>
        <w:autoSpaceDE/>
        <w:autoSpaceDN/>
        <w:ind w:left="566" w:hanging="284"/>
        <w:rPr>
          <w:rFonts w:cs="Simplified Arabic"/>
          <w:sz w:val="24"/>
          <w:szCs w:val="24"/>
        </w:rPr>
      </w:pPr>
      <w:r w:rsidRPr="007A7433">
        <w:rPr>
          <w:rFonts w:cs="Simplified Arabic" w:hint="cs"/>
          <w:sz w:val="24"/>
          <w:szCs w:val="24"/>
          <w:rtl/>
        </w:rPr>
        <w:t xml:space="preserve">الاجمالي </w:t>
      </w:r>
      <w:proofErr w:type="spellStart"/>
      <w:r w:rsidRPr="007A7433">
        <w:rPr>
          <w:rFonts w:cs="Simplified Arabic"/>
          <w:sz w:val="24"/>
          <w:szCs w:val="24"/>
          <w:rtl/>
        </w:rPr>
        <w:t>–</w:t>
      </w:r>
      <w:proofErr w:type="spellEnd"/>
      <w:r w:rsidRPr="007A7433">
        <w:rPr>
          <w:rFonts w:cs="Simplified Arabic" w:hint="cs"/>
          <w:sz w:val="24"/>
          <w:szCs w:val="24"/>
          <w:rtl/>
        </w:rPr>
        <w:t xml:space="preserve"> دولة فلسطين.</w:t>
      </w:r>
    </w:p>
    <w:p w:rsidR="004369A9" w:rsidRPr="007A7433" w:rsidRDefault="004369A9" w:rsidP="000E7B2F">
      <w:pPr>
        <w:pStyle w:val="ListParagraph"/>
        <w:numPr>
          <w:ilvl w:val="0"/>
          <w:numId w:val="33"/>
        </w:numPr>
        <w:autoSpaceDE/>
        <w:autoSpaceDN/>
        <w:ind w:left="566" w:hanging="284"/>
        <w:rPr>
          <w:rFonts w:cs="Simplified Arabic"/>
          <w:sz w:val="24"/>
          <w:szCs w:val="24"/>
          <w:rtl/>
        </w:rPr>
      </w:pPr>
      <w:r>
        <w:rPr>
          <w:rFonts w:cs="Simplified Arabic" w:hint="cs"/>
          <w:sz w:val="24"/>
          <w:szCs w:val="24"/>
          <w:rtl/>
        </w:rPr>
        <w:t xml:space="preserve">المنطقة (الضفة </w:t>
      </w:r>
      <w:proofErr w:type="spellStart"/>
      <w:r>
        <w:rPr>
          <w:rFonts w:cs="Simplified Arabic" w:hint="cs"/>
          <w:sz w:val="24"/>
          <w:szCs w:val="24"/>
          <w:rtl/>
        </w:rPr>
        <w:t>الغربية،</w:t>
      </w:r>
      <w:proofErr w:type="spellEnd"/>
      <w:r>
        <w:rPr>
          <w:rFonts w:cs="Simplified Arabic" w:hint="cs"/>
          <w:sz w:val="24"/>
          <w:szCs w:val="24"/>
          <w:rtl/>
        </w:rPr>
        <w:t xml:space="preserve"> قطاع غزة</w:t>
      </w:r>
      <w:proofErr w:type="spellStart"/>
      <w:r>
        <w:rPr>
          <w:rFonts w:cs="Simplified Arabic" w:hint="cs"/>
          <w:sz w:val="24"/>
          <w:szCs w:val="24"/>
          <w:rtl/>
        </w:rPr>
        <w:t>).</w:t>
      </w:r>
      <w:proofErr w:type="spellEnd"/>
    </w:p>
    <w:p w:rsidR="00FF2EE1" w:rsidRPr="00A97A92" w:rsidRDefault="00FF2EE1" w:rsidP="00740240">
      <w:pPr>
        <w:pStyle w:val="Heading2"/>
        <w:ind w:left="-19"/>
        <w:jc w:val="both"/>
        <w:rPr>
          <w:rFonts w:cs="Simplified Arabic"/>
          <w:szCs w:val="24"/>
          <w:u w:val="none"/>
          <w:rtl/>
        </w:rPr>
      </w:pPr>
      <w:r w:rsidRPr="00A97A92">
        <w:rPr>
          <w:rFonts w:cs="Simplified Arabic"/>
          <w:szCs w:val="24"/>
          <w:u w:val="none"/>
          <w:rtl/>
        </w:rPr>
        <w:lastRenderedPageBreak/>
        <w:t>7.</w:t>
      </w:r>
      <w:r w:rsidR="007828E0">
        <w:rPr>
          <w:rFonts w:cs="Simplified Arabic" w:hint="cs"/>
          <w:szCs w:val="24"/>
          <w:u w:val="none"/>
          <w:rtl/>
        </w:rPr>
        <w:t>4</w:t>
      </w:r>
      <w:r w:rsidRPr="00A97A92">
        <w:rPr>
          <w:rFonts w:cs="Simplified Arabic"/>
          <w:szCs w:val="24"/>
          <w:u w:val="none"/>
          <w:rtl/>
        </w:rPr>
        <w:t xml:space="preserve">.3 حساب الاوزان </w:t>
      </w:r>
    </w:p>
    <w:p w:rsidR="009B206A" w:rsidRDefault="009B206A" w:rsidP="00740240">
      <w:pPr>
        <w:jc w:val="lowKashida"/>
        <w:rPr>
          <w:rFonts w:ascii="Simplified Arabic" w:hAnsi="Simplified Arabic" w:cs="Simplified Arabic"/>
          <w:sz w:val="24"/>
          <w:szCs w:val="24"/>
          <w:rtl/>
        </w:rPr>
      </w:pPr>
      <w:r w:rsidRPr="00A97A92">
        <w:rPr>
          <w:rFonts w:ascii="Simplified Arabic" w:hAnsi="Simplified Arabic" w:cs="Simplified Arabic"/>
          <w:sz w:val="24"/>
          <w:szCs w:val="24"/>
          <w:rtl/>
        </w:rPr>
        <w:t>يعرف وزن الوحدة الإحصائية (وحدة المعاينة</w:t>
      </w:r>
      <w:proofErr w:type="spellStart"/>
      <w:r w:rsidRPr="00A97A92">
        <w:rPr>
          <w:rFonts w:ascii="Simplified Arabic" w:hAnsi="Simplified Arabic" w:cs="Simplified Arabic"/>
          <w:sz w:val="24"/>
          <w:szCs w:val="24"/>
          <w:rtl/>
        </w:rPr>
        <w:t>)</w:t>
      </w:r>
      <w:proofErr w:type="spellEnd"/>
      <w:r w:rsidRPr="00A97A92">
        <w:rPr>
          <w:rFonts w:ascii="Simplified Arabic" w:hAnsi="Simplified Arabic" w:cs="Simplified Arabic"/>
          <w:sz w:val="24"/>
          <w:szCs w:val="24"/>
          <w:rtl/>
        </w:rPr>
        <w:t xml:space="preserve"> في العينة بأنه المقلوب الرياضي لاحتمال اختيار </w:t>
      </w:r>
      <w:proofErr w:type="spellStart"/>
      <w:r w:rsidRPr="00A97A92">
        <w:rPr>
          <w:rFonts w:ascii="Simplified Arabic" w:hAnsi="Simplified Arabic" w:cs="Simplified Arabic"/>
          <w:sz w:val="24"/>
          <w:szCs w:val="24"/>
          <w:rtl/>
        </w:rPr>
        <w:t>الوحدة،</w:t>
      </w:r>
      <w:proofErr w:type="spellEnd"/>
      <w:r w:rsidRPr="00A97A92">
        <w:rPr>
          <w:rFonts w:ascii="Simplified Arabic" w:hAnsi="Simplified Arabic" w:cs="Simplified Arabic"/>
          <w:sz w:val="24"/>
          <w:szCs w:val="24"/>
          <w:rtl/>
        </w:rPr>
        <w:t xml:space="preserve"> وعينة </w:t>
      </w:r>
      <w:r w:rsidRPr="00A97A92">
        <w:rPr>
          <w:rFonts w:ascii="Simplified Arabic" w:hAnsi="Simplified Arabic" w:cs="Simplified Arabic" w:hint="cs"/>
          <w:sz w:val="24"/>
          <w:szCs w:val="24"/>
          <w:rtl/>
        </w:rPr>
        <w:t>ال</w:t>
      </w:r>
      <w:r w:rsidRPr="00A97A92">
        <w:rPr>
          <w:rFonts w:ascii="Simplified Arabic" w:hAnsi="Simplified Arabic" w:cs="Simplified Arabic"/>
          <w:sz w:val="24"/>
          <w:szCs w:val="24"/>
          <w:rtl/>
        </w:rPr>
        <w:t xml:space="preserve">مسح هي عينة طبقية عنقودية عشوائية منتظمة ذات </w:t>
      </w:r>
      <w:r w:rsidRPr="00A97A92">
        <w:rPr>
          <w:rFonts w:ascii="Simplified Arabic" w:hAnsi="Simplified Arabic" w:cs="Simplified Arabic" w:hint="cs"/>
          <w:sz w:val="24"/>
          <w:szCs w:val="24"/>
          <w:rtl/>
        </w:rPr>
        <w:t>مرحلتين</w:t>
      </w:r>
      <w:r w:rsidRPr="00A97A92">
        <w:rPr>
          <w:rFonts w:ascii="Simplified Arabic" w:hAnsi="Simplified Arabic" w:cs="Simplified Arabic"/>
          <w:sz w:val="24"/>
          <w:szCs w:val="24"/>
          <w:rtl/>
        </w:rPr>
        <w:t xml:space="preserve"> حيث يتم في المرحلة الأولى حساب وزن مناطق العد بالاعتماد على احتمال اختيار كل منطقة </w:t>
      </w:r>
      <w:proofErr w:type="spellStart"/>
      <w:r w:rsidRPr="00A97A92">
        <w:rPr>
          <w:rFonts w:ascii="Simplified Arabic" w:hAnsi="Simplified Arabic" w:cs="Simplified Arabic"/>
          <w:sz w:val="24"/>
          <w:szCs w:val="24"/>
          <w:rtl/>
        </w:rPr>
        <w:t>عد،</w:t>
      </w:r>
      <w:proofErr w:type="spellEnd"/>
      <w:r w:rsidRPr="00A97A92">
        <w:rPr>
          <w:rFonts w:ascii="Simplified Arabic" w:hAnsi="Simplified Arabic" w:cs="Simplified Arabic"/>
          <w:sz w:val="24"/>
          <w:szCs w:val="24"/>
          <w:rtl/>
        </w:rPr>
        <w:t xml:space="preserve"> ثم في المرحلة الثانية يتم حساب وزن الأسرة من كل منطقة </w:t>
      </w:r>
      <w:proofErr w:type="spellStart"/>
      <w:r w:rsidRPr="00A97A92">
        <w:rPr>
          <w:rFonts w:ascii="Simplified Arabic" w:hAnsi="Simplified Arabic" w:cs="Simplified Arabic"/>
          <w:sz w:val="24"/>
          <w:szCs w:val="24"/>
          <w:rtl/>
        </w:rPr>
        <w:t>عد،</w:t>
      </w:r>
      <w:proofErr w:type="spellEnd"/>
      <w:r w:rsidRPr="00A97A92">
        <w:rPr>
          <w:rFonts w:ascii="Simplified Arabic" w:hAnsi="Simplified Arabic" w:cs="Simplified Arabic"/>
          <w:sz w:val="24"/>
          <w:szCs w:val="24"/>
          <w:rtl/>
        </w:rPr>
        <w:t xml:space="preserve"> ثم نجد حاصل ضرب وزن المرحلة الأولى في وزن المرحلة الثانية فنحصل على وزن الأسر </w:t>
      </w:r>
      <w:r w:rsidRPr="00A97A92">
        <w:rPr>
          <w:rFonts w:ascii="Simplified Arabic" w:hAnsi="Simplified Arabic" w:cs="Simplified Arabic" w:hint="cs"/>
          <w:sz w:val="24"/>
          <w:szCs w:val="24"/>
          <w:rtl/>
        </w:rPr>
        <w:t>الأولي</w:t>
      </w:r>
      <w:r w:rsidRPr="00A97A92">
        <w:rPr>
          <w:rFonts w:ascii="Simplified Arabic" w:hAnsi="Simplified Arabic" w:cs="Simplified Arabic"/>
          <w:sz w:val="24"/>
          <w:szCs w:val="24"/>
          <w:rtl/>
        </w:rPr>
        <w:t xml:space="preserve"> ثم نقوم بتعديل هذه الأوزان بالاعتماد على تقديرات الأسر منتصف </w:t>
      </w:r>
      <w:r w:rsidR="00546F3D" w:rsidRPr="00A97A92">
        <w:rPr>
          <w:rFonts w:ascii="Simplified Arabic" w:hAnsi="Simplified Arabic" w:cs="Simplified Arabic" w:hint="cs"/>
          <w:sz w:val="24"/>
          <w:szCs w:val="24"/>
          <w:rtl/>
        </w:rPr>
        <w:t>2017</w:t>
      </w:r>
      <w:r w:rsidR="00C127D3">
        <w:rPr>
          <w:rFonts w:ascii="Simplified Arabic" w:hAnsi="Simplified Arabic" w:cs="Simplified Arabic"/>
          <w:sz w:val="24"/>
          <w:szCs w:val="24"/>
          <w:rtl/>
        </w:rPr>
        <w:t xml:space="preserve"> وتكون فئة التعديل هي الطبقة </w:t>
      </w:r>
      <w:proofErr w:type="spellStart"/>
      <w:r w:rsidR="00C127D3">
        <w:rPr>
          <w:rFonts w:ascii="Simplified Arabic" w:hAnsi="Simplified Arabic" w:cs="Simplified Arabic"/>
          <w:sz w:val="24"/>
          <w:szCs w:val="24"/>
          <w:rtl/>
        </w:rPr>
        <w:t>(محافظة،</w:t>
      </w:r>
      <w:proofErr w:type="spellEnd"/>
      <w:r w:rsidR="00C127D3">
        <w:rPr>
          <w:rFonts w:ascii="Simplified Arabic" w:hAnsi="Simplified Arabic" w:cs="Simplified Arabic"/>
          <w:sz w:val="24"/>
          <w:szCs w:val="24"/>
          <w:rtl/>
        </w:rPr>
        <w:t xml:space="preserve"> نوع التجمع</w:t>
      </w:r>
      <w:proofErr w:type="spellStart"/>
      <w:r w:rsidRPr="00A97A92">
        <w:rPr>
          <w:rFonts w:ascii="Simplified Arabic" w:hAnsi="Simplified Arabic" w:cs="Simplified Arabic"/>
          <w:sz w:val="24"/>
          <w:szCs w:val="24"/>
          <w:rtl/>
        </w:rPr>
        <w:t>)</w:t>
      </w:r>
      <w:proofErr w:type="spellEnd"/>
      <w:r w:rsidRPr="00A97A92">
        <w:rPr>
          <w:rFonts w:ascii="Simplified Arabic" w:hAnsi="Simplified Arabic" w:cs="Simplified Arabic"/>
          <w:sz w:val="24"/>
          <w:szCs w:val="24"/>
          <w:rtl/>
        </w:rPr>
        <w:t xml:space="preserve"> وبالتالي نحصل على وزن الأسر النهائي.</w:t>
      </w:r>
    </w:p>
    <w:p w:rsidR="00615B77" w:rsidRPr="00615B77" w:rsidRDefault="00615B77" w:rsidP="00740240">
      <w:pPr>
        <w:jc w:val="lowKashida"/>
        <w:rPr>
          <w:rFonts w:ascii="Simplified Arabic" w:hAnsi="Simplified Arabic" w:cs="Simplified Arabic"/>
          <w:sz w:val="16"/>
          <w:szCs w:val="16"/>
          <w:rtl/>
        </w:rPr>
      </w:pPr>
    </w:p>
    <w:p w:rsidR="009B206A" w:rsidRPr="00A97A92" w:rsidRDefault="009B206A" w:rsidP="00D86D48">
      <w:pPr>
        <w:jc w:val="lowKashida"/>
        <w:rPr>
          <w:rFonts w:ascii="Simplified Arabic" w:hAnsi="Simplified Arabic" w:cs="Simplified Arabic"/>
          <w:sz w:val="24"/>
          <w:szCs w:val="24"/>
          <w:rtl/>
        </w:rPr>
      </w:pPr>
      <w:r w:rsidRPr="00A97A92">
        <w:rPr>
          <w:rFonts w:ascii="Simplified Arabic" w:hAnsi="Simplified Arabic" w:cs="Simplified Arabic" w:hint="cs"/>
          <w:sz w:val="24"/>
          <w:szCs w:val="24"/>
          <w:rtl/>
        </w:rPr>
        <w:t xml:space="preserve">ثم نقوم بدمج وزن الاسر النهائي الى ملف الافراد </w:t>
      </w:r>
      <w:proofErr w:type="spellStart"/>
      <w:r w:rsidRPr="00A97A92">
        <w:rPr>
          <w:rFonts w:ascii="Simplified Arabic" w:hAnsi="Simplified Arabic" w:cs="Simplified Arabic" w:hint="cs"/>
          <w:sz w:val="24"/>
          <w:szCs w:val="24"/>
          <w:rtl/>
        </w:rPr>
        <w:t>(</w:t>
      </w:r>
      <w:proofErr w:type="spellEnd"/>
      <w:r w:rsidR="00732292">
        <w:rPr>
          <w:rFonts w:ascii="Simplified Arabic" w:hAnsi="Simplified Arabic" w:cs="Simplified Arabic"/>
          <w:sz w:val="24"/>
          <w:szCs w:val="24"/>
        </w:rPr>
        <w:t>R</w:t>
      </w:r>
      <w:r w:rsidRPr="00A97A92">
        <w:rPr>
          <w:rFonts w:ascii="Simplified Arabic" w:hAnsi="Simplified Arabic" w:cs="Simplified Arabic"/>
          <w:sz w:val="24"/>
          <w:szCs w:val="24"/>
        </w:rPr>
        <w:t>oster</w:t>
      </w:r>
      <w:proofErr w:type="spellStart"/>
      <w:r w:rsidRPr="00A97A92">
        <w:rPr>
          <w:rFonts w:ascii="Simplified Arabic" w:hAnsi="Simplified Arabic" w:cs="Simplified Arabic" w:hint="cs"/>
          <w:sz w:val="24"/>
          <w:szCs w:val="24"/>
          <w:rtl/>
        </w:rPr>
        <w:t>)</w:t>
      </w:r>
      <w:proofErr w:type="spellEnd"/>
      <w:r w:rsidRPr="00A97A92">
        <w:rPr>
          <w:rFonts w:ascii="Simplified Arabic" w:hAnsi="Simplified Arabic" w:cs="Simplified Arabic" w:hint="cs"/>
          <w:sz w:val="24"/>
          <w:szCs w:val="24"/>
          <w:rtl/>
        </w:rPr>
        <w:t xml:space="preserve"> وبالتالي يحصل كل فرد على وزن اسرته (وزن الفرد الاولي</w:t>
      </w:r>
      <w:proofErr w:type="spellStart"/>
      <w:r w:rsidRPr="00A97A92">
        <w:rPr>
          <w:rFonts w:ascii="Simplified Arabic" w:hAnsi="Simplified Arabic" w:cs="Simplified Arabic" w:hint="cs"/>
          <w:sz w:val="24"/>
          <w:szCs w:val="24"/>
          <w:rtl/>
        </w:rPr>
        <w:t>)</w:t>
      </w:r>
      <w:proofErr w:type="spellEnd"/>
      <w:r w:rsidRPr="00A97A92">
        <w:rPr>
          <w:rFonts w:ascii="Simplified Arabic" w:hAnsi="Simplified Arabic" w:cs="Simplified Arabic" w:hint="cs"/>
          <w:sz w:val="24"/>
          <w:szCs w:val="24"/>
          <w:rtl/>
        </w:rPr>
        <w:t xml:space="preserve"> ويتم تعديل اوزا</w:t>
      </w:r>
      <w:r w:rsidR="00344BE6">
        <w:rPr>
          <w:rFonts w:ascii="Simplified Arabic" w:hAnsi="Simplified Arabic" w:cs="Simplified Arabic" w:hint="cs"/>
          <w:sz w:val="24"/>
          <w:szCs w:val="24"/>
          <w:rtl/>
        </w:rPr>
        <w:t>ن الافراد الاولية حسب المنطقة وجنس الفرد و</w:t>
      </w:r>
      <w:r w:rsidR="00C127D3">
        <w:rPr>
          <w:rFonts w:ascii="Simplified Arabic" w:hAnsi="Simplified Arabic" w:cs="Simplified Arabic" w:hint="cs"/>
          <w:sz w:val="24"/>
          <w:szCs w:val="24"/>
          <w:rtl/>
        </w:rPr>
        <w:t>الفئات العمرية الخماسية (1</w:t>
      </w:r>
      <w:r w:rsidR="00D86D48">
        <w:rPr>
          <w:rFonts w:ascii="Simplified Arabic" w:hAnsi="Simplified Arabic" w:cs="Simplified Arabic" w:hint="cs"/>
          <w:sz w:val="24"/>
          <w:szCs w:val="24"/>
          <w:rtl/>
        </w:rPr>
        <w:t>7</w:t>
      </w:r>
      <w:r w:rsidR="00C127D3">
        <w:rPr>
          <w:rFonts w:ascii="Simplified Arabic" w:hAnsi="Simplified Arabic" w:cs="Simplified Arabic" w:hint="cs"/>
          <w:sz w:val="24"/>
          <w:szCs w:val="24"/>
          <w:rtl/>
        </w:rPr>
        <w:t xml:space="preserve"> فئة</w:t>
      </w:r>
      <w:proofErr w:type="spellStart"/>
      <w:r w:rsidRPr="00A97A92">
        <w:rPr>
          <w:rFonts w:ascii="Simplified Arabic" w:hAnsi="Simplified Arabic" w:cs="Simplified Arabic" w:hint="cs"/>
          <w:sz w:val="24"/>
          <w:szCs w:val="24"/>
          <w:rtl/>
        </w:rPr>
        <w:t>)</w:t>
      </w:r>
      <w:proofErr w:type="spellEnd"/>
      <w:r w:rsidR="00C127D3">
        <w:rPr>
          <w:rFonts w:ascii="Simplified Arabic" w:hAnsi="Simplified Arabic" w:cs="Simplified Arabic" w:hint="cs"/>
          <w:sz w:val="24"/>
          <w:szCs w:val="24"/>
          <w:rtl/>
        </w:rPr>
        <w:t xml:space="preserve"> </w:t>
      </w:r>
      <w:r w:rsidRPr="00A97A92">
        <w:rPr>
          <w:rFonts w:ascii="Simplified Arabic" w:hAnsi="Simplified Arabic" w:cs="Simplified Arabic" w:hint="cs"/>
          <w:sz w:val="24"/>
          <w:szCs w:val="24"/>
          <w:rtl/>
        </w:rPr>
        <w:t xml:space="preserve">التي يقع فيها الفرد حسب تقديرات منتصف شهر </w:t>
      </w:r>
      <w:r w:rsidR="002A496A">
        <w:rPr>
          <w:rFonts w:ascii="Simplified Arabic" w:hAnsi="Simplified Arabic" w:cs="Simplified Arabic" w:hint="cs"/>
          <w:sz w:val="24"/>
          <w:szCs w:val="24"/>
          <w:rtl/>
        </w:rPr>
        <w:t xml:space="preserve">حزيران </w:t>
      </w:r>
      <w:r w:rsidRPr="00A97A92">
        <w:rPr>
          <w:rFonts w:ascii="Simplified Arabic" w:hAnsi="Simplified Arabic" w:cs="Simplified Arabic" w:hint="cs"/>
          <w:sz w:val="24"/>
          <w:szCs w:val="24"/>
          <w:rtl/>
        </w:rPr>
        <w:t>ل</w:t>
      </w:r>
      <w:r w:rsidR="00546F3D" w:rsidRPr="00A97A92">
        <w:rPr>
          <w:rFonts w:ascii="Simplified Arabic" w:hAnsi="Simplified Arabic" w:cs="Simplified Arabic" w:hint="cs"/>
          <w:sz w:val="24"/>
          <w:szCs w:val="24"/>
          <w:rtl/>
        </w:rPr>
        <w:t>ل</w:t>
      </w:r>
      <w:r w:rsidRPr="00A97A92">
        <w:rPr>
          <w:rFonts w:ascii="Simplified Arabic" w:hAnsi="Simplified Arabic" w:cs="Simplified Arabic" w:hint="cs"/>
          <w:sz w:val="24"/>
          <w:szCs w:val="24"/>
          <w:rtl/>
        </w:rPr>
        <w:t xml:space="preserve">عام </w:t>
      </w:r>
      <w:r w:rsidR="00546F3D" w:rsidRPr="00A97A92">
        <w:rPr>
          <w:rFonts w:ascii="Simplified Arabic" w:hAnsi="Simplified Arabic" w:cs="Simplified Arabic" w:hint="cs"/>
          <w:sz w:val="24"/>
          <w:szCs w:val="24"/>
          <w:rtl/>
        </w:rPr>
        <w:t>2017</w:t>
      </w:r>
      <w:r w:rsidRPr="00A97A92">
        <w:rPr>
          <w:rFonts w:ascii="Simplified Arabic" w:hAnsi="Simplified Arabic" w:cs="Simplified Arabic" w:hint="cs"/>
          <w:sz w:val="24"/>
          <w:szCs w:val="24"/>
          <w:rtl/>
        </w:rPr>
        <w:t xml:space="preserve"> وبذلك نكون قد حصلنا على الوزن النهائي للفرد.</w:t>
      </w:r>
    </w:p>
    <w:p w:rsidR="003032E3" w:rsidRPr="00A97A92" w:rsidRDefault="003032E3" w:rsidP="00740240">
      <w:pPr>
        <w:ind w:left="-1"/>
        <w:jc w:val="lowKashida"/>
        <w:rPr>
          <w:rFonts w:ascii="Simplified Arabic" w:hAnsi="Simplified Arabic" w:cs="Simplified Arabic"/>
          <w:sz w:val="24"/>
          <w:szCs w:val="24"/>
          <w:rtl/>
        </w:rPr>
      </w:pPr>
    </w:p>
    <w:p w:rsidR="003032E3" w:rsidRPr="00A97A92" w:rsidRDefault="007828E0" w:rsidP="00740240">
      <w:pPr>
        <w:pStyle w:val="Heading2"/>
        <w:ind w:left="-19"/>
        <w:jc w:val="both"/>
        <w:rPr>
          <w:rFonts w:cs="Simplified Arabic"/>
          <w:szCs w:val="24"/>
          <w:u w:val="none"/>
          <w:rtl/>
        </w:rPr>
      </w:pPr>
      <w:r>
        <w:rPr>
          <w:rFonts w:cs="Simplified Arabic" w:hint="cs"/>
          <w:szCs w:val="24"/>
          <w:u w:val="none"/>
          <w:rtl/>
        </w:rPr>
        <w:t>5</w:t>
      </w:r>
      <w:r w:rsidR="003032E3" w:rsidRPr="00A97A92">
        <w:rPr>
          <w:rFonts w:cs="Simplified Arabic"/>
          <w:szCs w:val="24"/>
          <w:u w:val="none"/>
          <w:rtl/>
        </w:rPr>
        <w:t>.</w:t>
      </w:r>
      <w:r w:rsidR="003032E3" w:rsidRPr="00A97A92">
        <w:rPr>
          <w:rFonts w:cs="Simplified Arabic" w:hint="cs"/>
          <w:szCs w:val="24"/>
          <w:u w:val="none"/>
          <w:rtl/>
        </w:rPr>
        <w:t>3</w:t>
      </w:r>
      <w:r w:rsidR="003032E3" w:rsidRPr="00A97A92">
        <w:rPr>
          <w:rFonts w:cs="Simplified Arabic"/>
          <w:szCs w:val="24"/>
          <w:u w:val="none"/>
          <w:rtl/>
        </w:rPr>
        <w:t xml:space="preserve">  </w:t>
      </w:r>
      <w:r w:rsidR="003032E3" w:rsidRPr="00A97A92">
        <w:rPr>
          <w:rFonts w:cs="Simplified Arabic" w:hint="cs"/>
          <w:szCs w:val="24"/>
          <w:u w:val="none"/>
          <w:rtl/>
        </w:rPr>
        <w:t xml:space="preserve">العمليات الميدانية </w:t>
      </w:r>
    </w:p>
    <w:p w:rsidR="003032E3" w:rsidRPr="001D1BD0" w:rsidRDefault="003032E3" w:rsidP="00740240">
      <w:pPr>
        <w:ind w:left="-1"/>
        <w:jc w:val="lowKashida"/>
        <w:rPr>
          <w:rFonts w:ascii="Simplified Arabic" w:hAnsi="Simplified Arabic" w:cs="Simplified Arabic"/>
          <w:sz w:val="16"/>
          <w:szCs w:val="16"/>
          <w:rtl/>
        </w:rPr>
      </w:pPr>
    </w:p>
    <w:p w:rsidR="008B6D23" w:rsidRPr="00A97A92" w:rsidRDefault="008B6D23" w:rsidP="00740240">
      <w:pPr>
        <w:pStyle w:val="Heading2"/>
        <w:ind w:left="-19"/>
        <w:jc w:val="both"/>
        <w:rPr>
          <w:rFonts w:cs="Simplified Arabic"/>
          <w:szCs w:val="24"/>
          <w:u w:val="none"/>
          <w:rtl/>
        </w:rPr>
      </w:pPr>
      <w:r w:rsidRPr="00A97A92">
        <w:rPr>
          <w:rFonts w:cs="Simplified Arabic"/>
          <w:szCs w:val="24"/>
          <w:u w:val="none"/>
          <w:rtl/>
        </w:rPr>
        <w:t>1.</w:t>
      </w:r>
      <w:r w:rsidR="007828E0">
        <w:rPr>
          <w:rFonts w:cs="Simplified Arabic" w:hint="cs"/>
          <w:szCs w:val="24"/>
          <w:u w:val="none"/>
          <w:rtl/>
        </w:rPr>
        <w:t>5</w:t>
      </w:r>
      <w:r w:rsidRPr="00A97A92">
        <w:rPr>
          <w:rFonts w:cs="Simplified Arabic"/>
          <w:szCs w:val="24"/>
          <w:u w:val="none"/>
          <w:rtl/>
        </w:rPr>
        <w:t>.3 التدريب والتعيين</w:t>
      </w:r>
    </w:p>
    <w:p w:rsidR="00C510A3" w:rsidRPr="001D1BD0" w:rsidRDefault="00C510A3" w:rsidP="00740240">
      <w:pPr>
        <w:rPr>
          <w:rFonts w:ascii="Simplified Arabic" w:hAnsi="Simplified Arabic" w:cs="Simplified Arabic"/>
          <w:sz w:val="16"/>
          <w:szCs w:val="16"/>
          <w:rtl/>
        </w:rPr>
      </w:pPr>
    </w:p>
    <w:p w:rsidR="00AF3179" w:rsidRPr="00A97A92" w:rsidRDefault="00F46CF1" w:rsidP="00740240">
      <w:pPr>
        <w:tabs>
          <w:tab w:val="left" w:pos="566"/>
        </w:tabs>
        <w:jc w:val="both"/>
        <w:rPr>
          <w:rFonts w:cs="Simplified Arabic"/>
          <w:b/>
          <w:bCs/>
          <w:szCs w:val="24"/>
        </w:rPr>
      </w:pPr>
      <w:r w:rsidRPr="00A97A92">
        <w:rPr>
          <w:rFonts w:cs="Simplified Arabic"/>
          <w:b/>
          <w:bCs/>
          <w:szCs w:val="24"/>
          <w:rtl/>
        </w:rPr>
        <w:t>استدعاء الفريق للعمل</w:t>
      </w:r>
    </w:p>
    <w:p w:rsidR="00AF3179" w:rsidRDefault="00F46CF1" w:rsidP="00740240">
      <w:pPr>
        <w:jc w:val="both"/>
        <w:rPr>
          <w:rFonts w:ascii="Simplified Arabic" w:hAnsi="Simplified Arabic" w:cs="Simplified Arabic"/>
          <w:sz w:val="24"/>
          <w:szCs w:val="24"/>
          <w:rtl/>
        </w:rPr>
      </w:pPr>
      <w:r w:rsidRPr="00A97A92">
        <w:rPr>
          <w:rFonts w:ascii="Simplified Arabic" w:hAnsi="Simplified Arabic" w:cs="Simplified Arabic"/>
          <w:sz w:val="24"/>
          <w:szCs w:val="24"/>
          <w:rtl/>
        </w:rPr>
        <w:t xml:space="preserve">تم استدعاء الفريق للعمل في المسح بناء على نتيجة الامتحان النهائي والتقييم لأداء المتدربين في الدورة </w:t>
      </w:r>
      <w:proofErr w:type="spellStart"/>
      <w:r w:rsidRPr="00A97A92">
        <w:rPr>
          <w:rFonts w:ascii="Simplified Arabic" w:hAnsi="Simplified Arabic" w:cs="Simplified Arabic"/>
          <w:sz w:val="24"/>
          <w:szCs w:val="24"/>
          <w:rtl/>
        </w:rPr>
        <w:t>التدريبية،</w:t>
      </w:r>
      <w:proofErr w:type="spellEnd"/>
      <w:r w:rsidRPr="00A97A92">
        <w:rPr>
          <w:rFonts w:ascii="Simplified Arabic" w:hAnsi="Simplified Arabic" w:cs="Simplified Arabic"/>
          <w:sz w:val="24"/>
          <w:szCs w:val="24"/>
          <w:rtl/>
        </w:rPr>
        <w:t xml:space="preserve"> وبناء على الحضور والمشاركة. </w:t>
      </w:r>
      <w:r w:rsidR="00AF3179" w:rsidRPr="00A97A92">
        <w:rPr>
          <w:rFonts w:ascii="Simplified Arabic" w:hAnsi="Simplified Arabic" w:cs="Simplified Arabic"/>
          <w:sz w:val="24"/>
          <w:szCs w:val="24"/>
          <w:rtl/>
        </w:rPr>
        <w:t xml:space="preserve">فقد بدأ التدريب يوم الاحد بتاريخ 21/8/2016 حتى يوم الاربعاء بتاريخ </w:t>
      </w:r>
      <w:proofErr w:type="spellStart"/>
      <w:r w:rsidR="00AF3179" w:rsidRPr="00A97A92">
        <w:rPr>
          <w:rFonts w:ascii="Simplified Arabic" w:hAnsi="Simplified Arabic" w:cs="Simplified Arabic"/>
          <w:sz w:val="24"/>
          <w:szCs w:val="24"/>
          <w:rtl/>
        </w:rPr>
        <w:t>31/8/2016,</w:t>
      </w:r>
      <w:proofErr w:type="spellEnd"/>
      <w:r w:rsidR="00AF3179" w:rsidRPr="00A97A92">
        <w:rPr>
          <w:rFonts w:ascii="Simplified Arabic" w:hAnsi="Simplified Arabic" w:cs="Simplified Arabic"/>
          <w:sz w:val="24"/>
          <w:szCs w:val="24"/>
          <w:rtl/>
        </w:rPr>
        <w:t xml:space="preserve">  و</w:t>
      </w:r>
      <w:r w:rsidR="00AF3179" w:rsidRPr="00A97A92">
        <w:rPr>
          <w:rFonts w:ascii="Simplified Arabic" w:hAnsi="Simplified Arabic" w:cs="Simplified Arabic" w:hint="cs"/>
          <w:sz w:val="24"/>
          <w:szCs w:val="24"/>
          <w:rtl/>
        </w:rPr>
        <w:t xml:space="preserve">استمر </w:t>
      </w:r>
      <w:r w:rsidR="00AF3179" w:rsidRPr="00A97A92">
        <w:rPr>
          <w:rFonts w:ascii="Simplified Arabic" w:hAnsi="Simplified Arabic" w:cs="Simplified Arabic"/>
          <w:sz w:val="24"/>
          <w:szCs w:val="24"/>
          <w:rtl/>
        </w:rPr>
        <w:t xml:space="preserve">لمدة 9 </w:t>
      </w:r>
      <w:proofErr w:type="spellStart"/>
      <w:r w:rsidR="00AF3179" w:rsidRPr="00A97A92">
        <w:rPr>
          <w:rFonts w:ascii="Simplified Arabic" w:hAnsi="Simplified Arabic" w:cs="Simplified Arabic"/>
          <w:sz w:val="24"/>
          <w:szCs w:val="24"/>
          <w:rtl/>
        </w:rPr>
        <w:t>ايام,</w:t>
      </w:r>
      <w:proofErr w:type="spellEnd"/>
      <w:r w:rsidR="00AF3179" w:rsidRPr="00A97A92">
        <w:rPr>
          <w:rFonts w:ascii="Simplified Arabic" w:hAnsi="Simplified Arabic" w:cs="Simplified Arabic"/>
          <w:sz w:val="24"/>
          <w:szCs w:val="24"/>
          <w:rtl/>
        </w:rPr>
        <w:t xml:space="preserve"> وكان اجمالي عدد المتدربات في الدورة التدريبية  في الضفة 67 </w:t>
      </w:r>
      <w:proofErr w:type="spellStart"/>
      <w:r w:rsidR="00AF3179" w:rsidRPr="00A97A92">
        <w:rPr>
          <w:rFonts w:ascii="Simplified Arabic" w:hAnsi="Simplified Arabic" w:cs="Simplified Arabic"/>
          <w:sz w:val="24"/>
          <w:szCs w:val="24"/>
          <w:rtl/>
        </w:rPr>
        <w:t>متدربة,</w:t>
      </w:r>
      <w:proofErr w:type="spellEnd"/>
      <w:r w:rsidR="00AF3179" w:rsidRPr="00A97A92">
        <w:rPr>
          <w:rFonts w:ascii="Simplified Arabic" w:hAnsi="Simplified Arabic" w:cs="Simplified Arabic"/>
          <w:sz w:val="24"/>
          <w:szCs w:val="24"/>
          <w:rtl/>
        </w:rPr>
        <w:t xml:space="preserve"> اما في قطاع غزة كان عدد المتدربات 20 متدربة. ولم تحدث انسحابات خلال الدورة. وكان التدريب موحد ومركزي حيث تم التدريب لقطاع غزة عبر الفيديو </w:t>
      </w:r>
      <w:proofErr w:type="spellStart"/>
      <w:r w:rsidR="00AF3179" w:rsidRPr="00A97A92">
        <w:rPr>
          <w:rFonts w:ascii="Simplified Arabic" w:hAnsi="Simplified Arabic" w:cs="Simplified Arabic"/>
          <w:sz w:val="24"/>
          <w:szCs w:val="24"/>
          <w:rtl/>
        </w:rPr>
        <w:t>كونفرنس</w:t>
      </w:r>
      <w:proofErr w:type="spellEnd"/>
      <w:r w:rsidR="00AF3179" w:rsidRPr="00A97A92">
        <w:rPr>
          <w:rFonts w:ascii="Simplified Arabic" w:hAnsi="Simplified Arabic" w:cs="Simplified Arabic"/>
          <w:sz w:val="24"/>
          <w:szCs w:val="24"/>
          <w:rtl/>
        </w:rPr>
        <w:t xml:space="preserve"> </w:t>
      </w:r>
      <w:r w:rsidR="00C77920">
        <w:rPr>
          <w:rFonts w:ascii="Simplified Arabic" w:hAnsi="Simplified Arabic" w:cs="Simplified Arabic" w:hint="cs"/>
          <w:sz w:val="24"/>
          <w:szCs w:val="24"/>
          <w:rtl/>
        </w:rPr>
        <w:t>وقد</w:t>
      </w:r>
      <w:r w:rsidR="00C77920">
        <w:rPr>
          <w:rFonts w:ascii="Simplified Arabic" w:hAnsi="Simplified Arabic" w:cs="Simplified Arabic"/>
          <w:sz w:val="24"/>
          <w:szCs w:val="24"/>
          <w:rtl/>
        </w:rPr>
        <w:t xml:space="preserve"> تم </w:t>
      </w:r>
      <w:r w:rsidR="00C77920">
        <w:rPr>
          <w:rFonts w:ascii="Simplified Arabic" w:hAnsi="Simplified Arabic" w:cs="Simplified Arabic" w:hint="cs"/>
          <w:sz w:val="24"/>
          <w:szCs w:val="24"/>
          <w:rtl/>
        </w:rPr>
        <w:t>التدريب</w:t>
      </w:r>
      <w:r w:rsidR="00AF3179" w:rsidRPr="00A97A92">
        <w:rPr>
          <w:rFonts w:ascii="Simplified Arabic" w:hAnsi="Simplified Arabic" w:cs="Simplified Arabic"/>
          <w:sz w:val="24"/>
          <w:szCs w:val="24"/>
          <w:rtl/>
        </w:rPr>
        <w:t xml:space="preserve"> من قبل مجموعة مدربين متخصصين </w:t>
      </w:r>
      <w:r w:rsidR="00F06AFC">
        <w:rPr>
          <w:rFonts w:ascii="Simplified Arabic" w:hAnsi="Simplified Arabic" w:cs="Simplified Arabic" w:hint="cs"/>
          <w:sz w:val="24"/>
          <w:szCs w:val="24"/>
          <w:rtl/>
        </w:rPr>
        <w:t xml:space="preserve">في مواضيعهم </w:t>
      </w:r>
      <w:proofErr w:type="spellStart"/>
      <w:r w:rsidR="00F06AFC">
        <w:rPr>
          <w:rFonts w:ascii="Simplified Arabic" w:hAnsi="Simplified Arabic" w:cs="Simplified Arabic" w:hint="cs"/>
          <w:sz w:val="24"/>
          <w:szCs w:val="24"/>
          <w:rtl/>
        </w:rPr>
        <w:t>(التعليم,</w:t>
      </w:r>
      <w:proofErr w:type="spellEnd"/>
      <w:r w:rsidR="00F06AFC">
        <w:rPr>
          <w:rFonts w:ascii="Simplified Arabic" w:hAnsi="Simplified Arabic" w:cs="Simplified Arabic" w:hint="cs"/>
          <w:sz w:val="24"/>
          <w:szCs w:val="24"/>
          <w:rtl/>
        </w:rPr>
        <w:t xml:space="preserve"> </w:t>
      </w:r>
      <w:proofErr w:type="spellStart"/>
      <w:r w:rsidR="00F06AFC">
        <w:rPr>
          <w:rFonts w:ascii="Simplified Arabic" w:hAnsi="Simplified Arabic" w:cs="Simplified Arabic" w:hint="cs"/>
          <w:sz w:val="24"/>
          <w:szCs w:val="24"/>
          <w:rtl/>
        </w:rPr>
        <w:t>العمل,</w:t>
      </w:r>
      <w:proofErr w:type="spellEnd"/>
      <w:r w:rsidR="00F06AFC">
        <w:rPr>
          <w:rFonts w:ascii="Simplified Arabic" w:hAnsi="Simplified Arabic" w:cs="Simplified Arabic" w:hint="cs"/>
          <w:sz w:val="24"/>
          <w:szCs w:val="24"/>
          <w:rtl/>
        </w:rPr>
        <w:t xml:space="preserve"> </w:t>
      </w:r>
      <w:proofErr w:type="spellStart"/>
      <w:r w:rsidR="00F06AFC">
        <w:rPr>
          <w:rFonts w:ascii="Simplified Arabic" w:hAnsi="Simplified Arabic" w:cs="Simplified Arabic" w:hint="cs"/>
          <w:sz w:val="24"/>
          <w:szCs w:val="24"/>
          <w:rtl/>
        </w:rPr>
        <w:t>المسكن..</w:t>
      </w:r>
      <w:proofErr w:type="spellEnd"/>
      <w:r w:rsidR="00F06AFC">
        <w:rPr>
          <w:rFonts w:ascii="Simplified Arabic" w:hAnsi="Simplified Arabic" w:cs="Simplified Arabic" w:hint="cs"/>
          <w:sz w:val="24"/>
          <w:szCs w:val="24"/>
          <w:rtl/>
        </w:rPr>
        <w:t xml:space="preserve"> الخ</w:t>
      </w:r>
      <w:proofErr w:type="spellStart"/>
      <w:r w:rsidR="00F06AFC">
        <w:rPr>
          <w:rFonts w:ascii="Simplified Arabic" w:hAnsi="Simplified Arabic" w:cs="Simplified Arabic" w:hint="cs"/>
          <w:sz w:val="24"/>
          <w:szCs w:val="24"/>
          <w:rtl/>
        </w:rPr>
        <w:t>)</w:t>
      </w:r>
      <w:proofErr w:type="spellEnd"/>
      <w:r w:rsidR="00F06AFC">
        <w:rPr>
          <w:rFonts w:ascii="Simplified Arabic" w:hAnsi="Simplified Arabic" w:cs="Simplified Arabic" w:hint="cs"/>
          <w:sz w:val="24"/>
          <w:szCs w:val="24"/>
          <w:rtl/>
        </w:rPr>
        <w:t xml:space="preserve"> </w:t>
      </w:r>
      <w:r w:rsidR="002D09AB">
        <w:rPr>
          <w:rFonts w:ascii="Simplified Arabic" w:hAnsi="Simplified Arabic" w:cs="Simplified Arabic" w:hint="cs"/>
          <w:sz w:val="24"/>
          <w:szCs w:val="24"/>
          <w:rtl/>
        </w:rPr>
        <w:t>و</w:t>
      </w:r>
      <w:r w:rsidR="00AF3179" w:rsidRPr="00A97A92">
        <w:rPr>
          <w:rFonts w:ascii="Simplified Arabic" w:hAnsi="Simplified Arabic" w:cs="Simplified Arabic"/>
          <w:sz w:val="24"/>
          <w:szCs w:val="24"/>
          <w:rtl/>
        </w:rPr>
        <w:t>تم التدريب بشكل عام على الاستمارة ودفتر التسجيل والية التسجيل والمعرفة الاحصائية والية اجراء</w:t>
      </w:r>
      <w:r w:rsidR="002D09AB">
        <w:rPr>
          <w:rFonts w:ascii="Simplified Arabic" w:hAnsi="Simplified Arabic" w:cs="Simplified Arabic"/>
          <w:sz w:val="24"/>
          <w:szCs w:val="24"/>
          <w:rtl/>
        </w:rPr>
        <w:t xml:space="preserve"> المقابلة والية استخدام الخرائط</w:t>
      </w:r>
      <w:r w:rsidR="002D09AB">
        <w:rPr>
          <w:rFonts w:ascii="Simplified Arabic" w:hAnsi="Simplified Arabic" w:cs="Simplified Arabic" w:hint="cs"/>
          <w:sz w:val="24"/>
          <w:szCs w:val="24"/>
          <w:rtl/>
        </w:rPr>
        <w:t xml:space="preserve">.  </w:t>
      </w:r>
    </w:p>
    <w:p w:rsidR="00615B77" w:rsidRPr="00615B77" w:rsidRDefault="00615B77" w:rsidP="00740240">
      <w:pPr>
        <w:jc w:val="both"/>
        <w:rPr>
          <w:rFonts w:ascii="Simplified Arabic" w:hAnsi="Simplified Arabic" w:cs="Simplified Arabic"/>
          <w:sz w:val="16"/>
          <w:szCs w:val="16"/>
          <w:rtl/>
        </w:rPr>
      </w:pPr>
    </w:p>
    <w:p w:rsidR="00F46CF1" w:rsidRDefault="002D09AB" w:rsidP="00740240">
      <w:pPr>
        <w:pStyle w:val="ListParagraph"/>
        <w:ind w:left="0"/>
        <w:jc w:val="both"/>
        <w:rPr>
          <w:rFonts w:ascii="Simplified Arabic" w:hAnsi="Simplified Arabic" w:cs="Simplified Arabic"/>
          <w:sz w:val="24"/>
          <w:szCs w:val="24"/>
          <w:rtl/>
        </w:rPr>
      </w:pPr>
      <w:r>
        <w:rPr>
          <w:rFonts w:ascii="Simplified Arabic" w:hAnsi="Simplified Arabic" w:cs="Simplified Arabic" w:hint="cs"/>
          <w:sz w:val="24"/>
          <w:szCs w:val="24"/>
          <w:rtl/>
        </w:rPr>
        <w:t>تم</w:t>
      </w:r>
      <w:r w:rsidR="00F46CF1" w:rsidRPr="00A97A92">
        <w:rPr>
          <w:rFonts w:ascii="Simplified Arabic" w:hAnsi="Simplified Arabic" w:cs="Simplified Arabic"/>
          <w:sz w:val="24"/>
          <w:szCs w:val="24"/>
          <w:rtl/>
        </w:rPr>
        <w:t xml:space="preserve"> توزيع الفريق بناء على العينة لكل محافظة. حيث كان اجمالي الفريق </w:t>
      </w:r>
      <w:r w:rsidR="002C20A4" w:rsidRPr="00A97A92">
        <w:rPr>
          <w:rFonts w:ascii="Simplified Arabic" w:hAnsi="Simplified Arabic" w:cs="Simplified Arabic" w:hint="cs"/>
          <w:sz w:val="24"/>
          <w:szCs w:val="24"/>
          <w:rtl/>
        </w:rPr>
        <w:t xml:space="preserve">الأساسي </w:t>
      </w:r>
      <w:r w:rsidR="00F46CF1" w:rsidRPr="00A97A92">
        <w:rPr>
          <w:rFonts w:ascii="Simplified Arabic" w:hAnsi="Simplified Arabic" w:cs="Simplified Arabic"/>
          <w:sz w:val="24"/>
          <w:szCs w:val="24"/>
          <w:rtl/>
        </w:rPr>
        <w:t xml:space="preserve">المرشح للعمل كالتالي </w:t>
      </w:r>
      <w:r w:rsidR="006D1583" w:rsidRPr="00A97A92">
        <w:rPr>
          <w:rFonts w:ascii="Simplified Arabic" w:hAnsi="Simplified Arabic" w:cs="Simplified Arabic"/>
          <w:sz w:val="24"/>
          <w:szCs w:val="24"/>
          <w:rtl/>
        </w:rPr>
        <w:t>40</w:t>
      </w:r>
      <w:r w:rsidR="006D1583" w:rsidRPr="00A97A92">
        <w:rPr>
          <w:rFonts w:ascii="Simplified Arabic" w:hAnsi="Simplified Arabic" w:cs="Simplified Arabic" w:hint="cs"/>
          <w:sz w:val="24"/>
          <w:szCs w:val="24"/>
          <w:rtl/>
        </w:rPr>
        <w:t xml:space="preserve"> باحثة</w:t>
      </w:r>
      <w:r w:rsidR="006D1583" w:rsidRPr="00A97A92">
        <w:rPr>
          <w:rFonts w:ascii="Simplified Arabic" w:hAnsi="Simplified Arabic" w:cs="Simplified Arabic"/>
          <w:sz w:val="24"/>
          <w:szCs w:val="24"/>
          <w:rtl/>
        </w:rPr>
        <w:t xml:space="preserve"> </w:t>
      </w:r>
      <w:r w:rsidR="006D1583" w:rsidRPr="00A97A92">
        <w:rPr>
          <w:rFonts w:ascii="Simplified Arabic" w:hAnsi="Simplified Arabic" w:cs="Simplified Arabic" w:hint="cs"/>
          <w:sz w:val="24"/>
          <w:szCs w:val="24"/>
          <w:rtl/>
        </w:rPr>
        <w:t xml:space="preserve">في </w:t>
      </w:r>
      <w:r w:rsidR="00162C56">
        <w:rPr>
          <w:rFonts w:ascii="Simplified Arabic" w:hAnsi="Simplified Arabic" w:cs="Simplified Arabic"/>
          <w:sz w:val="24"/>
          <w:szCs w:val="24"/>
          <w:rtl/>
        </w:rPr>
        <w:t xml:space="preserve">الضفة </w:t>
      </w:r>
      <w:proofErr w:type="spellStart"/>
      <w:r w:rsidR="00162C56">
        <w:rPr>
          <w:rFonts w:ascii="Simplified Arabic" w:hAnsi="Simplified Arabic" w:cs="Simplified Arabic"/>
          <w:sz w:val="24"/>
          <w:szCs w:val="24"/>
          <w:rtl/>
        </w:rPr>
        <w:t>الغربية</w:t>
      </w:r>
      <w:r w:rsidR="00162C56">
        <w:rPr>
          <w:rFonts w:ascii="Simplified Arabic" w:hAnsi="Simplified Arabic" w:cs="Simplified Arabic" w:hint="cs"/>
          <w:sz w:val="24"/>
          <w:szCs w:val="24"/>
          <w:rtl/>
        </w:rPr>
        <w:t>:</w:t>
      </w:r>
      <w:proofErr w:type="spellEnd"/>
      <w:r w:rsidR="00F46CF1" w:rsidRPr="00A97A92">
        <w:rPr>
          <w:rFonts w:ascii="Simplified Arabic" w:hAnsi="Simplified Arabic" w:cs="Simplified Arabic"/>
          <w:sz w:val="24"/>
          <w:szCs w:val="24"/>
          <w:rtl/>
        </w:rPr>
        <w:t xml:space="preserve"> منهم 26 باحثة </w:t>
      </w:r>
      <w:proofErr w:type="spellStart"/>
      <w:r w:rsidR="00F46CF1" w:rsidRPr="00A97A92">
        <w:rPr>
          <w:rFonts w:ascii="Simplified Arabic" w:hAnsi="Simplified Arabic" w:cs="Simplified Arabic"/>
          <w:sz w:val="24"/>
          <w:szCs w:val="24"/>
          <w:rtl/>
        </w:rPr>
        <w:t>و6</w:t>
      </w:r>
      <w:proofErr w:type="spellEnd"/>
      <w:r w:rsidR="00F46CF1" w:rsidRPr="00A97A92">
        <w:rPr>
          <w:rFonts w:ascii="Simplified Arabic" w:hAnsi="Simplified Arabic" w:cs="Simplified Arabic"/>
          <w:sz w:val="24"/>
          <w:szCs w:val="24"/>
          <w:rtl/>
        </w:rPr>
        <w:t xml:space="preserve"> مشرفات </w:t>
      </w:r>
      <w:proofErr w:type="spellStart"/>
      <w:r w:rsidR="00F46CF1" w:rsidRPr="00A97A92">
        <w:rPr>
          <w:rFonts w:ascii="Simplified Arabic" w:hAnsi="Simplified Arabic" w:cs="Simplified Arabic"/>
          <w:sz w:val="24"/>
          <w:szCs w:val="24"/>
          <w:rtl/>
        </w:rPr>
        <w:t>و8</w:t>
      </w:r>
      <w:proofErr w:type="spellEnd"/>
      <w:r w:rsidR="00F46CF1" w:rsidRPr="00A97A92">
        <w:rPr>
          <w:rFonts w:ascii="Simplified Arabic" w:hAnsi="Simplified Arabic" w:cs="Simplified Arabic"/>
          <w:sz w:val="24"/>
          <w:szCs w:val="24"/>
          <w:rtl/>
        </w:rPr>
        <w:t xml:space="preserve"> </w:t>
      </w:r>
      <w:proofErr w:type="spellStart"/>
      <w:r w:rsidR="00F46CF1" w:rsidRPr="00A97A92">
        <w:rPr>
          <w:rFonts w:ascii="Simplified Arabic" w:hAnsi="Simplified Arabic" w:cs="Simplified Arabic"/>
          <w:sz w:val="24"/>
          <w:szCs w:val="24"/>
          <w:rtl/>
        </w:rPr>
        <w:t>مدققات</w:t>
      </w:r>
      <w:proofErr w:type="spellEnd"/>
      <w:r w:rsidR="00F46CF1" w:rsidRPr="00A97A92">
        <w:rPr>
          <w:rFonts w:ascii="Simplified Arabic" w:hAnsi="Simplified Arabic" w:cs="Simplified Arabic"/>
          <w:sz w:val="24"/>
          <w:szCs w:val="24"/>
          <w:rtl/>
        </w:rPr>
        <w:t xml:space="preserve">, </w:t>
      </w:r>
      <w:proofErr w:type="spellStart"/>
      <w:r w:rsidR="00EF6874" w:rsidRPr="00A97A92">
        <w:rPr>
          <w:rFonts w:ascii="Simplified Arabic" w:hAnsi="Simplified Arabic" w:cs="Simplified Arabic" w:hint="cs"/>
          <w:sz w:val="24"/>
          <w:szCs w:val="24"/>
          <w:rtl/>
        </w:rPr>
        <w:t>و</w:t>
      </w:r>
      <w:r w:rsidR="00EF6874" w:rsidRPr="00A97A92">
        <w:rPr>
          <w:rFonts w:ascii="Simplified Arabic" w:hAnsi="Simplified Arabic" w:cs="Simplified Arabic"/>
          <w:sz w:val="24"/>
          <w:szCs w:val="24"/>
          <w:rtl/>
        </w:rPr>
        <w:t>15</w:t>
      </w:r>
      <w:proofErr w:type="spellEnd"/>
      <w:r w:rsidR="00EF6874" w:rsidRPr="00A97A92">
        <w:rPr>
          <w:rFonts w:ascii="Simplified Arabic" w:hAnsi="Simplified Arabic" w:cs="Simplified Arabic" w:hint="cs"/>
          <w:sz w:val="24"/>
          <w:szCs w:val="24"/>
          <w:rtl/>
        </w:rPr>
        <w:t xml:space="preserve"> باحثة </w:t>
      </w:r>
      <w:r w:rsidR="00F46CF1" w:rsidRPr="00A97A92">
        <w:rPr>
          <w:rFonts w:ascii="Simplified Arabic" w:hAnsi="Simplified Arabic" w:cs="Simplified Arabic"/>
          <w:sz w:val="24"/>
          <w:szCs w:val="24"/>
          <w:rtl/>
        </w:rPr>
        <w:t xml:space="preserve">في قطاع </w:t>
      </w:r>
      <w:proofErr w:type="spellStart"/>
      <w:r w:rsidR="00F46CF1" w:rsidRPr="00A97A92">
        <w:rPr>
          <w:rFonts w:ascii="Simplified Arabic" w:hAnsi="Simplified Arabic" w:cs="Simplified Arabic"/>
          <w:sz w:val="24"/>
          <w:szCs w:val="24"/>
          <w:rtl/>
        </w:rPr>
        <w:t>غزة</w:t>
      </w:r>
      <w:r w:rsidR="00162C56">
        <w:rPr>
          <w:rFonts w:ascii="Simplified Arabic" w:hAnsi="Simplified Arabic" w:cs="Simplified Arabic" w:hint="cs"/>
          <w:sz w:val="24"/>
          <w:szCs w:val="24"/>
          <w:rtl/>
        </w:rPr>
        <w:t>:</w:t>
      </w:r>
      <w:proofErr w:type="spellEnd"/>
      <w:r w:rsidR="00162C56">
        <w:rPr>
          <w:rFonts w:ascii="Simplified Arabic" w:hAnsi="Simplified Arabic" w:cs="Simplified Arabic"/>
          <w:sz w:val="24"/>
          <w:szCs w:val="24"/>
          <w:rtl/>
        </w:rPr>
        <w:t xml:space="preserve"> </w:t>
      </w:r>
      <w:r w:rsidR="00F46CF1" w:rsidRPr="00A97A92">
        <w:rPr>
          <w:rFonts w:ascii="Simplified Arabic" w:hAnsi="Simplified Arabic" w:cs="Simplified Arabic"/>
          <w:sz w:val="24"/>
          <w:szCs w:val="24"/>
          <w:rtl/>
        </w:rPr>
        <w:t xml:space="preserve">منهم 11 باحثة </w:t>
      </w:r>
      <w:proofErr w:type="spellStart"/>
      <w:r w:rsidR="00F46CF1" w:rsidRPr="00A97A92">
        <w:rPr>
          <w:rFonts w:ascii="Simplified Arabic" w:hAnsi="Simplified Arabic" w:cs="Simplified Arabic"/>
          <w:sz w:val="24"/>
          <w:szCs w:val="24"/>
          <w:rtl/>
        </w:rPr>
        <w:t>و2</w:t>
      </w:r>
      <w:proofErr w:type="spellEnd"/>
      <w:r w:rsidR="00F46CF1" w:rsidRPr="00A97A92">
        <w:rPr>
          <w:rFonts w:ascii="Simplified Arabic" w:hAnsi="Simplified Arabic" w:cs="Simplified Arabic"/>
          <w:sz w:val="24"/>
          <w:szCs w:val="24"/>
          <w:rtl/>
        </w:rPr>
        <w:t xml:space="preserve"> مشرفة </w:t>
      </w:r>
      <w:proofErr w:type="spellStart"/>
      <w:r w:rsidR="00F46CF1" w:rsidRPr="00A97A92">
        <w:rPr>
          <w:rFonts w:ascii="Simplified Arabic" w:hAnsi="Simplified Arabic" w:cs="Simplified Arabic"/>
          <w:sz w:val="24"/>
          <w:szCs w:val="24"/>
          <w:rtl/>
        </w:rPr>
        <w:t>و2</w:t>
      </w:r>
      <w:proofErr w:type="spellEnd"/>
      <w:r w:rsidR="00F46CF1" w:rsidRPr="00A97A92">
        <w:rPr>
          <w:rFonts w:ascii="Simplified Arabic" w:hAnsi="Simplified Arabic" w:cs="Simplified Arabic"/>
          <w:sz w:val="24"/>
          <w:szCs w:val="24"/>
          <w:rtl/>
        </w:rPr>
        <w:t xml:space="preserve"> مدققة. </w:t>
      </w:r>
    </w:p>
    <w:p w:rsidR="00162C56" w:rsidRPr="00561F36" w:rsidRDefault="00162C56" w:rsidP="00740240">
      <w:pPr>
        <w:pStyle w:val="ListParagraph"/>
        <w:ind w:left="0"/>
        <w:jc w:val="both"/>
        <w:rPr>
          <w:rFonts w:ascii="Simplified Arabic" w:hAnsi="Simplified Arabic" w:cs="Simplified Arabic"/>
          <w:sz w:val="24"/>
          <w:szCs w:val="24"/>
          <w:rtl/>
        </w:rPr>
      </w:pPr>
    </w:p>
    <w:p w:rsidR="00F46CF1" w:rsidRPr="00A97A92" w:rsidRDefault="00BF7362" w:rsidP="00740240">
      <w:pPr>
        <w:pStyle w:val="Heading2"/>
        <w:ind w:left="-19"/>
        <w:jc w:val="both"/>
        <w:rPr>
          <w:rFonts w:cs="Simplified Arabic"/>
          <w:szCs w:val="24"/>
          <w:u w:val="none"/>
          <w:rtl/>
        </w:rPr>
      </w:pPr>
      <w:r w:rsidRPr="00A97A92">
        <w:rPr>
          <w:rFonts w:cs="Simplified Arabic" w:hint="cs"/>
          <w:szCs w:val="24"/>
          <w:u w:val="none"/>
          <w:rtl/>
        </w:rPr>
        <w:t>2.</w:t>
      </w:r>
      <w:r w:rsidR="007828E0">
        <w:rPr>
          <w:rFonts w:cs="Simplified Arabic" w:hint="cs"/>
          <w:szCs w:val="24"/>
          <w:u w:val="none"/>
          <w:rtl/>
        </w:rPr>
        <w:t>5</w:t>
      </w:r>
      <w:r w:rsidRPr="00A97A92">
        <w:rPr>
          <w:rFonts w:cs="Simplified Arabic" w:hint="cs"/>
          <w:szCs w:val="24"/>
          <w:u w:val="none"/>
          <w:rtl/>
        </w:rPr>
        <w:t xml:space="preserve">.3 </w:t>
      </w:r>
      <w:r w:rsidR="00F46CF1" w:rsidRPr="00A97A92">
        <w:rPr>
          <w:rFonts w:cs="Simplified Arabic"/>
          <w:szCs w:val="24"/>
          <w:u w:val="none"/>
          <w:rtl/>
        </w:rPr>
        <w:t>جمع البيانات</w:t>
      </w:r>
    </w:p>
    <w:p w:rsidR="00EC3E92" w:rsidRPr="00A97A92" w:rsidRDefault="00F46CF1" w:rsidP="00740240">
      <w:pPr>
        <w:autoSpaceDE/>
        <w:autoSpaceDN/>
        <w:jc w:val="both"/>
        <w:rPr>
          <w:rFonts w:cs="Simplified Arabic"/>
          <w:sz w:val="24"/>
          <w:szCs w:val="24"/>
        </w:rPr>
      </w:pPr>
      <w:r w:rsidRPr="00A97A92">
        <w:rPr>
          <w:rFonts w:ascii="Simplified Arabic" w:hAnsi="Simplified Arabic" w:cs="Simplified Arabic"/>
          <w:sz w:val="24"/>
          <w:szCs w:val="24"/>
          <w:rtl/>
        </w:rPr>
        <w:t>بدأت عملية جمع البيانات لمسح انفاق واستهلاك الاسرة  في الضفة  الغربية وقطاع غزة يوم الاربعاء بتاريخ 28/9/2016 وانتهى العمل الميداني بتاريخ 10/10/2017</w:t>
      </w:r>
      <w:r w:rsidR="0061364D">
        <w:rPr>
          <w:rFonts w:ascii="Simplified Arabic" w:hAnsi="Simplified Arabic" w:cs="Simplified Arabic" w:hint="cs"/>
          <w:sz w:val="24"/>
          <w:szCs w:val="24"/>
          <w:rtl/>
        </w:rPr>
        <w:t xml:space="preserve">.  </w:t>
      </w:r>
    </w:p>
    <w:p w:rsidR="00F60167" w:rsidRPr="004E5009" w:rsidRDefault="00F60167" w:rsidP="00740240">
      <w:pPr>
        <w:rPr>
          <w:rFonts w:ascii="Simplified Arabic" w:hAnsi="Simplified Arabic" w:cs="Simplified Arabic"/>
          <w:sz w:val="24"/>
          <w:szCs w:val="24"/>
          <w:rtl/>
        </w:rPr>
      </w:pPr>
    </w:p>
    <w:p w:rsidR="008B6D23" w:rsidRPr="00A97A92" w:rsidRDefault="008B6D23" w:rsidP="00740240">
      <w:pPr>
        <w:pStyle w:val="Heading2"/>
        <w:ind w:left="-19"/>
        <w:jc w:val="both"/>
        <w:rPr>
          <w:rFonts w:cs="Simplified Arabic"/>
          <w:szCs w:val="24"/>
          <w:u w:val="none"/>
          <w:rtl/>
        </w:rPr>
      </w:pPr>
      <w:r w:rsidRPr="00A97A92">
        <w:rPr>
          <w:rFonts w:cs="Simplified Arabic" w:hint="cs"/>
          <w:szCs w:val="24"/>
          <w:u w:val="none"/>
          <w:rtl/>
        </w:rPr>
        <w:t>3.</w:t>
      </w:r>
      <w:r w:rsidR="007828E0">
        <w:rPr>
          <w:rFonts w:cs="Simplified Arabic" w:hint="cs"/>
          <w:szCs w:val="24"/>
          <w:u w:val="none"/>
          <w:rtl/>
        </w:rPr>
        <w:t>5</w:t>
      </w:r>
      <w:r w:rsidRPr="00A97A92">
        <w:rPr>
          <w:rFonts w:cs="Simplified Arabic" w:hint="cs"/>
          <w:szCs w:val="24"/>
          <w:u w:val="none"/>
          <w:rtl/>
        </w:rPr>
        <w:t>.3 الإشراف والتدقيق الميداني</w:t>
      </w:r>
    </w:p>
    <w:p w:rsidR="00692AFB" w:rsidRPr="00A97A92" w:rsidRDefault="00692AFB" w:rsidP="00740240">
      <w:pPr>
        <w:autoSpaceDE/>
        <w:autoSpaceDN/>
        <w:jc w:val="both"/>
        <w:rPr>
          <w:rFonts w:cs="Simplified Arabic"/>
          <w:sz w:val="24"/>
          <w:szCs w:val="24"/>
          <w:rtl/>
        </w:rPr>
      </w:pPr>
      <w:r w:rsidRPr="00A97A92">
        <w:rPr>
          <w:rFonts w:cs="Simplified Arabic" w:hint="cs"/>
          <w:sz w:val="24"/>
          <w:szCs w:val="24"/>
          <w:rtl/>
        </w:rPr>
        <w:t xml:space="preserve">قامت الباحثة المنتدبة من قبل الجهاز المركزي للإحصاء الفلسطيني بزيارات متكررة للأسرة خلال فترة التسجيل تتراوح بين 8 </w:t>
      </w:r>
      <w:proofErr w:type="spellStart"/>
      <w:r w:rsidRPr="00A97A92">
        <w:rPr>
          <w:rFonts w:cs="Simplified Arabic"/>
          <w:sz w:val="24"/>
          <w:szCs w:val="24"/>
          <w:rtl/>
        </w:rPr>
        <w:t>–</w:t>
      </w:r>
      <w:proofErr w:type="spellEnd"/>
      <w:r w:rsidRPr="00A97A92">
        <w:rPr>
          <w:rFonts w:cs="Simplified Arabic" w:hint="cs"/>
          <w:sz w:val="24"/>
          <w:szCs w:val="24"/>
          <w:rtl/>
        </w:rPr>
        <w:t xml:space="preserve"> 10 زيارات خلال الشهر وذلك بهدف الحصول على بيانات أكثر مصداقية.  وكانت هناك زيارات ميدانية ومكتبية دورية لأعضاء اللجنة الفنية موزعة على </w:t>
      </w:r>
      <w:proofErr w:type="spellStart"/>
      <w:r w:rsidRPr="00A97A92">
        <w:rPr>
          <w:rFonts w:cs="Simplified Arabic" w:hint="cs"/>
          <w:sz w:val="24"/>
          <w:szCs w:val="24"/>
          <w:rtl/>
        </w:rPr>
        <w:t>المحافظات</w:t>
      </w:r>
      <w:r w:rsidR="0097602D" w:rsidRPr="00A97A92">
        <w:rPr>
          <w:rFonts w:cs="Simplified Arabic" w:hint="cs"/>
          <w:sz w:val="24"/>
          <w:szCs w:val="24"/>
          <w:rtl/>
        </w:rPr>
        <w:t>,</w:t>
      </w:r>
      <w:proofErr w:type="spellEnd"/>
      <w:r w:rsidR="0097602D" w:rsidRPr="00A97A92">
        <w:rPr>
          <w:rFonts w:cs="Simplified Arabic" w:hint="cs"/>
          <w:sz w:val="24"/>
          <w:szCs w:val="24"/>
          <w:rtl/>
        </w:rPr>
        <w:t xml:space="preserve"> حوالي 8-15 زيارة شهريا</w:t>
      </w:r>
      <w:r w:rsidR="007D6263">
        <w:rPr>
          <w:rFonts w:cs="Simplified Arabic" w:hint="cs"/>
          <w:sz w:val="24"/>
          <w:szCs w:val="24"/>
          <w:rtl/>
        </w:rPr>
        <w:t xml:space="preserve">.  </w:t>
      </w:r>
      <w:r w:rsidRPr="00A97A92">
        <w:rPr>
          <w:rFonts w:cs="Simplified Arabic" w:hint="cs"/>
          <w:sz w:val="24"/>
          <w:szCs w:val="24"/>
          <w:rtl/>
        </w:rPr>
        <w:t xml:space="preserve"> </w:t>
      </w:r>
    </w:p>
    <w:p w:rsidR="008B6D23" w:rsidRPr="00A97A92" w:rsidRDefault="008B6D23" w:rsidP="00740240">
      <w:pPr>
        <w:pStyle w:val="Heading2"/>
        <w:ind w:left="-19"/>
        <w:jc w:val="both"/>
        <w:rPr>
          <w:rFonts w:cs="Simplified Arabic"/>
          <w:szCs w:val="24"/>
          <w:u w:val="none"/>
          <w:rtl/>
        </w:rPr>
      </w:pPr>
      <w:r w:rsidRPr="00A97A92">
        <w:rPr>
          <w:rFonts w:cs="Simplified Arabic" w:hint="cs"/>
          <w:szCs w:val="24"/>
          <w:u w:val="none"/>
          <w:rtl/>
        </w:rPr>
        <w:lastRenderedPageBreak/>
        <w:t>4.</w:t>
      </w:r>
      <w:r w:rsidR="007828E0">
        <w:rPr>
          <w:rFonts w:cs="Simplified Arabic" w:hint="cs"/>
          <w:szCs w:val="24"/>
          <w:u w:val="none"/>
          <w:rtl/>
        </w:rPr>
        <w:t>5</w:t>
      </w:r>
      <w:r w:rsidRPr="00A97A92">
        <w:rPr>
          <w:rFonts w:cs="Simplified Arabic" w:hint="cs"/>
          <w:szCs w:val="24"/>
          <w:u w:val="none"/>
          <w:rtl/>
        </w:rPr>
        <w:t>.3 التدقيق المكتبي والترميز</w:t>
      </w:r>
    </w:p>
    <w:p w:rsidR="00D954EB" w:rsidRPr="00A97A92" w:rsidRDefault="00D954EB" w:rsidP="00740240">
      <w:pPr>
        <w:autoSpaceDE/>
        <w:autoSpaceDN/>
        <w:jc w:val="both"/>
        <w:rPr>
          <w:rFonts w:cs="Simplified Arabic"/>
          <w:sz w:val="24"/>
          <w:szCs w:val="24"/>
          <w:rtl/>
        </w:rPr>
      </w:pPr>
      <w:r w:rsidRPr="00A97A92">
        <w:rPr>
          <w:rFonts w:cs="Simplified Arabic"/>
          <w:sz w:val="24"/>
          <w:szCs w:val="24"/>
          <w:rtl/>
        </w:rPr>
        <w:t xml:space="preserve">تم تسليم الاستمارات المعبأة والمدققة ميدانياً للمدقق المكتبي الذي قام بتدقيق الاستمارات بناء على اليات التدقيق المعدة مسبقا </w:t>
      </w:r>
      <w:proofErr w:type="spellStart"/>
      <w:r w:rsidRPr="00A97A92">
        <w:rPr>
          <w:rFonts w:cs="Simplified Arabic"/>
          <w:sz w:val="24"/>
          <w:szCs w:val="24"/>
          <w:rtl/>
        </w:rPr>
        <w:t>للمسح,</w:t>
      </w:r>
      <w:proofErr w:type="spellEnd"/>
      <w:r w:rsidRPr="00A97A92">
        <w:rPr>
          <w:rFonts w:cs="Simplified Arabic"/>
          <w:sz w:val="24"/>
          <w:szCs w:val="24"/>
          <w:rtl/>
        </w:rPr>
        <w:t xml:space="preserve"> للتأكد من دقة وصحة بياناتها ووضع الرقم المتسلسل والترميز </w:t>
      </w:r>
      <w:proofErr w:type="spellStart"/>
      <w:r w:rsidRPr="00A97A92">
        <w:rPr>
          <w:rFonts w:cs="Simplified Arabic"/>
          <w:sz w:val="24"/>
          <w:szCs w:val="24"/>
          <w:rtl/>
        </w:rPr>
        <w:t>المناسب،</w:t>
      </w:r>
      <w:proofErr w:type="spellEnd"/>
      <w:r w:rsidRPr="00A97A92">
        <w:rPr>
          <w:rFonts w:cs="Simplified Arabic"/>
          <w:sz w:val="24"/>
          <w:szCs w:val="24"/>
          <w:rtl/>
        </w:rPr>
        <w:t xml:space="preserve"> حيث تم تخصيص 8 مدققين مكتبيين لتدقيق الاستمارات لكل </w:t>
      </w:r>
      <w:proofErr w:type="spellStart"/>
      <w:r w:rsidRPr="00A97A92">
        <w:rPr>
          <w:rFonts w:cs="Simplified Arabic"/>
          <w:sz w:val="24"/>
          <w:szCs w:val="24"/>
          <w:rtl/>
        </w:rPr>
        <w:t>المسح,</w:t>
      </w:r>
      <w:proofErr w:type="spellEnd"/>
      <w:r w:rsidRPr="00A97A92">
        <w:rPr>
          <w:rFonts w:cs="Simplified Arabic"/>
          <w:sz w:val="24"/>
          <w:szCs w:val="24"/>
          <w:rtl/>
        </w:rPr>
        <w:t xml:space="preserve"> لاكتشاف الأخطاء في بداية العمل ومراجعتها ومناقشتها مع الباحثات اولا بأول. وبعدها </w:t>
      </w:r>
      <w:r w:rsidRPr="00A97A92">
        <w:rPr>
          <w:rFonts w:cs="Simplified Arabic" w:hint="cs"/>
          <w:sz w:val="24"/>
          <w:szCs w:val="24"/>
          <w:rtl/>
        </w:rPr>
        <w:t>بدأت</w:t>
      </w:r>
      <w:r w:rsidRPr="00A97A92">
        <w:rPr>
          <w:rFonts w:cs="Simplified Arabic"/>
          <w:sz w:val="24"/>
          <w:szCs w:val="24"/>
          <w:rtl/>
        </w:rPr>
        <w:t xml:space="preserve"> عملية تسليم الاستمارات المدققة  لقسم الترميز لترميزها ومن ثم لقسم الإدخال وفق النماذج المعدة لذلك وكانت ترحل الاستمارات إلى قسم الإدخال من خلال قسم الترميز.</w:t>
      </w:r>
      <w:r w:rsidR="00FC1833" w:rsidRPr="00A97A92">
        <w:rPr>
          <w:rFonts w:cs="Simplified Arabic" w:hint="cs"/>
          <w:sz w:val="24"/>
          <w:szCs w:val="24"/>
          <w:rtl/>
        </w:rPr>
        <w:t xml:space="preserve">  </w:t>
      </w:r>
    </w:p>
    <w:p w:rsidR="00D954EB" w:rsidRPr="00615B77" w:rsidRDefault="00D954EB" w:rsidP="00740240">
      <w:pPr>
        <w:autoSpaceDE/>
        <w:autoSpaceDN/>
        <w:jc w:val="both"/>
        <w:rPr>
          <w:rFonts w:cs="Simplified Arabic"/>
          <w:sz w:val="16"/>
          <w:szCs w:val="16"/>
          <w:rtl/>
        </w:rPr>
      </w:pPr>
    </w:p>
    <w:p w:rsidR="00675BB5" w:rsidRPr="00A97A92" w:rsidRDefault="00DC600F" w:rsidP="00740240">
      <w:pPr>
        <w:autoSpaceDE/>
        <w:autoSpaceDN/>
        <w:jc w:val="both"/>
        <w:rPr>
          <w:rFonts w:cs="Simplified Arabic"/>
          <w:sz w:val="24"/>
          <w:szCs w:val="24"/>
          <w:rtl/>
        </w:rPr>
      </w:pPr>
      <w:r w:rsidRPr="00A97A92">
        <w:rPr>
          <w:rFonts w:cs="Simplified Arabic" w:hint="cs"/>
          <w:sz w:val="24"/>
          <w:szCs w:val="24"/>
          <w:rtl/>
        </w:rPr>
        <w:t xml:space="preserve">حيث </w:t>
      </w:r>
      <w:r w:rsidR="00A9152F" w:rsidRPr="00A97A92">
        <w:rPr>
          <w:rFonts w:cs="Simplified Arabic" w:hint="cs"/>
          <w:sz w:val="24"/>
          <w:szCs w:val="24"/>
          <w:rtl/>
        </w:rPr>
        <w:t>تم</w:t>
      </w:r>
      <w:r w:rsidR="00675BB5" w:rsidRPr="00A97A92">
        <w:rPr>
          <w:rFonts w:cs="Simplified Arabic"/>
          <w:sz w:val="24"/>
          <w:szCs w:val="24"/>
          <w:rtl/>
        </w:rPr>
        <w:t xml:space="preserve"> التأكد من مدى جودة البيانات </w:t>
      </w:r>
      <w:r w:rsidR="00A9152F" w:rsidRPr="00A97A92">
        <w:rPr>
          <w:rFonts w:cs="Simplified Arabic" w:hint="cs"/>
          <w:sz w:val="24"/>
          <w:szCs w:val="24"/>
          <w:rtl/>
        </w:rPr>
        <w:t>من خلال</w:t>
      </w:r>
      <w:r w:rsidR="00675BB5" w:rsidRPr="00A97A92">
        <w:rPr>
          <w:rFonts w:cs="Simplified Arabic"/>
          <w:sz w:val="24"/>
          <w:szCs w:val="24"/>
          <w:rtl/>
        </w:rPr>
        <w:t xml:space="preserve"> مراجعة البيانات المدخلة على الحاسوب بهدف الكشف عن أخطاء الادخال وتصحيحها. و</w:t>
      </w:r>
      <w:r w:rsidR="00A9152F" w:rsidRPr="00A97A92">
        <w:rPr>
          <w:rFonts w:cs="Simplified Arabic" w:hint="cs"/>
          <w:sz w:val="24"/>
          <w:szCs w:val="24"/>
          <w:rtl/>
        </w:rPr>
        <w:t>تمت</w:t>
      </w:r>
      <w:r w:rsidR="00675BB5" w:rsidRPr="00A97A92">
        <w:rPr>
          <w:rFonts w:cs="Simplified Arabic"/>
          <w:sz w:val="24"/>
          <w:szCs w:val="24"/>
          <w:rtl/>
        </w:rPr>
        <w:t xml:space="preserve"> عملية التدقيق </w:t>
      </w:r>
      <w:r w:rsidR="00A9152F" w:rsidRPr="00A97A92">
        <w:rPr>
          <w:rFonts w:cs="Simplified Arabic" w:hint="cs"/>
          <w:sz w:val="24"/>
          <w:szCs w:val="24"/>
          <w:rtl/>
        </w:rPr>
        <w:t xml:space="preserve">إما </w:t>
      </w:r>
      <w:r w:rsidR="00675BB5" w:rsidRPr="00A97A92">
        <w:rPr>
          <w:rFonts w:cs="Simplified Arabic"/>
          <w:sz w:val="24"/>
          <w:szCs w:val="24"/>
          <w:rtl/>
        </w:rPr>
        <w:t xml:space="preserve">من خلال: </w:t>
      </w:r>
    </w:p>
    <w:p w:rsidR="00675BB5" w:rsidRPr="00A97A92" w:rsidRDefault="00675BB5" w:rsidP="00615B77">
      <w:pPr>
        <w:pStyle w:val="ListParagraph"/>
        <w:numPr>
          <w:ilvl w:val="1"/>
          <w:numId w:val="17"/>
        </w:numPr>
        <w:tabs>
          <w:tab w:val="clear" w:pos="1455"/>
        </w:tabs>
        <w:autoSpaceDE/>
        <w:autoSpaceDN/>
        <w:ind w:left="424" w:hanging="284"/>
        <w:jc w:val="both"/>
        <w:rPr>
          <w:rFonts w:cs="Simplified Arabic"/>
          <w:sz w:val="24"/>
          <w:szCs w:val="24"/>
          <w:rtl/>
        </w:rPr>
      </w:pPr>
      <w:r w:rsidRPr="00A97A92">
        <w:rPr>
          <w:rFonts w:cs="Simplified Arabic"/>
          <w:sz w:val="24"/>
          <w:szCs w:val="24"/>
          <w:rtl/>
        </w:rPr>
        <w:t xml:space="preserve">مراجعة  شاملة لجميع البيانات المدخلة بطباعة كشوف ومقارنتها بالاستمارات وتعديل </w:t>
      </w:r>
      <w:r w:rsidRPr="00A97A92">
        <w:rPr>
          <w:rFonts w:cs="Simplified Arabic" w:hint="cs"/>
          <w:sz w:val="24"/>
          <w:szCs w:val="24"/>
          <w:rtl/>
        </w:rPr>
        <w:t>أخطاء</w:t>
      </w:r>
      <w:r w:rsidRPr="00A97A92">
        <w:rPr>
          <w:rFonts w:cs="Simplified Arabic"/>
          <w:sz w:val="24"/>
          <w:szCs w:val="24"/>
          <w:rtl/>
        </w:rPr>
        <w:t xml:space="preserve"> الادخال ان وجدت.</w:t>
      </w:r>
    </w:p>
    <w:p w:rsidR="00675BB5" w:rsidRPr="00A97A92" w:rsidRDefault="00675BB5" w:rsidP="00615B77">
      <w:pPr>
        <w:pStyle w:val="ListParagraph"/>
        <w:numPr>
          <w:ilvl w:val="1"/>
          <w:numId w:val="17"/>
        </w:numPr>
        <w:tabs>
          <w:tab w:val="clear" w:pos="1455"/>
        </w:tabs>
        <w:autoSpaceDE/>
        <w:autoSpaceDN/>
        <w:ind w:left="424" w:hanging="284"/>
        <w:jc w:val="both"/>
        <w:rPr>
          <w:rFonts w:cs="Simplified Arabic"/>
          <w:sz w:val="24"/>
          <w:szCs w:val="24"/>
          <w:rtl/>
        </w:rPr>
      </w:pPr>
      <w:r w:rsidRPr="00A97A92">
        <w:rPr>
          <w:rFonts w:cs="Simplified Arabic"/>
          <w:sz w:val="24"/>
          <w:szCs w:val="24"/>
          <w:rtl/>
        </w:rPr>
        <w:t xml:space="preserve">خلال الفحص باستخدام علاقات الربط بين الأسئلة والتناسق والاعتراض على </w:t>
      </w:r>
      <w:r w:rsidRPr="00A97A92">
        <w:rPr>
          <w:rFonts w:cs="Simplified Arabic" w:hint="cs"/>
          <w:sz w:val="24"/>
          <w:szCs w:val="24"/>
          <w:rtl/>
        </w:rPr>
        <w:t>الإجابات</w:t>
      </w:r>
      <w:r w:rsidRPr="00A97A92">
        <w:rPr>
          <w:rFonts w:cs="Simplified Arabic"/>
          <w:sz w:val="24"/>
          <w:szCs w:val="24"/>
          <w:rtl/>
        </w:rPr>
        <w:t xml:space="preserve"> المتناقضة.</w:t>
      </w:r>
    </w:p>
    <w:p w:rsidR="00675BB5" w:rsidRPr="00A97A92" w:rsidRDefault="00675BB5" w:rsidP="00615B77">
      <w:pPr>
        <w:pStyle w:val="ListParagraph"/>
        <w:numPr>
          <w:ilvl w:val="1"/>
          <w:numId w:val="17"/>
        </w:numPr>
        <w:tabs>
          <w:tab w:val="clear" w:pos="1455"/>
        </w:tabs>
        <w:autoSpaceDE/>
        <w:autoSpaceDN/>
        <w:ind w:left="424" w:hanging="284"/>
        <w:jc w:val="both"/>
        <w:rPr>
          <w:rFonts w:cs="Simplified Arabic"/>
          <w:rtl/>
        </w:rPr>
      </w:pPr>
      <w:r w:rsidRPr="00A97A92">
        <w:rPr>
          <w:rFonts w:cs="Simplified Arabic"/>
          <w:sz w:val="24"/>
          <w:szCs w:val="24"/>
          <w:rtl/>
        </w:rPr>
        <w:t xml:space="preserve">التدقيق المباشر على الحاسوب باستخدام شاشات التدقيق ومقارنة الاستمارة بالبيانات المدخلة وتعديل </w:t>
      </w:r>
      <w:r w:rsidRPr="00A97A92">
        <w:rPr>
          <w:rFonts w:cs="Simplified Arabic" w:hint="cs"/>
          <w:sz w:val="24"/>
          <w:szCs w:val="24"/>
          <w:rtl/>
        </w:rPr>
        <w:t>أخطاء</w:t>
      </w:r>
      <w:r w:rsidRPr="00A97A92">
        <w:rPr>
          <w:rFonts w:cs="Simplified Arabic"/>
          <w:sz w:val="24"/>
          <w:szCs w:val="24"/>
          <w:rtl/>
        </w:rPr>
        <w:t xml:space="preserve"> الادخال ان وجدت</w:t>
      </w:r>
      <w:r w:rsidRPr="00A97A92">
        <w:rPr>
          <w:rFonts w:cs="Simplified Arabic"/>
          <w:rtl/>
        </w:rPr>
        <w:t>.</w:t>
      </w:r>
    </w:p>
    <w:p w:rsidR="003B70B7" w:rsidRPr="00A97A92" w:rsidRDefault="003B70B7" w:rsidP="00615B77">
      <w:pPr>
        <w:ind w:left="424" w:hanging="284"/>
        <w:jc w:val="lowKashida"/>
        <w:rPr>
          <w:rFonts w:ascii="Simplified Arabic" w:hAnsi="Simplified Arabic" w:cs="Simplified Arabic"/>
          <w:color w:val="000000"/>
          <w:sz w:val="24"/>
          <w:szCs w:val="24"/>
          <w:rtl/>
        </w:rPr>
      </w:pPr>
    </w:p>
    <w:p w:rsidR="00AD0893" w:rsidRPr="00C735B2" w:rsidRDefault="007828E0" w:rsidP="00740240">
      <w:pPr>
        <w:pStyle w:val="Heading2"/>
        <w:ind w:left="-19"/>
        <w:jc w:val="both"/>
        <w:rPr>
          <w:rFonts w:cs="Simplified Arabic"/>
          <w:szCs w:val="24"/>
          <w:u w:val="none"/>
          <w:rtl/>
        </w:rPr>
      </w:pPr>
      <w:r w:rsidRPr="00C735B2">
        <w:rPr>
          <w:rFonts w:cs="Simplified Arabic" w:hint="cs"/>
          <w:szCs w:val="24"/>
          <w:u w:val="none"/>
          <w:rtl/>
        </w:rPr>
        <w:t>6</w:t>
      </w:r>
      <w:r w:rsidR="00AD0893" w:rsidRPr="00C735B2">
        <w:rPr>
          <w:rFonts w:cs="Simplified Arabic"/>
          <w:szCs w:val="24"/>
          <w:u w:val="none"/>
          <w:rtl/>
        </w:rPr>
        <w:t>.</w:t>
      </w:r>
      <w:r w:rsidR="00AD0893" w:rsidRPr="00C735B2">
        <w:rPr>
          <w:rFonts w:cs="Simplified Arabic" w:hint="cs"/>
          <w:szCs w:val="24"/>
          <w:u w:val="none"/>
          <w:rtl/>
        </w:rPr>
        <w:t>3</w:t>
      </w:r>
      <w:r w:rsidR="00AD0893" w:rsidRPr="00C735B2">
        <w:rPr>
          <w:rFonts w:cs="Simplified Arabic"/>
          <w:szCs w:val="24"/>
          <w:u w:val="none"/>
          <w:rtl/>
        </w:rPr>
        <w:t xml:space="preserve">  </w:t>
      </w:r>
      <w:r w:rsidR="00AD0893" w:rsidRPr="00C735B2">
        <w:rPr>
          <w:rFonts w:cs="Simplified Arabic" w:hint="cs"/>
          <w:szCs w:val="24"/>
          <w:u w:val="none"/>
          <w:rtl/>
        </w:rPr>
        <w:t xml:space="preserve">معالجة البيانات </w:t>
      </w:r>
    </w:p>
    <w:p w:rsidR="00AD0893" w:rsidRPr="00615B77" w:rsidRDefault="00AD0893" w:rsidP="00740240">
      <w:pPr>
        <w:ind w:left="-1"/>
        <w:jc w:val="lowKashida"/>
        <w:rPr>
          <w:rFonts w:ascii="Simplified Arabic" w:hAnsi="Simplified Arabic" w:cs="Simplified Arabic"/>
          <w:sz w:val="16"/>
          <w:szCs w:val="16"/>
          <w:rtl/>
        </w:rPr>
      </w:pPr>
    </w:p>
    <w:p w:rsidR="00AD0893" w:rsidRPr="00C735B2" w:rsidRDefault="00AD0893" w:rsidP="00740240">
      <w:pPr>
        <w:pStyle w:val="Heading2"/>
        <w:ind w:left="-19"/>
        <w:jc w:val="both"/>
        <w:rPr>
          <w:rFonts w:cs="Simplified Arabic"/>
          <w:szCs w:val="24"/>
          <w:u w:val="none"/>
          <w:rtl/>
        </w:rPr>
      </w:pPr>
      <w:r w:rsidRPr="00C735B2">
        <w:rPr>
          <w:rFonts w:cs="Simplified Arabic"/>
          <w:szCs w:val="24"/>
          <w:u w:val="none"/>
          <w:rtl/>
        </w:rPr>
        <w:t>1.</w:t>
      </w:r>
      <w:r w:rsidR="007828E0" w:rsidRPr="00C735B2">
        <w:rPr>
          <w:rFonts w:cs="Simplified Arabic" w:hint="cs"/>
          <w:szCs w:val="24"/>
          <w:u w:val="none"/>
          <w:rtl/>
        </w:rPr>
        <w:t>6</w:t>
      </w:r>
      <w:r w:rsidRPr="00C735B2">
        <w:rPr>
          <w:rFonts w:cs="Simplified Arabic"/>
          <w:szCs w:val="24"/>
          <w:u w:val="none"/>
          <w:rtl/>
        </w:rPr>
        <w:t>.3</w:t>
      </w:r>
      <w:r w:rsidR="00AE3888" w:rsidRPr="00C735B2">
        <w:rPr>
          <w:rFonts w:cs="Simplified Arabic" w:hint="cs"/>
          <w:szCs w:val="24"/>
          <w:u w:val="none"/>
          <w:rtl/>
        </w:rPr>
        <w:t xml:space="preserve"> </w:t>
      </w:r>
      <w:r w:rsidRPr="00C735B2">
        <w:rPr>
          <w:rFonts w:cs="Simplified Arabic" w:hint="cs"/>
          <w:szCs w:val="24"/>
          <w:u w:val="none"/>
          <w:rtl/>
        </w:rPr>
        <w:t>برنامج الادخال وقواعد التدقيق</w:t>
      </w:r>
    </w:p>
    <w:p w:rsidR="002F73C5" w:rsidRDefault="002F73C5" w:rsidP="00615B77">
      <w:pPr>
        <w:jc w:val="lowKashida"/>
        <w:rPr>
          <w:rFonts w:cs="Simplified Arabic"/>
          <w:sz w:val="24"/>
          <w:szCs w:val="24"/>
          <w:rtl/>
        </w:rPr>
      </w:pPr>
      <w:r w:rsidRPr="00C735B2">
        <w:rPr>
          <w:rFonts w:cs="Simplified Arabic" w:hint="cs"/>
          <w:sz w:val="24"/>
          <w:szCs w:val="24"/>
          <w:rtl/>
        </w:rPr>
        <w:t>تم تجهيز برامج الادخال وفق الاستمارة ويحمل عليها ملفات الترميز الخاصة بالمحافظة والتجمع وتربط برا</w:t>
      </w:r>
      <w:r w:rsidR="002E4916">
        <w:rPr>
          <w:rFonts w:cs="Simplified Arabic" w:hint="cs"/>
          <w:sz w:val="24"/>
          <w:szCs w:val="24"/>
          <w:rtl/>
        </w:rPr>
        <w:t>م</w:t>
      </w:r>
      <w:r w:rsidRPr="00C735B2">
        <w:rPr>
          <w:rFonts w:cs="Simplified Arabic" w:hint="cs"/>
          <w:sz w:val="24"/>
          <w:szCs w:val="24"/>
          <w:rtl/>
        </w:rPr>
        <w:t xml:space="preserve">ج الادخال مع العينة وفق اشهر التنفيذ. ولا يسمح </w:t>
      </w:r>
      <w:r w:rsidR="002E4916" w:rsidRPr="00C735B2">
        <w:rPr>
          <w:rFonts w:cs="Simplified Arabic" w:hint="cs"/>
          <w:sz w:val="24"/>
          <w:szCs w:val="24"/>
          <w:rtl/>
        </w:rPr>
        <w:t>بإدخال</w:t>
      </w:r>
      <w:r w:rsidRPr="00C735B2">
        <w:rPr>
          <w:rFonts w:cs="Simplified Arabic" w:hint="cs"/>
          <w:sz w:val="24"/>
          <w:szCs w:val="24"/>
          <w:rtl/>
        </w:rPr>
        <w:t xml:space="preserve"> استمارة ليست موجودة ضمن ملف العينات</w:t>
      </w:r>
      <w:r w:rsidR="003D21E6">
        <w:rPr>
          <w:rFonts w:cs="Simplified Arabic" w:hint="cs"/>
          <w:sz w:val="24"/>
          <w:szCs w:val="24"/>
          <w:rtl/>
        </w:rPr>
        <w:t>.</w:t>
      </w:r>
      <w:r w:rsidR="00615B77">
        <w:rPr>
          <w:rFonts w:cs="Simplified Arabic" w:hint="cs"/>
          <w:sz w:val="24"/>
          <w:szCs w:val="24"/>
          <w:rtl/>
        </w:rPr>
        <w:t xml:space="preserve">  </w:t>
      </w:r>
      <w:r w:rsidR="003D21E6">
        <w:rPr>
          <w:rFonts w:cs="Simplified Arabic" w:hint="cs"/>
          <w:sz w:val="24"/>
          <w:szCs w:val="24"/>
          <w:rtl/>
        </w:rPr>
        <w:t xml:space="preserve">تم </w:t>
      </w:r>
      <w:r w:rsidRPr="00C735B2">
        <w:rPr>
          <w:rFonts w:cs="Simplified Arabic" w:hint="cs"/>
          <w:sz w:val="24"/>
          <w:szCs w:val="24"/>
          <w:rtl/>
        </w:rPr>
        <w:t xml:space="preserve"> تسليم البيا</w:t>
      </w:r>
      <w:r w:rsidR="00CC3A25" w:rsidRPr="00C735B2">
        <w:rPr>
          <w:rFonts w:cs="Simplified Arabic" w:hint="cs"/>
          <w:sz w:val="24"/>
          <w:szCs w:val="24"/>
          <w:rtl/>
        </w:rPr>
        <w:t>ن</w:t>
      </w:r>
      <w:r w:rsidRPr="00C735B2">
        <w:rPr>
          <w:rFonts w:cs="Simplified Arabic" w:hint="cs"/>
          <w:sz w:val="24"/>
          <w:szCs w:val="24"/>
          <w:rtl/>
        </w:rPr>
        <w:t xml:space="preserve">ات بشكل شهري ليتم استكمال فحص وتدقيق وتنظيف واكتمال </w:t>
      </w:r>
      <w:proofErr w:type="spellStart"/>
      <w:r w:rsidRPr="00C735B2">
        <w:rPr>
          <w:rFonts w:cs="Simplified Arabic" w:hint="cs"/>
          <w:sz w:val="24"/>
          <w:szCs w:val="24"/>
          <w:rtl/>
        </w:rPr>
        <w:t>البيانات</w:t>
      </w:r>
      <w:r w:rsidR="003D21E6">
        <w:rPr>
          <w:rFonts w:cs="Simplified Arabic" w:hint="cs"/>
          <w:sz w:val="24"/>
          <w:szCs w:val="24"/>
          <w:rtl/>
        </w:rPr>
        <w:t>,</w:t>
      </w:r>
      <w:proofErr w:type="spellEnd"/>
      <w:r w:rsidRPr="00C735B2">
        <w:rPr>
          <w:rFonts w:cs="Simplified Arabic" w:hint="cs"/>
          <w:sz w:val="24"/>
          <w:szCs w:val="24"/>
          <w:rtl/>
        </w:rPr>
        <w:t xml:space="preserve"> </w:t>
      </w:r>
      <w:r w:rsidR="002E4916" w:rsidRPr="00C735B2">
        <w:rPr>
          <w:rFonts w:cs="Simplified Arabic" w:hint="cs"/>
          <w:sz w:val="24"/>
          <w:szCs w:val="24"/>
          <w:rtl/>
        </w:rPr>
        <w:t>وأي</w:t>
      </w:r>
      <w:r w:rsidRPr="00C735B2">
        <w:rPr>
          <w:rFonts w:cs="Simplified Arabic" w:hint="cs"/>
          <w:sz w:val="24"/>
          <w:szCs w:val="24"/>
          <w:rtl/>
        </w:rPr>
        <w:t xml:space="preserve"> خلل او</w:t>
      </w:r>
      <w:r w:rsidR="00CC3A25" w:rsidRPr="00C735B2">
        <w:rPr>
          <w:rFonts w:cs="Simplified Arabic" w:hint="cs"/>
          <w:sz w:val="24"/>
          <w:szCs w:val="24"/>
          <w:rtl/>
        </w:rPr>
        <w:t xml:space="preserve"> تناقض </w:t>
      </w:r>
      <w:r w:rsidR="003D21E6">
        <w:rPr>
          <w:rFonts w:cs="Simplified Arabic" w:hint="cs"/>
          <w:sz w:val="24"/>
          <w:szCs w:val="24"/>
          <w:rtl/>
        </w:rPr>
        <w:t xml:space="preserve">في البيانات </w:t>
      </w:r>
      <w:r w:rsidR="00CC3A25" w:rsidRPr="00C735B2">
        <w:rPr>
          <w:rFonts w:cs="Simplified Arabic" w:hint="cs"/>
          <w:sz w:val="24"/>
          <w:szCs w:val="24"/>
          <w:rtl/>
        </w:rPr>
        <w:t xml:space="preserve">كان </w:t>
      </w:r>
      <w:r w:rsidR="003D21E6">
        <w:rPr>
          <w:rFonts w:cs="Simplified Arabic" w:hint="cs"/>
          <w:sz w:val="24"/>
          <w:szCs w:val="24"/>
          <w:rtl/>
        </w:rPr>
        <w:t xml:space="preserve">يتم </w:t>
      </w:r>
      <w:r w:rsidR="00CC3A25" w:rsidRPr="00C735B2">
        <w:rPr>
          <w:rFonts w:cs="Simplified Arabic" w:hint="cs"/>
          <w:sz w:val="24"/>
          <w:szCs w:val="24"/>
          <w:rtl/>
        </w:rPr>
        <w:t>التعديل على الاستمارة</w:t>
      </w:r>
      <w:r w:rsidRPr="00C735B2">
        <w:rPr>
          <w:rFonts w:cs="Simplified Arabic" w:hint="cs"/>
          <w:sz w:val="24"/>
          <w:szCs w:val="24"/>
          <w:rtl/>
        </w:rPr>
        <w:t xml:space="preserve"> </w:t>
      </w:r>
      <w:r w:rsidR="003D21E6">
        <w:rPr>
          <w:rFonts w:cs="Simplified Arabic" w:hint="cs"/>
          <w:sz w:val="24"/>
          <w:szCs w:val="24"/>
          <w:rtl/>
        </w:rPr>
        <w:t xml:space="preserve"> الورقية أولاً ثم </w:t>
      </w:r>
      <w:r w:rsidRPr="00C735B2">
        <w:rPr>
          <w:rFonts w:cs="Simplified Arabic" w:hint="cs"/>
          <w:sz w:val="24"/>
          <w:szCs w:val="24"/>
          <w:rtl/>
        </w:rPr>
        <w:t xml:space="preserve">تعكس </w:t>
      </w:r>
      <w:r w:rsidR="003D21E6">
        <w:rPr>
          <w:rFonts w:cs="Simplified Arabic" w:hint="cs"/>
          <w:sz w:val="24"/>
          <w:szCs w:val="24"/>
          <w:rtl/>
        </w:rPr>
        <w:t xml:space="preserve">التعديلات </w:t>
      </w:r>
      <w:r w:rsidR="00CC3A25" w:rsidRPr="00C735B2">
        <w:rPr>
          <w:rFonts w:cs="Simplified Arabic" w:hint="cs"/>
          <w:sz w:val="24"/>
          <w:szCs w:val="24"/>
          <w:rtl/>
        </w:rPr>
        <w:t>ع</w:t>
      </w:r>
      <w:r w:rsidRPr="00C735B2">
        <w:rPr>
          <w:rFonts w:cs="Simplified Arabic" w:hint="cs"/>
          <w:sz w:val="24"/>
          <w:szCs w:val="24"/>
          <w:rtl/>
        </w:rPr>
        <w:t xml:space="preserve">لى </w:t>
      </w:r>
      <w:r w:rsidR="00CC3A25" w:rsidRPr="00C735B2">
        <w:rPr>
          <w:rFonts w:cs="Simplified Arabic" w:hint="cs"/>
          <w:sz w:val="24"/>
          <w:szCs w:val="24"/>
          <w:rtl/>
        </w:rPr>
        <w:t>برنام</w:t>
      </w:r>
      <w:r w:rsidR="00CC3A25" w:rsidRPr="00C735B2">
        <w:rPr>
          <w:rFonts w:cs="Simplified Arabic" w:hint="eastAsia"/>
          <w:sz w:val="24"/>
          <w:szCs w:val="24"/>
          <w:rtl/>
        </w:rPr>
        <w:t>ج</w:t>
      </w:r>
      <w:r w:rsidR="00CC3A25" w:rsidRPr="00C735B2">
        <w:rPr>
          <w:rFonts w:cs="Simplified Arabic" w:hint="cs"/>
          <w:sz w:val="24"/>
          <w:szCs w:val="24"/>
          <w:rtl/>
        </w:rPr>
        <w:t xml:space="preserve"> الإ</w:t>
      </w:r>
      <w:r w:rsidRPr="00C735B2">
        <w:rPr>
          <w:rFonts w:cs="Simplified Arabic" w:hint="cs"/>
          <w:sz w:val="24"/>
          <w:szCs w:val="24"/>
          <w:rtl/>
        </w:rPr>
        <w:t>دخال كنوع من ضبط البيانات.</w:t>
      </w:r>
      <w:r w:rsidR="00CC3A25" w:rsidRPr="00C735B2">
        <w:rPr>
          <w:rFonts w:cs="Simplified Arabic" w:hint="cs"/>
          <w:sz w:val="24"/>
          <w:szCs w:val="24"/>
          <w:rtl/>
        </w:rPr>
        <w:t xml:space="preserve">  </w:t>
      </w:r>
    </w:p>
    <w:p w:rsidR="00615B77" w:rsidRPr="00615B77" w:rsidRDefault="00615B77" w:rsidP="00615B77">
      <w:pPr>
        <w:jc w:val="lowKashida"/>
        <w:rPr>
          <w:rFonts w:cs="Simplified Arabic"/>
          <w:sz w:val="16"/>
          <w:szCs w:val="16"/>
          <w:rtl/>
        </w:rPr>
      </w:pPr>
    </w:p>
    <w:p w:rsidR="002F73C5" w:rsidRPr="00C735B2" w:rsidRDefault="002F73C5" w:rsidP="00740240">
      <w:pPr>
        <w:jc w:val="lowKashida"/>
        <w:rPr>
          <w:rFonts w:cs="Simplified Arabic"/>
          <w:sz w:val="24"/>
          <w:szCs w:val="24"/>
          <w:rtl/>
        </w:rPr>
      </w:pPr>
      <w:r w:rsidRPr="00C735B2">
        <w:rPr>
          <w:rFonts w:cs="Simplified Arabic" w:hint="cs"/>
          <w:sz w:val="24"/>
          <w:szCs w:val="24"/>
          <w:rtl/>
        </w:rPr>
        <w:t xml:space="preserve">ادخلت </w:t>
      </w:r>
      <w:r w:rsidR="00B44688">
        <w:rPr>
          <w:rFonts w:cs="Simplified Arabic" w:hint="cs"/>
          <w:sz w:val="24"/>
          <w:szCs w:val="24"/>
          <w:rtl/>
        </w:rPr>
        <w:t>بيانات المسح في 4 مقرات تابعة للجهاز المركزي للإحصاء الفلسطيني</w:t>
      </w:r>
      <w:r w:rsidRPr="00C735B2">
        <w:rPr>
          <w:rFonts w:cs="Simplified Arabic" w:hint="cs"/>
          <w:sz w:val="24"/>
          <w:szCs w:val="24"/>
          <w:rtl/>
        </w:rPr>
        <w:t xml:space="preserve"> (المقر </w:t>
      </w:r>
      <w:proofErr w:type="spellStart"/>
      <w:r w:rsidRPr="00C735B2">
        <w:rPr>
          <w:rFonts w:cs="Simplified Arabic" w:hint="cs"/>
          <w:sz w:val="24"/>
          <w:szCs w:val="24"/>
          <w:rtl/>
        </w:rPr>
        <w:t>الرئيسي,</w:t>
      </w:r>
      <w:proofErr w:type="spellEnd"/>
      <w:r w:rsidRPr="00C735B2">
        <w:rPr>
          <w:rFonts w:cs="Simplified Arabic" w:hint="cs"/>
          <w:sz w:val="24"/>
          <w:szCs w:val="24"/>
          <w:rtl/>
        </w:rPr>
        <w:t xml:space="preserve"> شمال وجنوب الضفة</w:t>
      </w:r>
      <w:r w:rsidR="00B44688">
        <w:rPr>
          <w:rFonts w:cs="Simplified Arabic" w:hint="cs"/>
          <w:sz w:val="24"/>
          <w:szCs w:val="24"/>
          <w:rtl/>
        </w:rPr>
        <w:t xml:space="preserve"> الغربية</w:t>
      </w:r>
      <w:r w:rsidRPr="00C735B2">
        <w:rPr>
          <w:rFonts w:cs="Simplified Arabic" w:hint="cs"/>
          <w:sz w:val="24"/>
          <w:szCs w:val="24"/>
          <w:rtl/>
        </w:rPr>
        <w:t xml:space="preserve"> و</w:t>
      </w:r>
      <w:r w:rsidR="00B44688">
        <w:rPr>
          <w:rFonts w:cs="Simplified Arabic" w:hint="cs"/>
          <w:sz w:val="24"/>
          <w:szCs w:val="24"/>
          <w:rtl/>
        </w:rPr>
        <w:t xml:space="preserve">قطاع </w:t>
      </w:r>
      <w:r w:rsidRPr="00C735B2">
        <w:rPr>
          <w:rFonts w:cs="Simplified Arabic" w:hint="cs"/>
          <w:sz w:val="24"/>
          <w:szCs w:val="24"/>
          <w:rtl/>
        </w:rPr>
        <w:t>غزة</w:t>
      </w:r>
      <w:proofErr w:type="spellStart"/>
      <w:r w:rsidRPr="00C735B2">
        <w:rPr>
          <w:rFonts w:cs="Simplified Arabic" w:hint="cs"/>
          <w:sz w:val="24"/>
          <w:szCs w:val="24"/>
          <w:rtl/>
        </w:rPr>
        <w:t>)</w:t>
      </w:r>
      <w:proofErr w:type="spellEnd"/>
      <w:r w:rsidRPr="00C735B2">
        <w:rPr>
          <w:rFonts w:cs="Simplified Arabic" w:hint="cs"/>
          <w:sz w:val="24"/>
          <w:szCs w:val="24"/>
          <w:rtl/>
        </w:rPr>
        <w:t xml:space="preserve"> وقد </w:t>
      </w:r>
      <w:r w:rsidR="00B44688">
        <w:rPr>
          <w:rFonts w:cs="Simplified Arabic" w:hint="cs"/>
          <w:sz w:val="24"/>
          <w:szCs w:val="24"/>
          <w:rtl/>
        </w:rPr>
        <w:t>تم ال</w:t>
      </w:r>
      <w:r w:rsidRPr="00C735B2">
        <w:rPr>
          <w:rFonts w:cs="Simplified Arabic" w:hint="cs"/>
          <w:sz w:val="24"/>
          <w:szCs w:val="24"/>
          <w:rtl/>
        </w:rPr>
        <w:t xml:space="preserve">عمل على قاعدة بيانات موحدة تعكس أي اضافة للبيانات وتطوير لقواعد التدقيق والتنظيف. </w:t>
      </w:r>
      <w:r w:rsidR="004346EE" w:rsidRPr="00C735B2">
        <w:rPr>
          <w:rFonts w:cs="Simplified Arabic" w:hint="cs"/>
          <w:sz w:val="24"/>
          <w:szCs w:val="24"/>
          <w:rtl/>
        </w:rPr>
        <w:t xml:space="preserve"> </w:t>
      </w:r>
      <w:r w:rsidRPr="00C735B2">
        <w:rPr>
          <w:rFonts w:cs="Simplified Arabic" w:hint="cs"/>
          <w:sz w:val="24"/>
          <w:szCs w:val="24"/>
          <w:rtl/>
        </w:rPr>
        <w:t>وقد عمل موظف ادخال وموظف اخر للتدقيق ب</w:t>
      </w:r>
      <w:r w:rsidR="00F819FA" w:rsidRPr="00C735B2">
        <w:rPr>
          <w:rFonts w:cs="Simplified Arabic" w:hint="cs"/>
          <w:sz w:val="24"/>
          <w:szCs w:val="24"/>
          <w:rtl/>
        </w:rPr>
        <w:t>عد الادخال لفحص اخطاء المدخلين إ</w:t>
      </w:r>
      <w:r w:rsidRPr="00C735B2">
        <w:rPr>
          <w:rFonts w:cs="Simplified Arabic" w:hint="cs"/>
          <w:sz w:val="24"/>
          <w:szCs w:val="24"/>
          <w:rtl/>
        </w:rPr>
        <w:t xml:space="preserve">ن وجدت وبعد انتهاء ادخال تدقيق بيانات كل شهر كان يجري تنظيف البيانات بتنفيذ فحوصات تربط بين اسئلة </w:t>
      </w:r>
      <w:proofErr w:type="spellStart"/>
      <w:r w:rsidRPr="00C735B2">
        <w:rPr>
          <w:rFonts w:cs="Simplified Arabic" w:hint="cs"/>
          <w:sz w:val="24"/>
          <w:szCs w:val="24"/>
          <w:rtl/>
        </w:rPr>
        <w:t>الاستمارة</w:t>
      </w:r>
      <w:r w:rsidR="00B44688">
        <w:rPr>
          <w:rFonts w:cs="Simplified Arabic" w:hint="cs"/>
          <w:sz w:val="24"/>
          <w:szCs w:val="24"/>
          <w:rtl/>
        </w:rPr>
        <w:t>,</w:t>
      </w:r>
      <w:proofErr w:type="spellEnd"/>
      <w:r w:rsidR="00B44688">
        <w:rPr>
          <w:rFonts w:cs="Simplified Arabic" w:hint="cs"/>
          <w:sz w:val="24"/>
          <w:szCs w:val="24"/>
          <w:rtl/>
        </w:rPr>
        <w:t xml:space="preserve"> مثل فحوصات ربط القيمة بالكمية للسلع </w:t>
      </w:r>
      <w:proofErr w:type="spellStart"/>
      <w:r w:rsidR="00B44688">
        <w:rPr>
          <w:rFonts w:cs="Simplified Arabic" w:hint="cs"/>
          <w:sz w:val="24"/>
          <w:szCs w:val="24"/>
          <w:rtl/>
        </w:rPr>
        <w:t>الغذائية,</w:t>
      </w:r>
      <w:proofErr w:type="spellEnd"/>
      <w:r w:rsidRPr="00C735B2">
        <w:rPr>
          <w:rFonts w:cs="Simplified Arabic" w:hint="cs"/>
          <w:sz w:val="24"/>
          <w:szCs w:val="24"/>
          <w:rtl/>
        </w:rPr>
        <w:t xml:space="preserve"> </w:t>
      </w:r>
      <w:r w:rsidR="00B44688">
        <w:rPr>
          <w:rFonts w:cs="Simplified Arabic" w:hint="cs"/>
          <w:sz w:val="24"/>
          <w:szCs w:val="24"/>
          <w:rtl/>
        </w:rPr>
        <w:t xml:space="preserve">للتأكد </w:t>
      </w:r>
      <w:r w:rsidR="00CC3A25" w:rsidRPr="00C735B2">
        <w:rPr>
          <w:rFonts w:cs="Simplified Arabic" w:hint="cs"/>
          <w:sz w:val="24"/>
          <w:szCs w:val="24"/>
          <w:rtl/>
        </w:rPr>
        <w:t>من صحة</w:t>
      </w:r>
      <w:r w:rsidRPr="00C735B2">
        <w:rPr>
          <w:rFonts w:cs="Simplified Arabic" w:hint="cs"/>
          <w:sz w:val="24"/>
          <w:szCs w:val="24"/>
          <w:rtl/>
        </w:rPr>
        <w:t xml:space="preserve"> القيم </w:t>
      </w:r>
      <w:r w:rsidR="00CC3A25" w:rsidRPr="00C735B2">
        <w:rPr>
          <w:rFonts w:cs="Simplified Arabic" w:hint="cs"/>
          <w:sz w:val="24"/>
          <w:szCs w:val="24"/>
          <w:rtl/>
        </w:rPr>
        <w:t>وإ</w:t>
      </w:r>
      <w:r w:rsidRPr="00C735B2">
        <w:rPr>
          <w:rFonts w:cs="Simplified Arabic" w:hint="cs"/>
          <w:sz w:val="24"/>
          <w:szCs w:val="24"/>
          <w:rtl/>
        </w:rPr>
        <w:t>ن كانت ضمن المدى المتوقع.</w:t>
      </w:r>
      <w:r w:rsidR="004346EE" w:rsidRPr="00C735B2">
        <w:rPr>
          <w:rFonts w:cs="Simplified Arabic" w:hint="cs"/>
          <w:sz w:val="24"/>
          <w:szCs w:val="24"/>
          <w:rtl/>
        </w:rPr>
        <w:t xml:space="preserve">  </w:t>
      </w:r>
    </w:p>
    <w:p w:rsidR="00C6293A" w:rsidRDefault="00C6293A" w:rsidP="00740240">
      <w:pPr>
        <w:jc w:val="lowKashida"/>
        <w:rPr>
          <w:rFonts w:cs="Simplified Arabic"/>
          <w:color w:val="CC0000"/>
          <w:sz w:val="24"/>
          <w:szCs w:val="24"/>
          <w:rtl/>
        </w:rPr>
      </w:pPr>
    </w:p>
    <w:p w:rsidR="00C6293A" w:rsidRPr="00C735B2" w:rsidRDefault="00C6293A" w:rsidP="00740240">
      <w:pPr>
        <w:jc w:val="lowKashida"/>
        <w:rPr>
          <w:rFonts w:cs="Simplified Arabic"/>
          <w:b/>
          <w:bCs/>
          <w:sz w:val="24"/>
          <w:szCs w:val="24"/>
          <w:rtl/>
        </w:rPr>
      </w:pPr>
      <w:r w:rsidRPr="00C735B2">
        <w:rPr>
          <w:rFonts w:cs="Simplified Arabic" w:hint="cs"/>
          <w:b/>
          <w:bCs/>
          <w:sz w:val="24"/>
          <w:szCs w:val="24"/>
          <w:rtl/>
        </w:rPr>
        <w:t xml:space="preserve">معالجة البيانات وجدولتها: </w:t>
      </w:r>
    </w:p>
    <w:p w:rsidR="00C6293A" w:rsidRPr="004A5A6C" w:rsidRDefault="00C6293A" w:rsidP="00740240">
      <w:pPr>
        <w:jc w:val="both"/>
        <w:rPr>
          <w:rFonts w:cs="Simplified Arabic"/>
          <w:sz w:val="24"/>
          <w:szCs w:val="24"/>
          <w:rtl/>
        </w:rPr>
      </w:pPr>
      <w:r w:rsidRPr="004A5A6C">
        <w:rPr>
          <w:rFonts w:cs="Simplified Arabic"/>
          <w:sz w:val="24"/>
          <w:szCs w:val="24"/>
          <w:rtl/>
        </w:rPr>
        <w:t xml:space="preserve">تمت حوسبة ومعالجة البيانات باستخدام حزمتي </w:t>
      </w:r>
      <w:r>
        <w:rPr>
          <w:rFonts w:cs="Simplified Arabic"/>
          <w:sz w:val="24"/>
          <w:szCs w:val="24"/>
        </w:rPr>
        <w:t>Oracle</w:t>
      </w:r>
      <w:proofErr w:type="spellStart"/>
      <w:r w:rsidRPr="004A5A6C">
        <w:rPr>
          <w:rFonts w:cs="Simplified Arabic"/>
          <w:sz w:val="24"/>
          <w:szCs w:val="24"/>
          <w:rtl/>
        </w:rPr>
        <w:t>،</w:t>
      </w:r>
      <w:proofErr w:type="spellEnd"/>
      <w:r w:rsidRPr="004A5A6C">
        <w:rPr>
          <w:rFonts w:cs="Simplified Arabic"/>
          <w:sz w:val="24"/>
          <w:szCs w:val="24"/>
          <w:rtl/>
        </w:rPr>
        <w:t xml:space="preserve"> </w:t>
      </w:r>
      <w:r w:rsidRPr="004A5A6C">
        <w:rPr>
          <w:rFonts w:cs="Simplified Arabic" w:hint="cs"/>
          <w:sz w:val="24"/>
          <w:szCs w:val="24"/>
          <w:rtl/>
        </w:rPr>
        <w:t>و</w:t>
      </w:r>
      <w:r w:rsidRPr="004A5A6C">
        <w:rPr>
          <w:rFonts w:cs="Simplified Arabic"/>
          <w:sz w:val="24"/>
          <w:szCs w:val="24"/>
        </w:rPr>
        <w:t>SPSS</w:t>
      </w:r>
      <w:proofErr w:type="spellStart"/>
      <w:r w:rsidRPr="004A5A6C">
        <w:rPr>
          <w:rFonts w:cs="Simplified Arabic"/>
          <w:sz w:val="24"/>
          <w:szCs w:val="24"/>
          <w:rtl/>
        </w:rPr>
        <w:t>.</w:t>
      </w:r>
      <w:proofErr w:type="spellEnd"/>
      <w:r w:rsidRPr="004A5A6C">
        <w:rPr>
          <w:rFonts w:cs="Simplified Arabic" w:hint="cs"/>
          <w:sz w:val="24"/>
          <w:szCs w:val="24"/>
          <w:rtl/>
        </w:rPr>
        <w:t xml:space="preserve">  </w:t>
      </w:r>
      <w:r w:rsidRPr="004A5A6C">
        <w:rPr>
          <w:rFonts w:cs="Simplified Arabic"/>
          <w:sz w:val="24"/>
          <w:szCs w:val="24"/>
          <w:rtl/>
        </w:rPr>
        <w:t xml:space="preserve">وقد جرى تنظيم عملية إدخال البيانات في </w:t>
      </w:r>
      <w:r w:rsidRPr="004A5A6C">
        <w:rPr>
          <w:rFonts w:cs="Simplified Arabic" w:hint="cs"/>
          <w:sz w:val="24"/>
          <w:szCs w:val="24"/>
          <w:rtl/>
        </w:rPr>
        <w:t>8</w:t>
      </w:r>
      <w:r w:rsidRPr="004A5A6C">
        <w:rPr>
          <w:rFonts w:cs="Simplified Arabic"/>
          <w:sz w:val="24"/>
          <w:szCs w:val="24"/>
        </w:rPr>
        <w:t xml:space="preserve"> </w:t>
      </w:r>
      <w:r w:rsidRPr="004A5A6C">
        <w:rPr>
          <w:rFonts w:cs="Simplified Arabic"/>
          <w:sz w:val="24"/>
          <w:szCs w:val="24"/>
          <w:rtl/>
        </w:rPr>
        <w:t>ملفات والتي تمثل الأجزاء الرئيسية للاستمارة</w:t>
      </w:r>
      <w:r w:rsidRPr="004A5A6C">
        <w:rPr>
          <w:rFonts w:cs="Simplified Arabic" w:hint="cs"/>
          <w:sz w:val="24"/>
          <w:szCs w:val="24"/>
          <w:rtl/>
        </w:rPr>
        <w:t xml:space="preserve"> (الملف </w:t>
      </w:r>
      <w:proofErr w:type="spellStart"/>
      <w:r w:rsidRPr="004A5A6C">
        <w:rPr>
          <w:rFonts w:cs="Simplified Arabic" w:hint="cs"/>
          <w:sz w:val="24"/>
          <w:szCs w:val="24"/>
          <w:rtl/>
        </w:rPr>
        <w:t>الرئيسي،</w:t>
      </w:r>
      <w:proofErr w:type="spellEnd"/>
      <w:r w:rsidRPr="004A5A6C">
        <w:rPr>
          <w:rFonts w:cs="Simplified Arabic" w:hint="cs"/>
          <w:sz w:val="24"/>
          <w:szCs w:val="24"/>
          <w:rtl/>
        </w:rPr>
        <w:t xml:space="preserve"> </w:t>
      </w:r>
      <w:proofErr w:type="spellStart"/>
      <w:r w:rsidR="00245304">
        <w:rPr>
          <w:rFonts w:cs="Simplified Arabic" w:hint="cs"/>
          <w:sz w:val="24"/>
          <w:szCs w:val="24"/>
          <w:rtl/>
        </w:rPr>
        <w:t>و</w:t>
      </w:r>
      <w:r w:rsidRPr="004A5A6C">
        <w:rPr>
          <w:rFonts w:cs="Simplified Arabic" w:hint="cs"/>
          <w:sz w:val="24"/>
          <w:szCs w:val="24"/>
          <w:rtl/>
        </w:rPr>
        <w:t>الأفراد،</w:t>
      </w:r>
      <w:proofErr w:type="spellEnd"/>
      <w:r w:rsidR="00245304">
        <w:rPr>
          <w:rFonts w:cs="Simplified Arabic" w:hint="cs"/>
          <w:sz w:val="24"/>
          <w:szCs w:val="24"/>
          <w:rtl/>
        </w:rPr>
        <w:t xml:space="preserve"> </w:t>
      </w:r>
      <w:proofErr w:type="spellStart"/>
      <w:r w:rsidR="00245304">
        <w:rPr>
          <w:rFonts w:cs="Simplified Arabic" w:hint="cs"/>
          <w:sz w:val="24"/>
          <w:szCs w:val="24"/>
          <w:rtl/>
        </w:rPr>
        <w:t>و</w:t>
      </w:r>
      <w:r w:rsidRPr="004A5A6C">
        <w:rPr>
          <w:rFonts w:cs="Simplified Arabic" w:hint="cs"/>
          <w:sz w:val="24"/>
          <w:szCs w:val="24"/>
          <w:rtl/>
        </w:rPr>
        <w:t>المسكن،</w:t>
      </w:r>
      <w:proofErr w:type="spellEnd"/>
      <w:r w:rsidRPr="004A5A6C">
        <w:rPr>
          <w:rFonts w:cs="Simplified Arabic" w:hint="cs"/>
          <w:sz w:val="24"/>
          <w:szCs w:val="24"/>
          <w:rtl/>
        </w:rPr>
        <w:t xml:space="preserve"> </w:t>
      </w:r>
      <w:r w:rsidR="00245304">
        <w:rPr>
          <w:rFonts w:cs="Simplified Arabic" w:hint="cs"/>
          <w:sz w:val="24"/>
          <w:szCs w:val="24"/>
          <w:rtl/>
        </w:rPr>
        <w:t>و</w:t>
      </w:r>
      <w:r w:rsidRPr="004A5A6C">
        <w:rPr>
          <w:rFonts w:cs="Simplified Arabic" w:hint="cs"/>
          <w:sz w:val="24"/>
          <w:szCs w:val="24"/>
          <w:rtl/>
        </w:rPr>
        <w:t xml:space="preserve">السلع </w:t>
      </w:r>
      <w:proofErr w:type="spellStart"/>
      <w:r w:rsidRPr="004A5A6C">
        <w:rPr>
          <w:rFonts w:cs="Simplified Arabic" w:hint="cs"/>
          <w:sz w:val="24"/>
          <w:szCs w:val="24"/>
          <w:rtl/>
        </w:rPr>
        <w:t>اليومية،</w:t>
      </w:r>
      <w:proofErr w:type="spellEnd"/>
      <w:r w:rsidRPr="004A5A6C">
        <w:rPr>
          <w:rFonts w:cs="Simplified Arabic" w:hint="cs"/>
          <w:sz w:val="24"/>
          <w:szCs w:val="24"/>
          <w:rtl/>
        </w:rPr>
        <w:t xml:space="preserve"> </w:t>
      </w:r>
      <w:r w:rsidR="00245304">
        <w:rPr>
          <w:rFonts w:cs="Simplified Arabic" w:hint="cs"/>
          <w:sz w:val="24"/>
          <w:szCs w:val="24"/>
          <w:rtl/>
        </w:rPr>
        <w:t>و</w:t>
      </w:r>
      <w:r w:rsidRPr="004A5A6C">
        <w:rPr>
          <w:rFonts w:cs="Simplified Arabic" w:hint="cs"/>
          <w:sz w:val="24"/>
          <w:szCs w:val="24"/>
          <w:rtl/>
        </w:rPr>
        <w:t xml:space="preserve">السلع </w:t>
      </w:r>
      <w:proofErr w:type="spellStart"/>
      <w:r w:rsidRPr="004A5A6C">
        <w:rPr>
          <w:rFonts w:cs="Simplified Arabic" w:hint="cs"/>
          <w:sz w:val="24"/>
          <w:szCs w:val="24"/>
          <w:rtl/>
        </w:rPr>
        <w:t>المعمرة،</w:t>
      </w:r>
      <w:proofErr w:type="spellEnd"/>
      <w:r w:rsidRPr="004A5A6C">
        <w:rPr>
          <w:rFonts w:cs="Simplified Arabic" w:hint="cs"/>
          <w:sz w:val="24"/>
          <w:szCs w:val="24"/>
          <w:rtl/>
        </w:rPr>
        <w:t xml:space="preserve"> </w:t>
      </w:r>
      <w:r w:rsidR="00245304">
        <w:rPr>
          <w:rFonts w:cs="Simplified Arabic" w:hint="cs"/>
          <w:sz w:val="24"/>
          <w:szCs w:val="24"/>
          <w:rtl/>
        </w:rPr>
        <w:t>و</w:t>
      </w:r>
      <w:r w:rsidRPr="004A5A6C">
        <w:rPr>
          <w:rFonts w:cs="Simplified Arabic" w:hint="cs"/>
          <w:sz w:val="24"/>
          <w:szCs w:val="24"/>
          <w:rtl/>
        </w:rPr>
        <w:t xml:space="preserve">الدخل </w:t>
      </w:r>
      <w:proofErr w:type="spellStart"/>
      <w:r w:rsidRPr="004A5A6C">
        <w:rPr>
          <w:rFonts w:cs="Simplified Arabic" w:hint="cs"/>
          <w:sz w:val="24"/>
          <w:szCs w:val="24"/>
          <w:rtl/>
        </w:rPr>
        <w:t>الشهري،</w:t>
      </w:r>
      <w:proofErr w:type="spellEnd"/>
      <w:r w:rsidRPr="004A5A6C">
        <w:rPr>
          <w:rFonts w:cs="Simplified Arabic" w:hint="cs"/>
          <w:sz w:val="24"/>
          <w:szCs w:val="24"/>
          <w:rtl/>
        </w:rPr>
        <w:t xml:space="preserve"> </w:t>
      </w:r>
      <w:r w:rsidR="00245304">
        <w:rPr>
          <w:rFonts w:cs="Simplified Arabic" w:hint="cs"/>
          <w:sz w:val="24"/>
          <w:szCs w:val="24"/>
          <w:rtl/>
        </w:rPr>
        <w:t>و</w:t>
      </w:r>
      <w:r w:rsidRPr="004A5A6C">
        <w:rPr>
          <w:rFonts w:cs="Simplified Arabic" w:hint="cs"/>
          <w:sz w:val="24"/>
          <w:szCs w:val="24"/>
          <w:rtl/>
        </w:rPr>
        <w:t xml:space="preserve">الدخل </w:t>
      </w:r>
      <w:proofErr w:type="spellStart"/>
      <w:r w:rsidRPr="004A5A6C">
        <w:rPr>
          <w:rFonts w:cs="Simplified Arabic" w:hint="cs"/>
          <w:sz w:val="24"/>
          <w:szCs w:val="24"/>
          <w:rtl/>
        </w:rPr>
        <w:t>السنوي،</w:t>
      </w:r>
      <w:proofErr w:type="spellEnd"/>
      <w:r w:rsidRPr="004A5A6C">
        <w:rPr>
          <w:rFonts w:cs="Simplified Arabic" w:hint="cs"/>
          <w:sz w:val="24"/>
          <w:szCs w:val="24"/>
          <w:rtl/>
        </w:rPr>
        <w:t xml:space="preserve"> </w:t>
      </w:r>
      <w:r w:rsidR="00245304">
        <w:rPr>
          <w:rFonts w:cs="Simplified Arabic" w:hint="cs"/>
          <w:sz w:val="24"/>
          <w:szCs w:val="24"/>
          <w:rtl/>
        </w:rPr>
        <w:t>و</w:t>
      </w:r>
      <w:r w:rsidRPr="004A5A6C">
        <w:rPr>
          <w:rFonts w:cs="Simplified Arabic" w:hint="cs"/>
          <w:sz w:val="24"/>
          <w:szCs w:val="24"/>
          <w:rtl/>
        </w:rPr>
        <w:t>المساعدات</w:t>
      </w:r>
      <w:proofErr w:type="spellStart"/>
      <w:r w:rsidRPr="004A5A6C">
        <w:rPr>
          <w:rFonts w:cs="Simplified Arabic" w:hint="cs"/>
          <w:sz w:val="24"/>
          <w:szCs w:val="24"/>
          <w:rtl/>
        </w:rPr>
        <w:t>)</w:t>
      </w:r>
      <w:r w:rsidRPr="004A5A6C">
        <w:rPr>
          <w:rFonts w:cs="Simplified Arabic"/>
          <w:sz w:val="24"/>
          <w:szCs w:val="24"/>
          <w:rtl/>
        </w:rPr>
        <w:t>،</w:t>
      </w:r>
      <w:proofErr w:type="spellEnd"/>
      <w:r w:rsidRPr="004A5A6C">
        <w:rPr>
          <w:rFonts w:cs="Simplified Arabic"/>
          <w:sz w:val="24"/>
          <w:szCs w:val="24"/>
          <w:rtl/>
        </w:rPr>
        <w:t xml:space="preserve"> وقد روعي عند تصميم برنامج الإدخال المستخدم وضع علاقات لبيانات الاستمارة وذلك للسيطرة على البيانات واكتشاف </w:t>
      </w:r>
      <w:proofErr w:type="spellStart"/>
      <w:r w:rsidRPr="004A5A6C">
        <w:rPr>
          <w:rFonts w:cs="Simplified Arabic"/>
          <w:sz w:val="24"/>
          <w:szCs w:val="24"/>
          <w:rtl/>
        </w:rPr>
        <w:t>الأخطاء</w:t>
      </w:r>
      <w:r w:rsidRPr="004A5A6C">
        <w:rPr>
          <w:rFonts w:cs="Simplified Arabic" w:hint="cs"/>
          <w:sz w:val="24"/>
          <w:szCs w:val="24"/>
          <w:rtl/>
        </w:rPr>
        <w:t>،</w:t>
      </w:r>
      <w:proofErr w:type="spellEnd"/>
      <w:r w:rsidRPr="004A5A6C">
        <w:rPr>
          <w:rFonts w:cs="Simplified Arabic" w:hint="cs"/>
          <w:sz w:val="24"/>
          <w:szCs w:val="24"/>
          <w:rtl/>
        </w:rPr>
        <w:t xml:space="preserve"> حيث يتم من خلال هذا البرنامج ربط كافة أجزاء الاستمارة ويتم مراعاة المنطقية في الإجابة</w:t>
      </w:r>
      <w:r w:rsidRPr="004A5A6C">
        <w:rPr>
          <w:rFonts w:cs="Simplified Arabic"/>
          <w:sz w:val="24"/>
          <w:szCs w:val="24"/>
          <w:rtl/>
        </w:rPr>
        <w:t>.</w:t>
      </w:r>
    </w:p>
    <w:p w:rsidR="00AD0893" w:rsidRPr="006666D8" w:rsidRDefault="00AD0893" w:rsidP="00740240">
      <w:pPr>
        <w:autoSpaceDE/>
        <w:autoSpaceDN/>
        <w:jc w:val="lowKashida"/>
        <w:rPr>
          <w:rFonts w:ascii="Simplified Arabic" w:hAnsi="Simplified Arabic" w:cs="Simplified Arabic"/>
          <w:b/>
          <w:bCs/>
          <w:color w:val="CC0000"/>
          <w:sz w:val="24"/>
          <w:szCs w:val="24"/>
        </w:rPr>
      </w:pPr>
    </w:p>
    <w:p w:rsidR="00AD0893" w:rsidRPr="00822CAA" w:rsidRDefault="00AD0893" w:rsidP="00740240">
      <w:pPr>
        <w:pStyle w:val="Heading2"/>
        <w:ind w:left="-19"/>
        <w:jc w:val="both"/>
        <w:rPr>
          <w:rFonts w:cs="Simplified Arabic"/>
          <w:szCs w:val="24"/>
          <w:u w:val="none"/>
          <w:rtl/>
        </w:rPr>
      </w:pPr>
      <w:r w:rsidRPr="00822CAA">
        <w:rPr>
          <w:rFonts w:cs="Simplified Arabic"/>
          <w:szCs w:val="24"/>
          <w:u w:val="none"/>
          <w:rtl/>
        </w:rPr>
        <w:lastRenderedPageBreak/>
        <w:t>2.</w:t>
      </w:r>
      <w:r w:rsidR="007828E0" w:rsidRPr="00822CAA">
        <w:rPr>
          <w:rFonts w:cs="Simplified Arabic" w:hint="cs"/>
          <w:szCs w:val="24"/>
          <w:u w:val="none"/>
          <w:rtl/>
        </w:rPr>
        <w:t>6</w:t>
      </w:r>
      <w:r w:rsidRPr="00822CAA">
        <w:rPr>
          <w:rFonts w:cs="Simplified Arabic"/>
          <w:szCs w:val="24"/>
          <w:u w:val="none"/>
          <w:rtl/>
        </w:rPr>
        <w:t>.3</w:t>
      </w:r>
      <w:r w:rsidR="00AE3888" w:rsidRPr="00822CAA">
        <w:rPr>
          <w:rFonts w:cs="Simplified Arabic" w:hint="cs"/>
          <w:szCs w:val="24"/>
          <w:u w:val="none"/>
          <w:rtl/>
        </w:rPr>
        <w:t xml:space="preserve"> </w:t>
      </w:r>
      <w:r w:rsidRPr="00822CAA">
        <w:rPr>
          <w:rFonts w:cs="Simplified Arabic" w:hint="cs"/>
          <w:szCs w:val="24"/>
          <w:u w:val="none"/>
          <w:rtl/>
        </w:rPr>
        <w:t>تنظيف البيانات</w:t>
      </w:r>
    </w:p>
    <w:p w:rsidR="005B0C79" w:rsidRPr="005B0C79" w:rsidRDefault="005B0C79" w:rsidP="00740240">
      <w:pPr>
        <w:autoSpaceDE/>
        <w:autoSpaceDN/>
        <w:ind w:left="-1"/>
        <w:jc w:val="both"/>
        <w:rPr>
          <w:rFonts w:ascii="Simplified Arabic" w:hAnsi="Simplified Arabic" w:cs="Simplified Arabic"/>
          <w:sz w:val="24"/>
          <w:szCs w:val="24"/>
          <w:rtl/>
        </w:rPr>
      </w:pPr>
      <w:r w:rsidRPr="005B0C79">
        <w:rPr>
          <w:rFonts w:ascii="Simplified Arabic" w:hAnsi="Simplified Arabic" w:cs="Simplified Arabic"/>
          <w:sz w:val="24"/>
          <w:szCs w:val="24"/>
          <w:rtl/>
        </w:rPr>
        <w:t>تنظيف البيانات كان ضمن عدة مراحل</w:t>
      </w:r>
      <w:r w:rsidR="00E256E1">
        <w:rPr>
          <w:rFonts w:ascii="Simplified Arabic" w:hAnsi="Simplified Arabic" w:cs="Simplified Arabic" w:hint="cs"/>
          <w:sz w:val="24"/>
          <w:szCs w:val="24"/>
          <w:rtl/>
        </w:rPr>
        <w:t>:</w:t>
      </w:r>
      <w:r w:rsidRPr="005B0C79">
        <w:rPr>
          <w:rFonts w:ascii="Simplified Arabic" w:hAnsi="Simplified Arabic" w:cs="Simplified Arabic"/>
          <w:sz w:val="24"/>
          <w:szCs w:val="24"/>
          <w:rtl/>
        </w:rPr>
        <w:t xml:space="preserve"> </w:t>
      </w:r>
    </w:p>
    <w:p w:rsidR="005B0C79" w:rsidRPr="00251FFA" w:rsidRDefault="005B0C79" w:rsidP="000E7B2F">
      <w:pPr>
        <w:pStyle w:val="ListParagraph"/>
        <w:numPr>
          <w:ilvl w:val="0"/>
          <w:numId w:val="32"/>
        </w:numPr>
        <w:autoSpaceDE/>
        <w:autoSpaceDN/>
        <w:ind w:left="424" w:hanging="284"/>
        <w:jc w:val="both"/>
        <w:rPr>
          <w:rFonts w:ascii="Simplified Arabic" w:hAnsi="Simplified Arabic" w:cs="Simplified Arabic"/>
          <w:sz w:val="24"/>
          <w:szCs w:val="24"/>
          <w:rtl/>
        </w:rPr>
      </w:pPr>
      <w:r w:rsidRPr="00251FFA">
        <w:rPr>
          <w:rFonts w:ascii="Simplified Arabic" w:hAnsi="Simplified Arabic" w:cs="Simplified Arabic"/>
          <w:sz w:val="24"/>
          <w:szCs w:val="24"/>
          <w:rtl/>
        </w:rPr>
        <w:t xml:space="preserve">خلال ادخال البيانات طبقت قواعد تدقيق تفحص ترابط الاسئلة </w:t>
      </w:r>
      <w:r w:rsidR="00B32727">
        <w:rPr>
          <w:rFonts w:ascii="Simplified Arabic" w:hAnsi="Simplified Arabic" w:cs="Simplified Arabic" w:hint="cs"/>
          <w:sz w:val="24"/>
          <w:szCs w:val="24"/>
          <w:rtl/>
        </w:rPr>
        <w:t>وأي رسالة</w:t>
      </w:r>
      <w:r w:rsidRPr="00251FFA">
        <w:rPr>
          <w:rFonts w:ascii="Simplified Arabic" w:hAnsi="Simplified Arabic" w:cs="Simplified Arabic"/>
          <w:sz w:val="24"/>
          <w:szCs w:val="24"/>
          <w:rtl/>
        </w:rPr>
        <w:t xml:space="preserve"> بوجود خطا </w:t>
      </w:r>
      <w:r w:rsidR="009B67A6">
        <w:rPr>
          <w:rFonts w:ascii="Simplified Arabic" w:hAnsi="Simplified Arabic" w:cs="Simplified Arabic" w:hint="cs"/>
          <w:sz w:val="24"/>
          <w:szCs w:val="24"/>
          <w:rtl/>
        </w:rPr>
        <w:t xml:space="preserve">كان </w:t>
      </w:r>
      <w:r w:rsidRPr="00251FFA">
        <w:rPr>
          <w:rFonts w:ascii="Simplified Arabic" w:hAnsi="Simplified Arabic" w:cs="Simplified Arabic"/>
          <w:sz w:val="24"/>
          <w:szCs w:val="24"/>
          <w:rtl/>
        </w:rPr>
        <w:t>يتم معالجتها مباشرة من قبل مدقق المسح ليتم استكمال الاستمارة.</w:t>
      </w:r>
      <w:r w:rsidR="009B67A6">
        <w:rPr>
          <w:rFonts w:ascii="Simplified Arabic" w:hAnsi="Simplified Arabic" w:cs="Simplified Arabic" w:hint="cs"/>
          <w:sz w:val="24"/>
          <w:szCs w:val="24"/>
          <w:rtl/>
        </w:rPr>
        <w:t xml:space="preserve">  </w:t>
      </w:r>
    </w:p>
    <w:p w:rsidR="005B0C79" w:rsidRDefault="005B0C79" w:rsidP="00CD471B">
      <w:pPr>
        <w:pStyle w:val="ListParagraph"/>
        <w:numPr>
          <w:ilvl w:val="0"/>
          <w:numId w:val="32"/>
        </w:numPr>
        <w:autoSpaceDE/>
        <w:autoSpaceDN/>
        <w:ind w:left="424" w:hanging="284"/>
        <w:jc w:val="both"/>
        <w:rPr>
          <w:rFonts w:ascii="Simplified Arabic" w:hAnsi="Simplified Arabic" w:cs="Simplified Arabic"/>
          <w:sz w:val="24"/>
          <w:szCs w:val="24"/>
        </w:rPr>
      </w:pPr>
      <w:r w:rsidRPr="00251FFA">
        <w:rPr>
          <w:rFonts w:ascii="Simplified Arabic" w:hAnsi="Simplified Arabic" w:cs="Simplified Arabic"/>
          <w:sz w:val="24"/>
          <w:szCs w:val="24"/>
          <w:rtl/>
        </w:rPr>
        <w:t xml:space="preserve">بعد انتهاء ادخال بيانات كل شهر </w:t>
      </w:r>
      <w:r w:rsidR="00CE4C31" w:rsidRPr="003E7432">
        <w:rPr>
          <w:rFonts w:ascii="Simplified Arabic" w:hAnsi="Simplified Arabic" w:cs="Simplified Arabic"/>
          <w:sz w:val="24"/>
          <w:szCs w:val="24"/>
          <w:rtl/>
        </w:rPr>
        <w:t xml:space="preserve">تم </w:t>
      </w:r>
      <w:r w:rsidRPr="00251FFA">
        <w:rPr>
          <w:rFonts w:ascii="Simplified Arabic" w:hAnsi="Simplified Arabic" w:cs="Simplified Arabic"/>
          <w:sz w:val="24"/>
          <w:szCs w:val="24"/>
          <w:rtl/>
        </w:rPr>
        <w:t xml:space="preserve">تنفيذ فحوصات التدقيق والتنظيف التي تربط الاسئلة على مستوى الاستمارة </w:t>
      </w:r>
      <w:proofErr w:type="spellStart"/>
      <w:r w:rsidRPr="00251FFA">
        <w:rPr>
          <w:rFonts w:ascii="Simplified Arabic" w:hAnsi="Simplified Arabic" w:cs="Simplified Arabic"/>
          <w:sz w:val="24"/>
          <w:szCs w:val="24"/>
          <w:rtl/>
        </w:rPr>
        <w:t>واي</w:t>
      </w:r>
      <w:proofErr w:type="spellEnd"/>
      <w:r w:rsidRPr="00251FFA">
        <w:rPr>
          <w:rFonts w:ascii="Simplified Arabic" w:hAnsi="Simplified Arabic" w:cs="Simplified Arabic"/>
          <w:sz w:val="24"/>
          <w:szCs w:val="24"/>
          <w:rtl/>
        </w:rPr>
        <w:t xml:space="preserve"> تناقض</w:t>
      </w:r>
      <w:r w:rsidR="000A5056">
        <w:rPr>
          <w:rFonts w:ascii="Simplified Arabic" w:hAnsi="Simplified Arabic" w:cs="Simplified Arabic" w:hint="cs"/>
          <w:sz w:val="24"/>
          <w:szCs w:val="24"/>
          <w:rtl/>
        </w:rPr>
        <w:t xml:space="preserve"> تم ارساله </w:t>
      </w:r>
      <w:proofErr w:type="spellStart"/>
      <w:r w:rsidR="000A5056">
        <w:rPr>
          <w:rFonts w:ascii="Simplified Arabic" w:hAnsi="Simplified Arabic" w:cs="Simplified Arabic"/>
          <w:sz w:val="24"/>
          <w:szCs w:val="24"/>
          <w:rtl/>
        </w:rPr>
        <w:t>لمدققي</w:t>
      </w:r>
      <w:proofErr w:type="spellEnd"/>
      <w:r w:rsidR="000A5056">
        <w:rPr>
          <w:rFonts w:ascii="Simplified Arabic" w:hAnsi="Simplified Arabic" w:cs="Simplified Arabic"/>
          <w:sz w:val="24"/>
          <w:szCs w:val="24"/>
          <w:rtl/>
        </w:rPr>
        <w:t xml:space="preserve"> المسح ل</w:t>
      </w:r>
      <w:r w:rsidR="000A5056">
        <w:rPr>
          <w:rFonts w:ascii="Simplified Arabic" w:hAnsi="Simplified Arabic" w:cs="Simplified Arabic" w:hint="cs"/>
          <w:sz w:val="24"/>
          <w:szCs w:val="24"/>
          <w:rtl/>
        </w:rPr>
        <w:t>ت</w:t>
      </w:r>
      <w:r w:rsidR="000A5056">
        <w:rPr>
          <w:rFonts w:ascii="Simplified Arabic" w:hAnsi="Simplified Arabic" w:cs="Simplified Arabic"/>
          <w:sz w:val="24"/>
          <w:szCs w:val="24"/>
          <w:rtl/>
        </w:rPr>
        <w:t>تم معالجته وعكسه</w:t>
      </w:r>
      <w:r w:rsidRPr="00251FFA">
        <w:rPr>
          <w:rFonts w:ascii="Simplified Arabic" w:hAnsi="Simplified Arabic" w:cs="Simplified Arabic"/>
          <w:sz w:val="24"/>
          <w:szCs w:val="24"/>
          <w:rtl/>
        </w:rPr>
        <w:t xml:space="preserve"> على </w:t>
      </w:r>
      <w:proofErr w:type="spellStart"/>
      <w:r w:rsidRPr="00251FFA">
        <w:rPr>
          <w:rFonts w:ascii="Simplified Arabic" w:hAnsi="Simplified Arabic" w:cs="Simplified Arabic"/>
          <w:sz w:val="24"/>
          <w:szCs w:val="24"/>
          <w:rtl/>
        </w:rPr>
        <w:t>برناج</w:t>
      </w:r>
      <w:proofErr w:type="spellEnd"/>
      <w:r w:rsidRPr="00251FFA">
        <w:rPr>
          <w:rFonts w:ascii="Simplified Arabic" w:hAnsi="Simplified Arabic" w:cs="Simplified Arabic"/>
          <w:sz w:val="24"/>
          <w:szCs w:val="24"/>
          <w:rtl/>
        </w:rPr>
        <w:t xml:space="preserve"> الادخال.</w:t>
      </w:r>
      <w:r w:rsidR="009B67A6">
        <w:rPr>
          <w:rFonts w:ascii="Simplified Arabic" w:hAnsi="Simplified Arabic" w:cs="Simplified Arabic" w:hint="cs"/>
          <w:sz w:val="24"/>
          <w:szCs w:val="24"/>
          <w:rtl/>
        </w:rPr>
        <w:t xml:space="preserve">  </w:t>
      </w:r>
    </w:p>
    <w:p w:rsidR="00615B77" w:rsidRPr="00615B77" w:rsidRDefault="00615B77" w:rsidP="00615B77">
      <w:pPr>
        <w:autoSpaceDE/>
        <w:autoSpaceDN/>
        <w:ind w:left="140"/>
        <w:jc w:val="both"/>
        <w:rPr>
          <w:rFonts w:ascii="Simplified Arabic" w:hAnsi="Simplified Arabic" w:cs="Simplified Arabic"/>
          <w:sz w:val="16"/>
          <w:szCs w:val="16"/>
          <w:rtl/>
        </w:rPr>
      </w:pPr>
    </w:p>
    <w:p w:rsidR="005B0C79" w:rsidRPr="00822CAA" w:rsidRDefault="005B0C79" w:rsidP="00740240">
      <w:pPr>
        <w:autoSpaceDE/>
        <w:autoSpaceDN/>
        <w:jc w:val="lowKashida"/>
        <w:rPr>
          <w:rFonts w:cs="Simplified Arabic"/>
          <w:sz w:val="24"/>
          <w:szCs w:val="24"/>
          <w:rtl/>
        </w:rPr>
      </w:pPr>
    </w:p>
    <w:p w:rsidR="00AD0893" w:rsidRPr="00C127D3" w:rsidRDefault="00AD0893" w:rsidP="00740240">
      <w:pPr>
        <w:pStyle w:val="Heading2"/>
        <w:ind w:left="-19"/>
        <w:jc w:val="both"/>
        <w:rPr>
          <w:rFonts w:cs="Simplified Arabic"/>
          <w:color w:val="000000" w:themeColor="text1"/>
          <w:szCs w:val="24"/>
          <w:u w:val="none"/>
          <w:rtl/>
        </w:rPr>
      </w:pPr>
      <w:r w:rsidRPr="00C127D3">
        <w:rPr>
          <w:rFonts w:cs="Simplified Arabic" w:hint="cs"/>
          <w:color w:val="000000" w:themeColor="text1"/>
          <w:szCs w:val="24"/>
          <w:u w:val="none"/>
          <w:rtl/>
        </w:rPr>
        <w:t>3.</w:t>
      </w:r>
      <w:r w:rsidR="007828E0" w:rsidRPr="00C127D3">
        <w:rPr>
          <w:rFonts w:cs="Simplified Arabic" w:hint="cs"/>
          <w:color w:val="000000" w:themeColor="text1"/>
          <w:szCs w:val="24"/>
          <w:u w:val="none"/>
          <w:rtl/>
        </w:rPr>
        <w:t>6</w:t>
      </w:r>
      <w:r w:rsidRPr="00C127D3">
        <w:rPr>
          <w:rFonts w:cs="Simplified Arabic" w:hint="cs"/>
          <w:color w:val="000000" w:themeColor="text1"/>
          <w:szCs w:val="24"/>
          <w:u w:val="none"/>
          <w:rtl/>
        </w:rPr>
        <w:t>.3</w:t>
      </w:r>
      <w:r w:rsidR="00AE3888" w:rsidRPr="00C127D3">
        <w:rPr>
          <w:rFonts w:cs="Simplified Arabic" w:hint="cs"/>
          <w:color w:val="000000" w:themeColor="text1"/>
          <w:szCs w:val="24"/>
          <w:u w:val="none"/>
          <w:rtl/>
        </w:rPr>
        <w:t xml:space="preserve"> </w:t>
      </w:r>
      <w:r w:rsidRPr="00C127D3">
        <w:rPr>
          <w:rFonts w:cs="Simplified Arabic" w:hint="cs"/>
          <w:color w:val="000000" w:themeColor="text1"/>
          <w:szCs w:val="24"/>
          <w:u w:val="none"/>
          <w:rtl/>
        </w:rPr>
        <w:t>استخراج النتائج</w:t>
      </w:r>
    </w:p>
    <w:p w:rsidR="00295A71" w:rsidRPr="003E7432" w:rsidRDefault="00601EDE" w:rsidP="000E7B2F">
      <w:pPr>
        <w:pStyle w:val="ListParagraph"/>
        <w:numPr>
          <w:ilvl w:val="0"/>
          <w:numId w:val="31"/>
        </w:numPr>
        <w:autoSpaceDE/>
        <w:autoSpaceDN/>
        <w:ind w:left="424" w:hanging="284"/>
        <w:jc w:val="both"/>
        <w:rPr>
          <w:rFonts w:ascii="Simplified Arabic" w:hAnsi="Simplified Arabic" w:cs="Simplified Arabic"/>
          <w:sz w:val="24"/>
          <w:szCs w:val="24"/>
        </w:rPr>
      </w:pPr>
      <w:r w:rsidRPr="003E7432">
        <w:rPr>
          <w:rFonts w:ascii="Simplified Arabic" w:hAnsi="Simplified Arabic" w:cs="Simplified Arabic"/>
          <w:sz w:val="24"/>
          <w:szCs w:val="24"/>
          <w:rtl/>
        </w:rPr>
        <w:t xml:space="preserve">تم استخراج البيانات من خلال برنامج </w:t>
      </w:r>
      <w:r w:rsidRPr="00C31C6B">
        <w:rPr>
          <w:sz w:val="24"/>
          <w:szCs w:val="24"/>
        </w:rPr>
        <w:t>SPSS</w:t>
      </w:r>
      <w:proofErr w:type="spellStart"/>
      <w:r w:rsidRPr="003E7432">
        <w:rPr>
          <w:rFonts w:ascii="Simplified Arabic" w:hAnsi="Simplified Arabic" w:cs="Simplified Arabic"/>
          <w:sz w:val="24"/>
          <w:szCs w:val="24"/>
          <w:rtl/>
        </w:rPr>
        <w:t>,</w:t>
      </w:r>
      <w:proofErr w:type="spellEnd"/>
      <w:r w:rsidRPr="003E7432">
        <w:rPr>
          <w:rFonts w:ascii="Simplified Arabic" w:hAnsi="Simplified Arabic" w:cs="Simplified Arabic"/>
          <w:sz w:val="24"/>
          <w:szCs w:val="24"/>
          <w:rtl/>
        </w:rPr>
        <w:t xml:space="preserve"> حيث </w:t>
      </w:r>
      <w:r w:rsidR="00CE4C31" w:rsidRPr="003E7432">
        <w:rPr>
          <w:rFonts w:ascii="Simplified Arabic" w:hAnsi="Simplified Arabic" w:cs="Simplified Arabic"/>
          <w:sz w:val="24"/>
          <w:szCs w:val="24"/>
          <w:rtl/>
        </w:rPr>
        <w:t xml:space="preserve">تم </w:t>
      </w:r>
      <w:r w:rsidRPr="003E7432">
        <w:rPr>
          <w:rFonts w:ascii="Simplified Arabic" w:hAnsi="Simplified Arabic" w:cs="Simplified Arabic"/>
          <w:sz w:val="24"/>
          <w:szCs w:val="24"/>
          <w:rtl/>
        </w:rPr>
        <w:t xml:space="preserve">استخراج المؤشرات الرئيسية حول </w:t>
      </w:r>
      <w:proofErr w:type="spellStart"/>
      <w:r w:rsidRPr="003E7432">
        <w:rPr>
          <w:rFonts w:ascii="Simplified Arabic" w:hAnsi="Simplified Arabic" w:cs="Simplified Arabic"/>
          <w:sz w:val="24"/>
          <w:szCs w:val="24"/>
          <w:rtl/>
        </w:rPr>
        <w:t>الاستهلاك,</w:t>
      </w:r>
      <w:proofErr w:type="spellEnd"/>
      <w:r w:rsidRPr="003E7432">
        <w:rPr>
          <w:rFonts w:ascii="Simplified Arabic" w:hAnsi="Simplified Arabic" w:cs="Simplified Arabic"/>
          <w:sz w:val="24"/>
          <w:szCs w:val="24"/>
          <w:rtl/>
        </w:rPr>
        <w:t xml:space="preserve"> </w:t>
      </w:r>
      <w:r w:rsidR="00245304">
        <w:rPr>
          <w:rFonts w:ascii="Simplified Arabic" w:hAnsi="Simplified Arabic" w:cs="Simplified Arabic" w:hint="cs"/>
          <w:sz w:val="24"/>
          <w:szCs w:val="24"/>
          <w:rtl/>
        </w:rPr>
        <w:t>و</w:t>
      </w:r>
      <w:r w:rsidRPr="003E7432">
        <w:rPr>
          <w:rFonts w:ascii="Simplified Arabic" w:hAnsi="Simplified Arabic" w:cs="Simplified Arabic"/>
          <w:sz w:val="24"/>
          <w:szCs w:val="24"/>
          <w:rtl/>
        </w:rPr>
        <w:t xml:space="preserve">الإنفاق </w:t>
      </w:r>
      <w:proofErr w:type="spellStart"/>
      <w:r w:rsidRPr="003E7432">
        <w:rPr>
          <w:rFonts w:ascii="Simplified Arabic" w:hAnsi="Simplified Arabic" w:cs="Simplified Arabic"/>
          <w:sz w:val="24"/>
          <w:szCs w:val="24"/>
          <w:rtl/>
        </w:rPr>
        <w:t>والفقر,</w:t>
      </w:r>
      <w:proofErr w:type="spellEnd"/>
      <w:r w:rsidRPr="003E7432">
        <w:rPr>
          <w:rFonts w:ascii="Simplified Arabic" w:hAnsi="Simplified Arabic" w:cs="Simplified Arabic"/>
          <w:sz w:val="24"/>
          <w:szCs w:val="24"/>
          <w:rtl/>
        </w:rPr>
        <w:t xml:space="preserve"> وثم نقلها على برنامج </w:t>
      </w:r>
      <w:r w:rsidRPr="00C31C6B">
        <w:rPr>
          <w:sz w:val="24"/>
          <w:szCs w:val="24"/>
        </w:rPr>
        <w:t>EXCEL</w:t>
      </w:r>
      <w:r w:rsidRPr="003E7432">
        <w:rPr>
          <w:rFonts w:ascii="Simplified Arabic" w:hAnsi="Simplified Arabic" w:cs="Simplified Arabic"/>
          <w:sz w:val="24"/>
          <w:szCs w:val="24"/>
          <w:rtl/>
        </w:rPr>
        <w:t xml:space="preserve"> ليتم تجميعها واستخراج المتوسط العام </w:t>
      </w:r>
      <w:r w:rsidR="00295A71" w:rsidRPr="003E7432">
        <w:rPr>
          <w:rFonts w:ascii="Simplified Arabic" w:hAnsi="Simplified Arabic" w:cs="Simplified Arabic"/>
          <w:sz w:val="24"/>
          <w:szCs w:val="24"/>
          <w:rtl/>
        </w:rPr>
        <w:t xml:space="preserve">ويتم منتجتها على برنامج </w:t>
      </w:r>
      <w:r w:rsidR="00295A71" w:rsidRPr="00C31C6B">
        <w:rPr>
          <w:sz w:val="24"/>
          <w:szCs w:val="24"/>
        </w:rPr>
        <w:t>EXCEL</w:t>
      </w:r>
      <w:proofErr w:type="spellStart"/>
      <w:r w:rsidR="00295A71" w:rsidRPr="003E7432">
        <w:rPr>
          <w:rFonts w:ascii="Simplified Arabic" w:hAnsi="Simplified Arabic" w:cs="Simplified Arabic"/>
          <w:sz w:val="24"/>
          <w:szCs w:val="24"/>
          <w:rtl/>
        </w:rPr>
        <w:t>.</w:t>
      </w:r>
      <w:proofErr w:type="spellEnd"/>
      <w:r w:rsidR="00295A71" w:rsidRPr="003E7432">
        <w:rPr>
          <w:rFonts w:ascii="Simplified Arabic" w:hAnsi="Simplified Arabic" w:cs="Simplified Arabic"/>
          <w:sz w:val="24"/>
          <w:szCs w:val="24"/>
          <w:rtl/>
        </w:rPr>
        <w:t xml:space="preserve">  </w:t>
      </w:r>
    </w:p>
    <w:p w:rsidR="00295A71" w:rsidRPr="003E7432" w:rsidRDefault="00CE4C31" w:rsidP="000E7B2F">
      <w:pPr>
        <w:pStyle w:val="ListParagraph"/>
        <w:numPr>
          <w:ilvl w:val="0"/>
          <w:numId w:val="31"/>
        </w:numPr>
        <w:autoSpaceDE/>
        <w:autoSpaceDN/>
        <w:ind w:left="424" w:hanging="284"/>
        <w:jc w:val="both"/>
        <w:rPr>
          <w:rFonts w:ascii="Simplified Arabic" w:hAnsi="Simplified Arabic" w:cs="Simplified Arabic"/>
          <w:sz w:val="24"/>
          <w:szCs w:val="24"/>
          <w:rtl/>
        </w:rPr>
      </w:pPr>
      <w:r w:rsidRPr="003E7432">
        <w:rPr>
          <w:rFonts w:ascii="Simplified Arabic" w:hAnsi="Simplified Arabic" w:cs="Simplified Arabic"/>
          <w:sz w:val="24"/>
          <w:szCs w:val="24"/>
          <w:rtl/>
        </w:rPr>
        <w:t xml:space="preserve">تم </w:t>
      </w:r>
      <w:r w:rsidR="00295A71" w:rsidRPr="003E7432">
        <w:rPr>
          <w:rFonts w:ascii="Simplified Arabic" w:hAnsi="Simplified Arabic" w:cs="Simplified Arabic"/>
          <w:sz w:val="24"/>
          <w:szCs w:val="24"/>
          <w:rtl/>
        </w:rPr>
        <w:t xml:space="preserve">استخراج المؤشرات الرئيسية وربطها بأهم المتغيرات الاجتماعية والاقتصادية التي تعطي صورة واضحة عن هذه المؤشرات والعلاقة الموجودة فيما بينها.  </w:t>
      </w:r>
    </w:p>
    <w:p w:rsidR="00253444" w:rsidRPr="003E7432" w:rsidRDefault="00253444" w:rsidP="00740240">
      <w:pPr>
        <w:autoSpaceDE/>
        <w:autoSpaceDN/>
        <w:jc w:val="right"/>
        <w:rPr>
          <w:rFonts w:ascii="Simplified Arabic" w:hAnsi="Simplified Arabic" w:cs="Simplified Arabic"/>
          <w:sz w:val="28"/>
          <w:szCs w:val="28"/>
          <w:rtl/>
        </w:rPr>
      </w:pPr>
    </w:p>
    <w:p w:rsidR="003F3962" w:rsidRPr="00A97A92" w:rsidRDefault="003F3962" w:rsidP="00740240">
      <w:pPr>
        <w:autoSpaceDE/>
        <w:autoSpaceDN/>
        <w:jc w:val="right"/>
        <w:rPr>
          <w:rFonts w:cs="Simplified Arabic"/>
          <w:sz w:val="28"/>
          <w:szCs w:val="28"/>
          <w:rtl/>
        </w:rPr>
      </w:pPr>
    </w:p>
    <w:p w:rsidR="003F3962" w:rsidRPr="00A97A92" w:rsidRDefault="003F3962" w:rsidP="00740240">
      <w:pPr>
        <w:autoSpaceDE/>
        <w:autoSpaceDN/>
        <w:jc w:val="right"/>
        <w:rPr>
          <w:rFonts w:cs="Simplified Arabic"/>
          <w:sz w:val="28"/>
          <w:szCs w:val="28"/>
          <w:rtl/>
        </w:rPr>
      </w:pPr>
    </w:p>
    <w:p w:rsidR="00253444" w:rsidRPr="00A97A92" w:rsidRDefault="00253444" w:rsidP="00740240">
      <w:pPr>
        <w:autoSpaceDE/>
        <w:autoSpaceDN/>
        <w:bidi w:val="0"/>
        <w:rPr>
          <w:rFonts w:cs="Simplified Arabic"/>
          <w:sz w:val="28"/>
          <w:szCs w:val="28"/>
          <w:rtl/>
        </w:rPr>
      </w:pPr>
    </w:p>
    <w:p w:rsidR="003159AF" w:rsidRDefault="003159AF" w:rsidP="00740240">
      <w:pPr>
        <w:autoSpaceDE/>
        <w:autoSpaceDN/>
        <w:bidi w:val="0"/>
        <w:rPr>
          <w:rFonts w:cs="Simplified Arabic"/>
          <w:sz w:val="28"/>
          <w:szCs w:val="28"/>
        </w:rPr>
      </w:pPr>
      <w:r w:rsidRPr="00A97A92">
        <w:rPr>
          <w:rFonts w:cs="Simplified Arabic"/>
          <w:sz w:val="28"/>
          <w:szCs w:val="28"/>
          <w:rtl/>
        </w:rPr>
        <w:br w:type="page"/>
      </w:r>
    </w:p>
    <w:p w:rsidR="00C127D3" w:rsidRDefault="00C127D3" w:rsidP="00740240">
      <w:pPr>
        <w:autoSpaceDE/>
        <w:autoSpaceDN/>
        <w:bidi w:val="0"/>
        <w:rPr>
          <w:rFonts w:cs="Simplified Arabic"/>
          <w:sz w:val="28"/>
          <w:szCs w:val="28"/>
        </w:rPr>
      </w:pPr>
    </w:p>
    <w:p w:rsidR="00C127D3" w:rsidRDefault="00C127D3" w:rsidP="00740240">
      <w:pPr>
        <w:autoSpaceDE/>
        <w:autoSpaceDN/>
        <w:bidi w:val="0"/>
        <w:rPr>
          <w:rFonts w:cs="Simplified Arabic"/>
          <w:sz w:val="28"/>
          <w:szCs w:val="28"/>
        </w:rPr>
      </w:pPr>
    </w:p>
    <w:p w:rsidR="00C127D3" w:rsidRDefault="00C127D3" w:rsidP="00740240">
      <w:pPr>
        <w:autoSpaceDE/>
        <w:autoSpaceDN/>
        <w:bidi w:val="0"/>
        <w:rPr>
          <w:rFonts w:cs="Simplified Arabic"/>
          <w:sz w:val="28"/>
          <w:szCs w:val="28"/>
        </w:rPr>
      </w:pPr>
    </w:p>
    <w:p w:rsidR="00C127D3" w:rsidRDefault="00C127D3" w:rsidP="00740240">
      <w:pPr>
        <w:autoSpaceDE/>
        <w:autoSpaceDN/>
        <w:bidi w:val="0"/>
        <w:rPr>
          <w:rFonts w:cs="Simplified Arabic"/>
          <w:sz w:val="28"/>
          <w:szCs w:val="28"/>
        </w:rPr>
      </w:pPr>
    </w:p>
    <w:p w:rsidR="00C127D3" w:rsidRDefault="00C127D3" w:rsidP="00740240">
      <w:pPr>
        <w:autoSpaceDE/>
        <w:autoSpaceDN/>
        <w:bidi w:val="0"/>
        <w:rPr>
          <w:rFonts w:cs="Simplified Arabic"/>
          <w:sz w:val="28"/>
          <w:szCs w:val="28"/>
        </w:rPr>
      </w:pPr>
    </w:p>
    <w:p w:rsidR="00C127D3" w:rsidRDefault="00C127D3" w:rsidP="00740240">
      <w:pPr>
        <w:autoSpaceDE/>
        <w:autoSpaceDN/>
        <w:bidi w:val="0"/>
        <w:rPr>
          <w:rFonts w:cs="Simplified Arabic"/>
          <w:sz w:val="28"/>
          <w:szCs w:val="28"/>
        </w:rPr>
      </w:pPr>
    </w:p>
    <w:p w:rsidR="00C127D3" w:rsidRDefault="00C127D3" w:rsidP="00740240">
      <w:pPr>
        <w:autoSpaceDE/>
        <w:autoSpaceDN/>
        <w:bidi w:val="0"/>
        <w:rPr>
          <w:rFonts w:cs="Simplified Arabic"/>
          <w:sz w:val="28"/>
          <w:szCs w:val="28"/>
        </w:rPr>
      </w:pPr>
    </w:p>
    <w:p w:rsidR="00C127D3" w:rsidRDefault="00C127D3" w:rsidP="00740240">
      <w:pPr>
        <w:autoSpaceDE/>
        <w:autoSpaceDN/>
        <w:bidi w:val="0"/>
        <w:rPr>
          <w:rFonts w:cs="Simplified Arabic"/>
          <w:sz w:val="28"/>
          <w:szCs w:val="28"/>
        </w:rPr>
      </w:pPr>
    </w:p>
    <w:p w:rsidR="00C127D3" w:rsidRDefault="00C127D3" w:rsidP="00740240">
      <w:pPr>
        <w:autoSpaceDE/>
        <w:autoSpaceDN/>
        <w:bidi w:val="0"/>
        <w:rPr>
          <w:rFonts w:cs="Simplified Arabic"/>
          <w:sz w:val="28"/>
          <w:szCs w:val="28"/>
        </w:rPr>
      </w:pPr>
    </w:p>
    <w:p w:rsidR="00C127D3" w:rsidRDefault="00C127D3" w:rsidP="00740240">
      <w:pPr>
        <w:autoSpaceDE/>
        <w:autoSpaceDN/>
        <w:bidi w:val="0"/>
        <w:rPr>
          <w:rFonts w:cs="Simplified Arabic"/>
          <w:sz w:val="28"/>
          <w:szCs w:val="28"/>
        </w:rPr>
      </w:pPr>
    </w:p>
    <w:p w:rsidR="00C127D3" w:rsidRDefault="00C127D3" w:rsidP="00740240">
      <w:pPr>
        <w:autoSpaceDE/>
        <w:autoSpaceDN/>
        <w:bidi w:val="0"/>
        <w:rPr>
          <w:rFonts w:cs="Simplified Arabic"/>
          <w:sz w:val="28"/>
          <w:szCs w:val="28"/>
        </w:rPr>
      </w:pPr>
    </w:p>
    <w:p w:rsidR="00C127D3" w:rsidRDefault="00C127D3" w:rsidP="00740240">
      <w:pPr>
        <w:autoSpaceDE/>
        <w:autoSpaceDN/>
        <w:bidi w:val="0"/>
        <w:rPr>
          <w:rFonts w:cs="Simplified Arabic"/>
          <w:sz w:val="28"/>
          <w:szCs w:val="28"/>
        </w:rPr>
      </w:pPr>
    </w:p>
    <w:p w:rsidR="00C127D3" w:rsidRDefault="00C127D3" w:rsidP="00740240">
      <w:pPr>
        <w:autoSpaceDE/>
        <w:autoSpaceDN/>
        <w:bidi w:val="0"/>
        <w:rPr>
          <w:rFonts w:cs="Simplified Arabic"/>
          <w:sz w:val="28"/>
          <w:szCs w:val="28"/>
        </w:rPr>
      </w:pPr>
    </w:p>
    <w:p w:rsidR="00C127D3" w:rsidRDefault="00C127D3" w:rsidP="00740240">
      <w:pPr>
        <w:autoSpaceDE/>
        <w:autoSpaceDN/>
        <w:bidi w:val="0"/>
        <w:rPr>
          <w:rFonts w:cs="Simplified Arabic"/>
          <w:sz w:val="28"/>
          <w:szCs w:val="28"/>
        </w:rPr>
      </w:pPr>
    </w:p>
    <w:p w:rsidR="00C127D3" w:rsidRDefault="00C127D3" w:rsidP="00740240">
      <w:pPr>
        <w:autoSpaceDE/>
        <w:autoSpaceDN/>
        <w:bidi w:val="0"/>
        <w:rPr>
          <w:rFonts w:cs="Simplified Arabic"/>
          <w:sz w:val="28"/>
          <w:szCs w:val="28"/>
        </w:rPr>
      </w:pPr>
    </w:p>
    <w:p w:rsidR="00C127D3" w:rsidRDefault="00C127D3" w:rsidP="00740240">
      <w:pPr>
        <w:autoSpaceDE/>
        <w:autoSpaceDN/>
        <w:bidi w:val="0"/>
        <w:rPr>
          <w:rFonts w:cs="Simplified Arabic"/>
          <w:sz w:val="28"/>
          <w:szCs w:val="28"/>
        </w:rPr>
      </w:pPr>
    </w:p>
    <w:p w:rsidR="00C127D3" w:rsidRDefault="00C127D3" w:rsidP="00740240">
      <w:pPr>
        <w:autoSpaceDE/>
        <w:autoSpaceDN/>
        <w:bidi w:val="0"/>
        <w:rPr>
          <w:rFonts w:cs="Simplified Arabic"/>
          <w:sz w:val="28"/>
          <w:szCs w:val="28"/>
        </w:rPr>
      </w:pPr>
    </w:p>
    <w:p w:rsidR="00C127D3" w:rsidRDefault="00C127D3" w:rsidP="00740240">
      <w:pPr>
        <w:autoSpaceDE/>
        <w:autoSpaceDN/>
        <w:bidi w:val="0"/>
        <w:rPr>
          <w:rFonts w:cs="Simplified Arabic"/>
          <w:sz w:val="28"/>
          <w:szCs w:val="28"/>
        </w:rPr>
      </w:pPr>
    </w:p>
    <w:p w:rsidR="00C127D3" w:rsidRDefault="00C127D3" w:rsidP="00740240">
      <w:pPr>
        <w:autoSpaceDE/>
        <w:autoSpaceDN/>
        <w:bidi w:val="0"/>
        <w:rPr>
          <w:rFonts w:cs="Simplified Arabic"/>
          <w:sz w:val="28"/>
          <w:szCs w:val="28"/>
        </w:rPr>
      </w:pPr>
    </w:p>
    <w:p w:rsidR="00C127D3" w:rsidRDefault="00C127D3" w:rsidP="00740240">
      <w:pPr>
        <w:autoSpaceDE/>
        <w:autoSpaceDN/>
        <w:bidi w:val="0"/>
        <w:rPr>
          <w:rFonts w:cs="Simplified Arabic"/>
          <w:sz w:val="28"/>
          <w:szCs w:val="28"/>
        </w:rPr>
      </w:pPr>
    </w:p>
    <w:p w:rsidR="00C127D3" w:rsidRDefault="00C127D3" w:rsidP="00740240">
      <w:pPr>
        <w:autoSpaceDE/>
        <w:autoSpaceDN/>
        <w:bidi w:val="0"/>
        <w:rPr>
          <w:rFonts w:cs="Simplified Arabic"/>
          <w:sz w:val="28"/>
          <w:szCs w:val="28"/>
        </w:rPr>
      </w:pPr>
    </w:p>
    <w:p w:rsidR="00C127D3" w:rsidRDefault="00C127D3" w:rsidP="00740240">
      <w:pPr>
        <w:autoSpaceDE/>
        <w:autoSpaceDN/>
        <w:bidi w:val="0"/>
        <w:rPr>
          <w:rFonts w:cs="Simplified Arabic"/>
          <w:sz w:val="28"/>
          <w:szCs w:val="28"/>
        </w:rPr>
      </w:pPr>
    </w:p>
    <w:p w:rsidR="00C127D3" w:rsidRDefault="00C127D3" w:rsidP="00740240">
      <w:pPr>
        <w:autoSpaceDE/>
        <w:autoSpaceDN/>
        <w:bidi w:val="0"/>
        <w:rPr>
          <w:rFonts w:cs="Simplified Arabic"/>
          <w:sz w:val="28"/>
          <w:szCs w:val="28"/>
        </w:rPr>
      </w:pPr>
    </w:p>
    <w:p w:rsidR="00C127D3" w:rsidRDefault="00C127D3" w:rsidP="00740240">
      <w:pPr>
        <w:autoSpaceDE/>
        <w:autoSpaceDN/>
        <w:bidi w:val="0"/>
        <w:rPr>
          <w:rFonts w:cs="Simplified Arabic"/>
          <w:sz w:val="28"/>
          <w:szCs w:val="28"/>
        </w:rPr>
      </w:pPr>
    </w:p>
    <w:p w:rsidR="00C127D3" w:rsidRDefault="00C127D3" w:rsidP="00740240">
      <w:pPr>
        <w:autoSpaceDE/>
        <w:autoSpaceDN/>
        <w:bidi w:val="0"/>
        <w:rPr>
          <w:rFonts w:cs="Simplified Arabic"/>
          <w:sz w:val="28"/>
          <w:szCs w:val="28"/>
        </w:rPr>
      </w:pPr>
    </w:p>
    <w:p w:rsidR="00C127D3" w:rsidRDefault="00C127D3" w:rsidP="00740240">
      <w:pPr>
        <w:autoSpaceDE/>
        <w:autoSpaceDN/>
        <w:bidi w:val="0"/>
        <w:rPr>
          <w:rFonts w:cs="Simplified Arabic"/>
          <w:sz w:val="28"/>
          <w:szCs w:val="28"/>
        </w:rPr>
      </w:pPr>
    </w:p>
    <w:p w:rsidR="00C127D3" w:rsidRDefault="00C127D3" w:rsidP="00740240">
      <w:pPr>
        <w:autoSpaceDE/>
        <w:autoSpaceDN/>
        <w:bidi w:val="0"/>
        <w:rPr>
          <w:rFonts w:cs="Simplified Arabic"/>
          <w:sz w:val="28"/>
          <w:szCs w:val="28"/>
        </w:rPr>
      </w:pPr>
    </w:p>
    <w:p w:rsidR="00C127D3" w:rsidRDefault="00C127D3" w:rsidP="00740240">
      <w:pPr>
        <w:autoSpaceDE/>
        <w:autoSpaceDN/>
        <w:bidi w:val="0"/>
        <w:rPr>
          <w:rFonts w:cs="Simplified Arabic"/>
          <w:sz w:val="28"/>
          <w:szCs w:val="28"/>
        </w:rPr>
      </w:pPr>
    </w:p>
    <w:p w:rsidR="00C127D3" w:rsidRDefault="00C127D3" w:rsidP="00740240">
      <w:pPr>
        <w:autoSpaceDE/>
        <w:autoSpaceDN/>
        <w:bidi w:val="0"/>
        <w:rPr>
          <w:rFonts w:cs="Simplified Arabic"/>
          <w:sz w:val="28"/>
          <w:szCs w:val="28"/>
        </w:rPr>
      </w:pPr>
    </w:p>
    <w:p w:rsidR="00C127D3" w:rsidRDefault="00C127D3" w:rsidP="00740240">
      <w:pPr>
        <w:autoSpaceDE/>
        <w:autoSpaceDN/>
        <w:bidi w:val="0"/>
        <w:rPr>
          <w:rFonts w:cs="Simplified Arabic"/>
          <w:sz w:val="28"/>
          <w:szCs w:val="28"/>
        </w:rPr>
      </w:pPr>
    </w:p>
    <w:p w:rsidR="00C127D3" w:rsidRDefault="00C127D3" w:rsidP="00740240">
      <w:pPr>
        <w:autoSpaceDE/>
        <w:autoSpaceDN/>
        <w:bidi w:val="0"/>
        <w:rPr>
          <w:rFonts w:cs="Simplified Arabic"/>
          <w:sz w:val="28"/>
          <w:szCs w:val="28"/>
        </w:rPr>
      </w:pPr>
    </w:p>
    <w:p w:rsidR="00C127D3" w:rsidRDefault="00C127D3" w:rsidP="00740240">
      <w:pPr>
        <w:autoSpaceDE/>
        <w:autoSpaceDN/>
        <w:bidi w:val="0"/>
        <w:rPr>
          <w:rFonts w:cs="Simplified Arabic"/>
          <w:sz w:val="28"/>
          <w:szCs w:val="28"/>
        </w:rPr>
      </w:pPr>
    </w:p>
    <w:p w:rsidR="00C127D3" w:rsidRDefault="00C127D3" w:rsidP="00740240">
      <w:pPr>
        <w:autoSpaceDE/>
        <w:autoSpaceDN/>
        <w:bidi w:val="0"/>
        <w:rPr>
          <w:rFonts w:cs="Simplified Arabic"/>
          <w:sz w:val="28"/>
          <w:szCs w:val="28"/>
        </w:rPr>
      </w:pPr>
    </w:p>
    <w:p w:rsidR="00C127D3" w:rsidRDefault="00C127D3" w:rsidP="00740240">
      <w:pPr>
        <w:autoSpaceDE/>
        <w:autoSpaceDN/>
        <w:bidi w:val="0"/>
        <w:rPr>
          <w:rFonts w:cs="Simplified Arabic"/>
          <w:sz w:val="28"/>
          <w:szCs w:val="28"/>
        </w:rPr>
      </w:pPr>
    </w:p>
    <w:p w:rsidR="00C127D3" w:rsidRDefault="00C127D3" w:rsidP="00740240">
      <w:pPr>
        <w:autoSpaceDE/>
        <w:autoSpaceDN/>
        <w:bidi w:val="0"/>
        <w:rPr>
          <w:rFonts w:cs="Simplified Arabic"/>
          <w:sz w:val="28"/>
          <w:szCs w:val="28"/>
        </w:rPr>
      </w:pPr>
    </w:p>
    <w:p w:rsidR="00C127D3" w:rsidRDefault="00C127D3" w:rsidP="00740240">
      <w:pPr>
        <w:autoSpaceDE/>
        <w:autoSpaceDN/>
        <w:bidi w:val="0"/>
        <w:rPr>
          <w:rFonts w:cs="Simplified Arabic"/>
          <w:sz w:val="28"/>
          <w:szCs w:val="28"/>
        </w:rPr>
      </w:pPr>
    </w:p>
    <w:p w:rsidR="00C127D3" w:rsidRDefault="00C127D3" w:rsidP="00740240">
      <w:pPr>
        <w:autoSpaceDE/>
        <w:autoSpaceDN/>
        <w:bidi w:val="0"/>
        <w:rPr>
          <w:rFonts w:cs="Simplified Arabic"/>
          <w:sz w:val="28"/>
          <w:szCs w:val="28"/>
        </w:rPr>
      </w:pPr>
    </w:p>
    <w:p w:rsidR="00C127D3" w:rsidRDefault="00C127D3" w:rsidP="00740240">
      <w:pPr>
        <w:autoSpaceDE/>
        <w:autoSpaceDN/>
        <w:bidi w:val="0"/>
        <w:rPr>
          <w:rFonts w:cs="Simplified Arabic"/>
          <w:sz w:val="28"/>
          <w:szCs w:val="28"/>
        </w:rPr>
      </w:pPr>
    </w:p>
    <w:p w:rsidR="00C127D3" w:rsidRDefault="00C127D3" w:rsidP="00740240">
      <w:pPr>
        <w:autoSpaceDE/>
        <w:autoSpaceDN/>
        <w:bidi w:val="0"/>
        <w:rPr>
          <w:rFonts w:cs="Simplified Arabic"/>
          <w:sz w:val="28"/>
          <w:szCs w:val="28"/>
        </w:rPr>
      </w:pPr>
    </w:p>
    <w:p w:rsidR="00C127D3" w:rsidRDefault="00C127D3" w:rsidP="00740240">
      <w:pPr>
        <w:autoSpaceDE/>
        <w:autoSpaceDN/>
        <w:bidi w:val="0"/>
        <w:rPr>
          <w:rFonts w:cs="Simplified Arabic"/>
          <w:sz w:val="28"/>
          <w:szCs w:val="28"/>
        </w:rPr>
      </w:pPr>
    </w:p>
    <w:p w:rsidR="00C127D3" w:rsidRDefault="00C127D3" w:rsidP="00740240">
      <w:pPr>
        <w:autoSpaceDE/>
        <w:autoSpaceDN/>
        <w:bidi w:val="0"/>
        <w:rPr>
          <w:rFonts w:cs="Simplified Arabic"/>
          <w:sz w:val="28"/>
          <w:szCs w:val="28"/>
        </w:rPr>
      </w:pPr>
    </w:p>
    <w:p w:rsidR="00C127D3" w:rsidRDefault="00C127D3" w:rsidP="00740240">
      <w:pPr>
        <w:autoSpaceDE/>
        <w:autoSpaceDN/>
        <w:bidi w:val="0"/>
        <w:rPr>
          <w:rFonts w:cs="Simplified Arabic"/>
          <w:sz w:val="28"/>
          <w:szCs w:val="28"/>
        </w:rPr>
      </w:pPr>
    </w:p>
    <w:p w:rsidR="00C127D3" w:rsidRPr="00A97A92" w:rsidRDefault="00C127D3" w:rsidP="00740240">
      <w:pPr>
        <w:autoSpaceDE/>
        <w:autoSpaceDN/>
        <w:bidi w:val="0"/>
        <w:rPr>
          <w:rFonts w:cs="Simplified Arabic"/>
          <w:sz w:val="28"/>
          <w:szCs w:val="28"/>
        </w:rPr>
      </w:pPr>
    </w:p>
    <w:p w:rsidR="003159AF" w:rsidRPr="009C19E9" w:rsidRDefault="003159AF" w:rsidP="00740240">
      <w:pPr>
        <w:autoSpaceDE/>
        <w:autoSpaceDN/>
        <w:bidi w:val="0"/>
        <w:jc w:val="center"/>
        <w:rPr>
          <w:rFonts w:cs="Simplified Arabic"/>
          <w:sz w:val="24"/>
          <w:szCs w:val="24"/>
        </w:rPr>
      </w:pPr>
      <w:r w:rsidRPr="009C19E9">
        <w:rPr>
          <w:rFonts w:cs="Simplified Arabic" w:hint="cs"/>
          <w:sz w:val="24"/>
          <w:szCs w:val="24"/>
          <w:rtl/>
        </w:rPr>
        <w:lastRenderedPageBreak/>
        <w:t>الفصل الرابع</w:t>
      </w:r>
    </w:p>
    <w:p w:rsidR="003159AF" w:rsidRPr="000E7B2F" w:rsidRDefault="003159AF" w:rsidP="00740240">
      <w:pPr>
        <w:autoSpaceDE/>
        <w:autoSpaceDN/>
        <w:bidi w:val="0"/>
        <w:jc w:val="center"/>
        <w:rPr>
          <w:rFonts w:cs="Simplified Arabic"/>
          <w:sz w:val="22"/>
          <w:szCs w:val="22"/>
          <w:rtl/>
        </w:rPr>
      </w:pPr>
    </w:p>
    <w:p w:rsidR="003159AF" w:rsidRPr="00A97A92" w:rsidRDefault="003159AF" w:rsidP="00740240">
      <w:pPr>
        <w:autoSpaceDE/>
        <w:autoSpaceDN/>
        <w:bidi w:val="0"/>
        <w:jc w:val="center"/>
        <w:rPr>
          <w:rFonts w:cs="Simplified Arabic"/>
          <w:b/>
          <w:bCs/>
          <w:color w:val="0000FF"/>
          <w:sz w:val="28"/>
          <w:szCs w:val="28"/>
          <w:rtl/>
        </w:rPr>
      </w:pPr>
      <w:r w:rsidRPr="009C19E9">
        <w:rPr>
          <w:rFonts w:cs="Simplified Arabic" w:hint="cs"/>
          <w:b/>
          <w:bCs/>
          <w:sz w:val="28"/>
          <w:szCs w:val="28"/>
          <w:rtl/>
        </w:rPr>
        <w:t>الجودة</w:t>
      </w:r>
    </w:p>
    <w:p w:rsidR="00F27418" w:rsidRPr="00A97A92" w:rsidRDefault="00F27418" w:rsidP="000E7B2F">
      <w:pPr>
        <w:jc w:val="center"/>
        <w:rPr>
          <w:rFonts w:cs="Simplified Arabic"/>
          <w:sz w:val="24"/>
          <w:szCs w:val="24"/>
          <w:rtl/>
        </w:rPr>
      </w:pPr>
    </w:p>
    <w:p w:rsidR="00080818" w:rsidRPr="00A97A92" w:rsidRDefault="00080818" w:rsidP="00740240">
      <w:pPr>
        <w:ind w:left="-1"/>
        <w:jc w:val="lowKashida"/>
        <w:rPr>
          <w:rFonts w:cs="Simplified Arabic"/>
          <w:b/>
          <w:bCs/>
          <w:sz w:val="24"/>
          <w:szCs w:val="24"/>
          <w:rtl/>
        </w:rPr>
      </w:pPr>
      <w:r w:rsidRPr="00A97A92">
        <w:rPr>
          <w:rFonts w:cs="Simplified Arabic" w:hint="cs"/>
          <w:b/>
          <w:bCs/>
          <w:sz w:val="24"/>
          <w:szCs w:val="24"/>
          <w:rtl/>
        </w:rPr>
        <w:t>1.4 الدقة</w:t>
      </w:r>
    </w:p>
    <w:p w:rsidR="00F27418" w:rsidRPr="00A97A92" w:rsidRDefault="00F27418" w:rsidP="00740240">
      <w:pPr>
        <w:ind w:left="-1"/>
        <w:jc w:val="lowKashida"/>
        <w:rPr>
          <w:rFonts w:cs="Simplified Arabic"/>
          <w:sz w:val="24"/>
          <w:szCs w:val="24"/>
          <w:rtl/>
        </w:rPr>
      </w:pPr>
      <w:r w:rsidRPr="00A97A92">
        <w:rPr>
          <w:rFonts w:cs="Simplified Arabic" w:hint="cs"/>
          <w:sz w:val="24"/>
          <w:szCs w:val="24"/>
          <w:rtl/>
        </w:rPr>
        <w:t>ي</w:t>
      </w:r>
      <w:r w:rsidRPr="00A97A92">
        <w:rPr>
          <w:rFonts w:cs="Simplified Arabic" w:hint="eastAsia"/>
          <w:sz w:val="24"/>
          <w:szCs w:val="24"/>
          <w:rtl/>
        </w:rPr>
        <w:t>شمل</w:t>
      </w:r>
      <w:r w:rsidRPr="00A97A92">
        <w:rPr>
          <w:rFonts w:cs="Simplified Arabic"/>
          <w:sz w:val="24"/>
          <w:szCs w:val="24"/>
          <w:rtl/>
        </w:rPr>
        <w:t xml:space="preserve"> </w:t>
      </w:r>
      <w:r w:rsidRPr="00A97A92">
        <w:rPr>
          <w:rFonts w:cs="Simplified Arabic" w:hint="cs"/>
          <w:sz w:val="24"/>
          <w:szCs w:val="24"/>
          <w:rtl/>
        </w:rPr>
        <w:t xml:space="preserve">فحص </w:t>
      </w:r>
      <w:r w:rsidRPr="00A97A92">
        <w:rPr>
          <w:rFonts w:cs="Simplified Arabic"/>
          <w:sz w:val="24"/>
          <w:szCs w:val="24"/>
          <w:rtl/>
        </w:rPr>
        <w:t>دقة البيانات جوان</w:t>
      </w:r>
      <w:r w:rsidRPr="00A97A92">
        <w:rPr>
          <w:rFonts w:cs="Simplified Arabic" w:hint="cs"/>
          <w:sz w:val="24"/>
          <w:szCs w:val="24"/>
          <w:rtl/>
        </w:rPr>
        <w:t>ب</w:t>
      </w:r>
      <w:r w:rsidRPr="00A97A92">
        <w:rPr>
          <w:rFonts w:cs="Simplified Arabic"/>
          <w:sz w:val="24"/>
          <w:szCs w:val="24"/>
          <w:rtl/>
        </w:rPr>
        <w:t xml:space="preserve"> متعددة في المسح من </w:t>
      </w:r>
      <w:r w:rsidRPr="00A97A92">
        <w:rPr>
          <w:rFonts w:cs="Simplified Arabic" w:hint="cs"/>
          <w:sz w:val="24"/>
          <w:szCs w:val="24"/>
          <w:rtl/>
        </w:rPr>
        <w:t>أبرزها</w:t>
      </w:r>
      <w:r w:rsidRPr="00A97A92">
        <w:rPr>
          <w:rFonts w:cs="Simplified Arabic"/>
          <w:sz w:val="24"/>
          <w:szCs w:val="24"/>
          <w:rtl/>
        </w:rPr>
        <w:t xml:space="preserve"> </w:t>
      </w:r>
      <w:r w:rsidRPr="00A97A92">
        <w:rPr>
          <w:rFonts w:cs="Simplified Arabic" w:hint="cs"/>
          <w:sz w:val="24"/>
          <w:szCs w:val="24"/>
          <w:rtl/>
        </w:rPr>
        <w:t>أخطاء المعاينة</w:t>
      </w:r>
      <w:r w:rsidRPr="00A97A92">
        <w:rPr>
          <w:rFonts w:cs="Simplified Arabic"/>
          <w:sz w:val="24"/>
          <w:szCs w:val="24"/>
          <w:rtl/>
        </w:rPr>
        <w:t xml:space="preserve"> بسبب </w:t>
      </w:r>
      <w:proofErr w:type="spellStart"/>
      <w:r w:rsidRPr="00A97A92">
        <w:rPr>
          <w:rFonts w:cs="Simplified Arabic" w:hint="cs"/>
          <w:sz w:val="24"/>
          <w:szCs w:val="24"/>
          <w:rtl/>
        </w:rPr>
        <w:t>إ</w:t>
      </w:r>
      <w:r w:rsidRPr="00A97A92">
        <w:rPr>
          <w:rFonts w:cs="Simplified Arabic"/>
          <w:sz w:val="24"/>
          <w:szCs w:val="24"/>
          <w:rtl/>
        </w:rPr>
        <w:t>ستخدام</w:t>
      </w:r>
      <w:proofErr w:type="spellEnd"/>
      <w:r w:rsidRPr="00A97A92">
        <w:rPr>
          <w:rFonts w:cs="Simplified Arabic"/>
          <w:sz w:val="24"/>
          <w:szCs w:val="24"/>
          <w:rtl/>
        </w:rPr>
        <w:t xml:space="preserve"> </w:t>
      </w:r>
      <w:proofErr w:type="spellStart"/>
      <w:r w:rsidRPr="00A97A92">
        <w:rPr>
          <w:rFonts w:cs="Simplified Arabic"/>
          <w:sz w:val="24"/>
          <w:szCs w:val="24"/>
          <w:rtl/>
        </w:rPr>
        <w:t>عينة،</w:t>
      </w:r>
      <w:proofErr w:type="spellEnd"/>
      <w:r w:rsidRPr="00A97A92">
        <w:rPr>
          <w:rFonts w:cs="Simplified Arabic"/>
          <w:sz w:val="24"/>
          <w:szCs w:val="24"/>
          <w:rtl/>
        </w:rPr>
        <w:t xml:space="preserve"> وكذلك </w:t>
      </w:r>
      <w:r w:rsidRPr="00A97A92">
        <w:rPr>
          <w:rFonts w:cs="Simplified Arabic" w:hint="cs"/>
          <w:sz w:val="24"/>
          <w:szCs w:val="24"/>
          <w:rtl/>
        </w:rPr>
        <w:t>أخطاء</w:t>
      </w:r>
      <w:r w:rsidRPr="00A97A92">
        <w:rPr>
          <w:rFonts w:cs="Simplified Arabic"/>
          <w:sz w:val="24"/>
          <w:szCs w:val="24"/>
          <w:rtl/>
        </w:rPr>
        <w:t xml:space="preserve"> غير </w:t>
      </w:r>
      <w:r w:rsidRPr="00A97A92">
        <w:rPr>
          <w:rFonts w:cs="Simplified Arabic" w:hint="cs"/>
          <w:sz w:val="24"/>
          <w:szCs w:val="24"/>
          <w:rtl/>
        </w:rPr>
        <w:t>معاينة</w:t>
      </w:r>
      <w:r w:rsidRPr="00A97A92">
        <w:rPr>
          <w:rFonts w:cs="Simplified Arabic"/>
          <w:sz w:val="24"/>
          <w:szCs w:val="24"/>
          <w:rtl/>
        </w:rPr>
        <w:t xml:space="preserve"> ترجع </w:t>
      </w:r>
      <w:r w:rsidRPr="00A97A92">
        <w:rPr>
          <w:rFonts w:cs="Simplified Arabic" w:hint="cs"/>
          <w:sz w:val="24"/>
          <w:szCs w:val="24"/>
          <w:rtl/>
        </w:rPr>
        <w:t>إلى</w:t>
      </w:r>
      <w:r w:rsidRPr="00A97A92">
        <w:rPr>
          <w:rFonts w:cs="Simplified Arabic"/>
          <w:sz w:val="24"/>
          <w:szCs w:val="24"/>
          <w:rtl/>
        </w:rPr>
        <w:t xml:space="preserve"> </w:t>
      </w:r>
      <w:r w:rsidRPr="00A97A92">
        <w:rPr>
          <w:rFonts w:cs="Simplified Arabic" w:hint="cs"/>
          <w:sz w:val="24"/>
          <w:szCs w:val="24"/>
          <w:rtl/>
        </w:rPr>
        <w:t>طاقم</w:t>
      </w:r>
      <w:r w:rsidRPr="00A97A92">
        <w:rPr>
          <w:rFonts w:cs="Simplified Arabic"/>
          <w:sz w:val="24"/>
          <w:szCs w:val="24"/>
          <w:rtl/>
        </w:rPr>
        <w:t xml:space="preserve"> العمل </w:t>
      </w:r>
      <w:r w:rsidRPr="00A97A92">
        <w:rPr>
          <w:rFonts w:cs="Simplified Arabic" w:hint="cs"/>
          <w:sz w:val="24"/>
          <w:szCs w:val="24"/>
          <w:rtl/>
        </w:rPr>
        <w:t>وأدوات</w:t>
      </w:r>
      <w:r w:rsidRPr="00A97A92">
        <w:rPr>
          <w:rFonts w:cs="Simplified Arabic"/>
          <w:sz w:val="24"/>
          <w:szCs w:val="24"/>
          <w:rtl/>
        </w:rPr>
        <w:t xml:space="preserve"> </w:t>
      </w:r>
      <w:proofErr w:type="spellStart"/>
      <w:r w:rsidRPr="00A97A92">
        <w:rPr>
          <w:rFonts w:cs="Simplified Arabic"/>
          <w:sz w:val="24"/>
          <w:szCs w:val="24"/>
          <w:rtl/>
        </w:rPr>
        <w:t>المسح</w:t>
      </w:r>
      <w:r w:rsidRPr="00A97A92">
        <w:rPr>
          <w:rFonts w:cs="Simplified Arabic" w:hint="cs"/>
          <w:sz w:val="24"/>
          <w:szCs w:val="24"/>
          <w:rtl/>
        </w:rPr>
        <w:t>،</w:t>
      </w:r>
      <w:proofErr w:type="spellEnd"/>
      <w:r w:rsidRPr="00A97A92">
        <w:rPr>
          <w:rFonts w:cs="Simplified Arabic" w:hint="cs"/>
          <w:sz w:val="24"/>
          <w:szCs w:val="24"/>
          <w:rtl/>
        </w:rPr>
        <w:t xml:space="preserve"> بالإضافة إلى معدلات الإجابة في </w:t>
      </w:r>
      <w:proofErr w:type="spellStart"/>
      <w:r w:rsidRPr="00A97A92">
        <w:rPr>
          <w:rFonts w:cs="Simplified Arabic" w:hint="cs"/>
          <w:sz w:val="24"/>
          <w:szCs w:val="24"/>
          <w:rtl/>
        </w:rPr>
        <w:t>المسح،</w:t>
      </w:r>
      <w:proofErr w:type="spellEnd"/>
      <w:r w:rsidRPr="00A97A92">
        <w:rPr>
          <w:rFonts w:cs="Simplified Arabic" w:hint="cs"/>
          <w:sz w:val="24"/>
          <w:szCs w:val="24"/>
          <w:rtl/>
        </w:rPr>
        <w:t xml:space="preserve"> وأهم آثارها على التباين والتقديرات (تختلف من مسح إلى آخر</w:t>
      </w:r>
      <w:proofErr w:type="spellStart"/>
      <w:r w:rsidRPr="00A97A92">
        <w:rPr>
          <w:rFonts w:cs="Simplified Arabic" w:hint="cs"/>
          <w:sz w:val="24"/>
          <w:szCs w:val="24"/>
          <w:rtl/>
        </w:rPr>
        <w:t>)</w:t>
      </w:r>
      <w:r w:rsidR="00BE3D80" w:rsidRPr="00A97A92">
        <w:rPr>
          <w:rFonts w:cs="Simplified Arabic" w:hint="cs"/>
          <w:sz w:val="24"/>
          <w:szCs w:val="24"/>
          <w:rtl/>
        </w:rPr>
        <w:t>.</w:t>
      </w:r>
      <w:proofErr w:type="spellEnd"/>
    </w:p>
    <w:p w:rsidR="00F27418" w:rsidRPr="00615B77" w:rsidRDefault="00F27418" w:rsidP="00740240">
      <w:pPr>
        <w:autoSpaceDE/>
        <w:autoSpaceDN/>
        <w:rPr>
          <w:rFonts w:cs="Simplified Arabic"/>
          <w:sz w:val="24"/>
          <w:szCs w:val="24"/>
          <w:rtl/>
        </w:rPr>
      </w:pPr>
    </w:p>
    <w:p w:rsidR="00153065" w:rsidRPr="00A97A92" w:rsidRDefault="00153065" w:rsidP="00740240">
      <w:pPr>
        <w:ind w:left="-1"/>
        <w:jc w:val="lowKashida"/>
        <w:rPr>
          <w:rFonts w:cs="Simplified Arabic"/>
          <w:b/>
          <w:bCs/>
          <w:sz w:val="24"/>
          <w:szCs w:val="24"/>
          <w:rtl/>
        </w:rPr>
      </w:pPr>
      <w:r w:rsidRPr="00A97A92">
        <w:rPr>
          <w:rFonts w:cs="Simplified Arabic" w:hint="cs"/>
          <w:b/>
          <w:bCs/>
          <w:sz w:val="24"/>
          <w:szCs w:val="24"/>
          <w:rtl/>
        </w:rPr>
        <w:t>1.1</w:t>
      </w:r>
      <w:r w:rsidRPr="00A97A92">
        <w:rPr>
          <w:rFonts w:cs="Simplified Arabic"/>
          <w:b/>
          <w:bCs/>
          <w:sz w:val="24"/>
          <w:szCs w:val="24"/>
          <w:rtl/>
        </w:rPr>
        <w:t>.</w:t>
      </w:r>
      <w:r w:rsidRPr="00A97A92">
        <w:rPr>
          <w:rFonts w:cs="Simplified Arabic" w:hint="cs"/>
          <w:b/>
          <w:bCs/>
          <w:sz w:val="24"/>
          <w:szCs w:val="24"/>
          <w:rtl/>
        </w:rPr>
        <w:t xml:space="preserve">4  أخطاء المعاينة  </w:t>
      </w:r>
    </w:p>
    <w:p w:rsidR="006670C0" w:rsidRDefault="006670C0" w:rsidP="00C72A96">
      <w:pPr>
        <w:ind w:left="-1"/>
        <w:jc w:val="lowKashida"/>
        <w:rPr>
          <w:rFonts w:cs="Simplified Arabic"/>
          <w:sz w:val="24"/>
          <w:szCs w:val="24"/>
          <w:rtl/>
        </w:rPr>
      </w:pPr>
      <w:r w:rsidRPr="00A97A92">
        <w:rPr>
          <w:rFonts w:cs="Simplified Arabic" w:hint="cs"/>
          <w:sz w:val="24"/>
          <w:szCs w:val="24"/>
          <w:rtl/>
        </w:rPr>
        <w:t xml:space="preserve">إن بيانات هذا المسح </w:t>
      </w:r>
      <w:r w:rsidR="00C72A96">
        <w:rPr>
          <w:rFonts w:cs="Simplified Arabic" w:hint="cs"/>
          <w:sz w:val="24"/>
          <w:szCs w:val="24"/>
          <w:rtl/>
        </w:rPr>
        <w:t>ت</w:t>
      </w:r>
      <w:r w:rsidRPr="00A97A92">
        <w:rPr>
          <w:rFonts w:cs="Simplified Arabic" w:hint="cs"/>
          <w:sz w:val="24"/>
          <w:szCs w:val="24"/>
          <w:rtl/>
        </w:rPr>
        <w:t xml:space="preserve">تأثر بأخطاء المعاينة نتيجة لاستخدام عينة وليس حصرا شاملا لوحدات مجتمع </w:t>
      </w:r>
      <w:proofErr w:type="spellStart"/>
      <w:r w:rsidRPr="00A97A92">
        <w:rPr>
          <w:rFonts w:cs="Simplified Arabic" w:hint="cs"/>
          <w:sz w:val="24"/>
          <w:szCs w:val="24"/>
          <w:rtl/>
        </w:rPr>
        <w:t>الدراسة،</w:t>
      </w:r>
      <w:proofErr w:type="spellEnd"/>
      <w:r w:rsidRPr="00A97A92">
        <w:rPr>
          <w:rFonts w:cs="Simplified Arabic" w:hint="cs"/>
          <w:sz w:val="24"/>
          <w:szCs w:val="24"/>
          <w:rtl/>
        </w:rPr>
        <w:t xml:space="preserve"> ولذلك من المؤكد ظهور فروق عن القيم </w:t>
      </w:r>
      <w:proofErr w:type="spellStart"/>
      <w:r w:rsidRPr="00A97A92">
        <w:rPr>
          <w:rFonts w:cs="Simplified Arabic" w:hint="cs"/>
          <w:sz w:val="24"/>
          <w:szCs w:val="24"/>
          <w:rtl/>
        </w:rPr>
        <w:t>الحقيقية</w:t>
      </w:r>
      <w:proofErr w:type="spellEnd"/>
      <w:r w:rsidRPr="00A97A92">
        <w:rPr>
          <w:rFonts w:cs="Simplified Arabic" w:hint="cs"/>
          <w:sz w:val="24"/>
          <w:szCs w:val="24"/>
          <w:rtl/>
        </w:rPr>
        <w:t xml:space="preserve"> التي نتوقع الحصول عليها من خلال التعدادات وقد</w:t>
      </w:r>
      <w:r w:rsidRPr="00A97A92">
        <w:rPr>
          <w:rFonts w:cs="Simplified Arabic"/>
          <w:sz w:val="24"/>
          <w:szCs w:val="24"/>
          <w:rtl/>
        </w:rPr>
        <w:t xml:space="preserve"> تم </w:t>
      </w:r>
      <w:r w:rsidRPr="00A97A92">
        <w:rPr>
          <w:rFonts w:cs="Simplified Arabic" w:hint="eastAsia"/>
          <w:sz w:val="24"/>
          <w:szCs w:val="24"/>
          <w:rtl/>
        </w:rPr>
        <w:t>احتساب</w:t>
      </w:r>
      <w:r w:rsidRPr="00A97A92">
        <w:rPr>
          <w:rFonts w:cs="Simplified Arabic"/>
          <w:sz w:val="24"/>
          <w:szCs w:val="24"/>
          <w:rtl/>
        </w:rPr>
        <w:t xml:space="preserve"> التباين </w:t>
      </w:r>
      <w:r w:rsidRPr="00A97A92">
        <w:rPr>
          <w:rFonts w:cs="Simplified Arabic" w:hint="cs"/>
          <w:sz w:val="24"/>
          <w:szCs w:val="24"/>
          <w:rtl/>
        </w:rPr>
        <w:t>لأ</w:t>
      </w:r>
      <w:r w:rsidRPr="00A97A92">
        <w:rPr>
          <w:rFonts w:cs="Simplified Arabic"/>
          <w:sz w:val="24"/>
          <w:szCs w:val="24"/>
          <w:rtl/>
        </w:rPr>
        <w:t xml:space="preserve">هم </w:t>
      </w:r>
      <w:r w:rsidRPr="00A97A92">
        <w:rPr>
          <w:rFonts w:cs="Simplified Arabic" w:hint="cs"/>
          <w:sz w:val="24"/>
          <w:szCs w:val="24"/>
          <w:rtl/>
        </w:rPr>
        <w:t>مؤشرات المسح.</w:t>
      </w:r>
    </w:p>
    <w:p w:rsidR="00615B77" w:rsidRPr="00615B77" w:rsidRDefault="00615B77" w:rsidP="00740240">
      <w:pPr>
        <w:ind w:left="-1"/>
        <w:jc w:val="lowKashida"/>
        <w:rPr>
          <w:rFonts w:cs="Simplified Arabic"/>
          <w:sz w:val="16"/>
          <w:szCs w:val="16"/>
          <w:rtl/>
        </w:rPr>
      </w:pPr>
    </w:p>
    <w:p w:rsidR="00801A19" w:rsidRPr="00A97A92" w:rsidRDefault="006670C0" w:rsidP="00C72A96">
      <w:pPr>
        <w:ind w:left="-1"/>
        <w:jc w:val="lowKashida"/>
        <w:rPr>
          <w:rFonts w:cs="Simplified Arabic"/>
          <w:sz w:val="24"/>
          <w:szCs w:val="24"/>
          <w:rtl/>
        </w:rPr>
      </w:pPr>
      <w:r w:rsidRPr="00A97A92">
        <w:rPr>
          <w:rFonts w:cs="Simplified Arabic" w:hint="cs"/>
          <w:sz w:val="24"/>
          <w:szCs w:val="24"/>
          <w:rtl/>
        </w:rPr>
        <w:t xml:space="preserve">وقد دلت نتائج حساب التباين انه لا توجد مشكلة في نشر البيانات على مستوى دولة </w:t>
      </w:r>
      <w:proofErr w:type="spellStart"/>
      <w:r w:rsidRPr="00A97A92">
        <w:rPr>
          <w:rFonts w:cs="Simplified Arabic" w:hint="cs"/>
          <w:sz w:val="24"/>
          <w:szCs w:val="24"/>
          <w:rtl/>
        </w:rPr>
        <w:t>فلسطين,</w:t>
      </w:r>
      <w:proofErr w:type="spellEnd"/>
      <w:r w:rsidRPr="00A97A92">
        <w:rPr>
          <w:rFonts w:cs="Simplified Arabic" w:hint="cs"/>
          <w:sz w:val="24"/>
          <w:szCs w:val="24"/>
          <w:rtl/>
        </w:rPr>
        <w:t xml:space="preserve"> وعلى مستوى المنطقة (الضفة </w:t>
      </w:r>
      <w:proofErr w:type="spellStart"/>
      <w:r w:rsidRPr="00A97A92">
        <w:rPr>
          <w:rFonts w:cs="Simplified Arabic" w:hint="cs"/>
          <w:sz w:val="24"/>
          <w:szCs w:val="24"/>
          <w:rtl/>
        </w:rPr>
        <w:t>الغربية,</w:t>
      </w:r>
      <w:proofErr w:type="spellEnd"/>
      <w:r w:rsidRPr="00A97A92">
        <w:rPr>
          <w:rFonts w:cs="Simplified Arabic" w:hint="cs"/>
          <w:sz w:val="24"/>
          <w:szCs w:val="24"/>
          <w:rtl/>
        </w:rPr>
        <w:t xml:space="preserve"> وقطاع غزة</w:t>
      </w:r>
      <w:proofErr w:type="spellStart"/>
      <w:r w:rsidRPr="00A97A92">
        <w:rPr>
          <w:rFonts w:cs="Simplified Arabic" w:hint="cs"/>
          <w:sz w:val="24"/>
          <w:szCs w:val="24"/>
          <w:rtl/>
        </w:rPr>
        <w:t>)</w:t>
      </w:r>
      <w:r w:rsidR="00C72A96">
        <w:rPr>
          <w:rFonts w:cs="Simplified Arabic" w:hint="cs"/>
          <w:sz w:val="24"/>
          <w:szCs w:val="24"/>
          <w:rtl/>
        </w:rPr>
        <w:t>.</w:t>
      </w:r>
      <w:proofErr w:type="spellEnd"/>
      <w:r w:rsidR="00C127D3">
        <w:rPr>
          <w:rFonts w:cs="Simplified Arabic" w:hint="cs"/>
          <w:sz w:val="24"/>
          <w:szCs w:val="24"/>
          <w:rtl/>
        </w:rPr>
        <w:t xml:space="preserve"> </w:t>
      </w:r>
    </w:p>
    <w:p w:rsidR="00D312C2" w:rsidRDefault="00D312C2">
      <w:pPr>
        <w:autoSpaceDE/>
        <w:autoSpaceDN/>
        <w:bidi w:val="0"/>
        <w:rPr>
          <w:rFonts w:cs="Simplified Arabic"/>
          <w:b/>
          <w:bCs/>
          <w:rtl/>
        </w:rPr>
      </w:pPr>
      <w:r>
        <w:rPr>
          <w:rFonts w:cs="Simplified Arabic"/>
          <w:b/>
          <w:bCs/>
          <w:rtl/>
        </w:rPr>
        <w:br w:type="page"/>
      </w:r>
    </w:p>
    <w:p w:rsidR="006670C0" w:rsidRDefault="00CF159E" w:rsidP="00DC49AC">
      <w:pPr>
        <w:ind w:right="44"/>
        <w:jc w:val="center"/>
        <w:rPr>
          <w:rFonts w:cs="Simplified Arabic"/>
          <w:b/>
          <w:bCs/>
          <w:rtl/>
        </w:rPr>
      </w:pPr>
      <w:r w:rsidRPr="00A97A92">
        <w:rPr>
          <w:rFonts w:cs="Simplified Arabic" w:hint="cs"/>
          <w:b/>
          <w:bCs/>
          <w:rtl/>
        </w:rPr>
        <w:lastRenderedPageBreak/>
        <w:t xml:space="preserve">ملخص حساب التباين لمتوسط الانفاق </w:t>
      </w:r>
      <w:r w:rsidR="00DF1307">
        <w:rPr>
          <w:rFonts w:cs="Simplified Arabic" w:hint="cs"/>
          <w:b/>
          <w:bCs/>
          <w:rtl/>
        </w:rPr>
        <w:t>حسب مجموعات السلع والخدمات</w:t>
      </w:r>
      <w:r w:rsidRPr="00A97A92">
        <w:rPr>
          <w:rFonts w:cs="Simplified Arabic" w:hint="cs"/>
          <w:b/>
          <w:bCs/>
          <w:rtl/>
        </w:rPr>
        <w:t xml:space="preserve"> </w:t>
      </w:r>
      <w:r w:rsidR="00277B5A">
        <w:rPr>
          <w:rFonts w:cs="Simplified Arabic" w:hint="cs"/>
          <w:b/>
          <w:bCs/>
          <w:rtl/>
        </w:rPr>
        <w:t>في</w:t>
      </w:r>
      <w:r w:rsidRPr="00A97A92">
        <w:rPr>
          <w:rFonts w:cs="Simplified Arabic" w:hint="cs"/>
          <w:b/>
          <w:bCs/>
          <w:rtl/>
        </w:rPr>
        <w:t xml:space="preserve"> فلسطين</w:t>
      </w:r>
    </w:p>
    <w:p w:rsidR="00D312C2" w:rsidRPr="00D312C2" w:rsidRDefault="00D312C2" w:rsidP="00740240">
      <w:pPr>
        <w:ind w:right="44"/>
        <w:jc w:val="center"/>
        <w:rPr>
          <w:rFonts w:cs="Simplified Arabic"/>
          <w:b/>
          <w:bCs/>
          <w:sz w:val="10"/>
          <w:szCs w:val="10"/>
          <w:rtl/>
        </w:rPr>
      </w:pPr>
    </w:p>
    <w:tbl>
      <w:tblPr>
        <w:bidiVisual/>
        <w:tblW w:w="9254" w:type="dxa"/>
        <w:jc w:val="center"/>
        <w:tblLook w:val="04A0"/>
      </w:tblPr>
      <w:tblGrid>
        <w:gridCol w:w="2647"/>
        <w:gridCol w:w="667"/>
        <w:gridCol w:w="940"/>
        <w:gridCol w:w="1080"/>
        <w:gridCol w:w="1080"/>
        <w:gridCol w:w="1020"/>
        <w:gridCol w:w="880"/>
        <w:gridCol w:w="940"/>
      </w:tblGrid>
      <w:tr w:rsidR="00615393" w:rsidRPr="00A97A92" w:rsidTr="00D312C2">
        <w:trPr>
          <w:trHeight w:val="340"/>
          <w:jc w:val="center"/>
        </w:trPr>
        <w:tc>
          <w:tcPr>
            <w:tcW w:w="264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615393" w:rsidRPr="00A97A92" w:rsidRDefault="00CB6455" w:rsidP="00740240">
            <w:pPr>
              <w:autoSpaceDE/>
              <w:autoSpaceDN/>
              <w:jc w:val="center"/>
              <w:rPr>
                <w:rFonts w:ascii="Simplified Arabic" w:hAnsi="Simplified Arabic" w:cs="Simplified Arabic"/>
                <w:b/>
                <w:bCs/>
                <w:color w:val="000000"/>
                <w:sz w:val="18"/>
                <w:szCs w:val="18"/>
              </w:rPr>
            </w:pPr>
            <w:r>
              <w:rPr>
                <w:rFonts w:ascii="Simplified Arabic" w:hAnsi="Simplified Arabic" w:cs="Simplified Arabic" w:hint="cs"/>
                <w:b/>
                <w:bCs/>
                <w:color w:val="000000"/>
                <w:sz w:val="18"/>
                <w:szCs w:val="18"/>
                <w:rtl/>
              </w:rPr>
              <w:t>مجموعات السلع والخدمات</w:t>
            </w:r>
          </w:p>
        </w:tc>
        <w:tc>
          <w:tcPr>
            <w:tcW w:w="66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615393" w:rsidRPr="00A97A92" w:rsidRDefault="00615393" w:rsidP="00740240">
            <w:pPr>
              <w:autoSpaceDE/>
              <w:autoSpaceDN/>
              <w:jc w:val="center"/>
              <w:rPr>
                <w:rFonts w:ascii="Simplified Arabic" w:hAnsi="Simplified Arabic" w:cs="Simplified Arabic"/>
                <w:b/>
                <w:bCs/>
                <w:color w:val="000000"/>
                <w:sz w:val="18"/>
                <w:szCs w:val="18"/>
              </w:rPr>
            </w:pPr>
            <w:r w:rsidRPr="00A97A92">
              <w:rPr>
                <w:rFonts w:ascii="Simplified Arabic" w:hAnsi="Simplified Arabic" w:cs="Simplified Arabic"/>
                <w:b/>
                <w:bCs/>
                <w:color w:val="000000"/>
                <w:sz w:val="18"/>
                <w:szCs w:val="18"/>
                <w:rtl/>
              </w:rPr>
              <w:t>التقدير</w:t>
            </w:r>
          </w:p>
        </w:tc>
        <w:tc>
          <w:tcPr>
            <w:tcW w:w="94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615393" w:rsidRPr="00A97A92" w:rsidRDefault="00615393" w:rsidP="00740240">
            <w:pPr>
              <w:autoSpaceDE/>
              <w:autoSpaceDN/>
              <w:jc w:val="center"/>
              <w:rPr>
                <w:rFonts w:ascii="Simplified Arabic" w:hAnsi="Simplified Arabic" w:cs="Simplified Arabic"/>
                <w:b/>
                <w:bCs/>
                <w:color w:val="000000"/>
                <w:sz w:val="18"/>
                <w:szCs w:val="18"/>
              </w:rPr>
            </w:pPr>
            <w:r w:rsidRPr="00A97A92">
              <w:rPr>
                <w:rFonts w:ascii="Simplified Arabic" w:hAnsi="Simplified Arabic" w:cs="Simplified Arabic"/>
                <w:b/>
                <w:bCs/>
                <w:color w:val="000000"/>
                <w:sz w:val="18"/>
                <w:szCs w:val="18"/>
                <w:rtl/>
              </w:rPr>
              <w:t>الخطأ المعياري</w:t>
            </w:r>
          </w:p>
        </w:tc>
        <w:tc>
          <w:tcPr>
            <w:tcW w:w="2160"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615393" w:rsidRPr="00A97A92" w:rsidRDefault="00615393" w:rsidP="00740240">
            <w:pPr>
              <w:autoSpaceDE/>
              <w:autoSpaceDN/>
              <w:jc w:val="center"/>
              <w:rPr>
                <w:rFonts w:ascii="Simplified Arabic" w:hAnsi="Simplified Arabic" w:cs="Simplified Arabic"/>
                <w:b/>
                <w:bCs/>
                <w:sz w:val="18"/>
                <w:szCs w:val="18"/>
              </w:rPr>
            </w:pPr>
            <w:r w:rsidRPr="00A97A92">
              <w:rPr>
                <w:rFonts w:ascii="Simplified Arabic" w:hAnsi="Simplified Arabic" w:cs="Simplified Arabic"/>
                <w:b/>
                <w:bCs/>
                <w:sz w:val="18"/>
                <w:szCs w:val="18"/>
                <w:rtl/>
              </w:rPr>
              <w:t>فترة الثقة</w:t>
            </w:r>
            <w:r w:rsidR="00AC6510">
              <w:rPr>
                <w:rFonts w:ascii="Simplified Arabic" w:hAnsi="Simplified Arabic" w:cs="Simplified Arabic" w:hint="cs"/>
                <w:b/>
                <w:bCs/>
                <w:sz w:val="18"/>
                <w:szCs w:val="18"/>
                <w:rtl/>
              </w:rPr>
              <w:t xml:space="preserve"> 95%</w:t>
            </w:r>
          </w:p>
        </w:tc>
        <w:tc>
          <w:tcPr>
            <w:tcW w:w="1020" w:type="dxa"/>
            <w:vMerge w:val="restart"/>
            <w:tcBorders>
              <w:top w:val="single" w:sz="4" w:space="0" w:color="auto"/>
              <w:left w:val="single" w:sz="4" w:space="0" w:color="auto"/>
              <w:bottom w:val="nil"/>
              <w:right w:val="single" w:sz="4" w:space="0" w:color="auto"/>
            </w:tcBorders>
            <w:shd w:val="clear" w:color="auto" w:fill="auto"/>
            <w:vAlign w:val="center"/>
            <w:hideMark/>
          </w:tcPr>
          <w:p w:rsidR="00615393" w:rsidRPr="00A97A92" w:rsidRDefault="00615393" w:rsidP="00740240">
            <w:pPr>
              <w:autoSpaceDE/>
              <w:autoSpaceDN/>
              <w:jc w:val="center"/>
              <w:rPr>
                <w:rFonts w:ascii="Simplified Arabic" w:hAnsi="Simplified Arabic" w:cs="Simplified Arabic"/>
                <w:b/>
                <w:bCs/>
                <w:color w:val="000000"/>
                <w:sz w:val="18"/>
                <w:szCs w:val="18"/>
              </w:rPr>
            </w:pPr>
            <w:r w:rsidRPr="00A97A92">
              <w:rPr>
                <w:rFonts w:ascii="Simplified Arabic" w:hAnsi="Simplified Arabic" w:cs="Simplified Arabic"/>
                <w:b/>
                <w:bCs/>
                <w:color w:val="000000"/>
                <w:sz w:val="18"/>
                <w:szCs w:val="18"/>
                <w:rtl/>
              </w:rPr>
              <w:t xml:space="preserve">معامل الاختلاف </w:t>
            </w:r>
            <w:proofErr w:type="spellStart"/>
            <w:r w:rsidRPr="00A97A92">
              <w:rPr>
                <w:rFonts w:ascii="Simplified Arabic" w:hAnsi="Simplified Arabic" w:cs="Simplified Arabic"/>
                <w:b/>
                <w:bCs/>
                <w:color w:val="000000"/>
                <w:sz w:val="18"/>
                <w:szCs w:val="18"/>
                <w:rtl/>
              </w:rPr>
              <w:t>%</w:t>
            </w:r>
            <w:proofErr w:type="spellEnd"/>
          </w:p>
        </w:tc>
        <w:tc>
          <w:tcPr>
            <w:tcW w:w="88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615393" w:rsidRPr="00A97A92" w:rsidRDefault="00615393" w:rsidP="00740240">
            <w:pPr>
              <w:autoSpaceDE/>
              <w:autoSpaceDN/>
              <w:jc w:val="center"/>
              <w:rPr>
                <w:rFonts w:ascii="Simplified Arabic" w:hAnsi="Simplified Arabic" w:cs="Simplified Arabic"/>
                <w:b/>
                <w:bCs/>
                <w:color w:val="000000"/>
                <w:sz w:val="18"/>
                <w:szCs w:val="18"/>
              </w:rPr>
            </w:pPr>
            <w:r w:rsidRPr="00A97A92">
              <w:rPr>
                <w:rFonts w:ascii="Simplified Arabic" w:hAnsi="Simplified Arabic" w:cs="Simplified Arabic"/>
                <w:b/>
                <w:bCs/>
                <w:color w:val="000000"/>
                <w:sz w:val="18"/>
                <w:szCs w:val="18"/>
                <w:rtl/>
              </w:rPr>
              <w:t>أثر تصميم العينة</w:t>
            </w:r>
          </w:p>
        </w:tc>
        <w:tc>
          <w:tcPr>
            <w:tcW w:w="94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615393" w:rsidRPr="00A97A92" w:rsidRDefault="00615393" w:rsidP="00740240">
            <w:pPr>
              <w:autoSpaceDE/>
              <w:autoSpaceDN/>
              <w:jc w:val="center"/>
              <w:rPr>
                <w:rFonts w:ascii="Simplified Arabic" w:hAnsi="Simplified Arabic" w:cs="Simplified Arabic"/>
                <w:b/>
                <w:bCs/>
                <w:color w:val="000000"/>
                <w:sz w:val="18"/>
                <w:szCs w:val="18"/>
              </w:rPr>
            </w:pPr>
            <w:r w:rsidRPr="00A97A92">
              <w:rPr>
                <w:rFonts w:ascii="Simplified Arabic" w:hAnsi="Simplified Arabic" w:cs="Simplified Arabic"/>
                <w:b/>
                <w:bCs/>
                <w:color w:val="000000"/>
                <w:sz w:val="18"/>
                <w:szCs w:val="18"/>
                <w:rtl/>
              </w:rPr>
              <w:t>عدد المشاهدات</w:t>
            </w:r>
          </w:p>
        </w:tc>
      </w:tr>
      <w:tr w:rsidR="00615393" w:rsidRPr="00A97A92" w:rsidTr="00D312C2">
        <w:trPr>
          <w:trHeight w:val="340"/>
          <w:jc w:val="center"/>
        </w:trPr>
        <w:tc>
          <w:tcPr>
            <w:tcW w:w="2647" w:type="dxa"/>
            <w:vMerge/>
            <w:tcBorders>
              <w:top w:val="single" w:sz="4" w:space="0" w:color="auto"/>
              <w:left w:val="single" w:sz="4" w:space="0" w:color="auto"/>
              <w:bottom w:val="single" w:sz="4" w:space="0" w:color="000000"/>
              <w:right w:val="single" w:sz="4" w:space="0" w:color="auto"/>
            </w:tcBorders>
            <w:vAlign w:val="center"/>
            <w:hideMark/>
          </w:tcPr>
          <w:p w:rsidR="00615393" w:rsidRPr="00A97A92" w:rsidRDefault="00615393" w:rsidP="00740240">
            <w:pPr>
              <w:autoSpaceDE/>
              <w:autoSpaceDN/>
              <w:bidi w:val="0"/>
              <w:rPr>
                <w:rFonts w:ascii="Simplified Arabic" w:hAnsi="Simplified Arabic" w:cs="Simplified Arabic"/>
                <w:b/>
                <w:bCs/>
                <w:color w:val="000000"/>
                <w:sz w:val="18"/>
                <w:szCs w:val="18"/>
              </w:rPr>
            </w:pPr>
          </w:p>
        </w:tc>
        <w:tc>
          <w:tcPr>
            <w:tcW w:w="667" w:type="dxa"/>
            <w:vMerge/>
            <w:tcBorders>
              <w:top w:val="single" w:sz="4" w:space="0" w:color="auto"/>
              <w:left w:val="single" w:sz="4" w:space="0" w:color="auto"/>
              <w:bottom w:val="single" w:sz="4" w:space="0" w:color="000000"/>
              <w:right w:val="single" w:sz="4" w:space="0" w:color="auto"/>
            </w:tcBorders>
            <w:vAlign w:val="center"/>
            <w:hideMark/>
          </w:tcPr>
          <w:p w:rsidR="00615393" w:rsidRPr="00A97A92" w:rsidRDefault="00615393" w:rsidP="00740240">
            <w:pPr>
              <w:autoSpaceDE/>
              <w:autoSpaceDN/>
              <w:bidi w:val="0"/>
              <w:rPr>
                <w:rFonts w:ascii="Simplified Arabic" w:hAnsi="Simplified Arabic" w:cs="Simplified Arabic"/>
                <w:b/>
                <w:bCs/>
                <w:color w:val="000000"/>
                <w:sz w:val="18"/>
                <w:szCs w:val="18"/>
              </w:rPr>
            </w:pPr>
          </w:p>
        </w:tc>
        <w:tc>
          <w:tcPr>
            <w:tcW w:w="940" w:type="dxa"/>
            <w:vMerge/>
            <w:tcBorders>
              <w:top w:val="single" w:sz="4" w:space="0" w:color="auto"/>
              <w:left w:val="single" w:sz="4" w:space="0" w:color="auto"/>
              <w:bottom w:val="single" w:sz="4" w:space="0" w:color="000000"/>
              <w:right w:val="single" w:sz="4" w:space="0" w:color="auto"/>
            </w:tcBorders>
            <w:vAlign w:val="center"/>
            <w:hideMark/>
          </w:tcPr>
          <w:p w:rsidR="00615393" w:rsidRPr="00A97A92" w:rsidRDefault="00615393" w:rsidP="00740240">
            <w:pPr>
              <w:autoSpaceDE/>
              <w:autoSpaceDN/>
              <w:bidi w:val="0"/>
              <w:rPr>
                <w:rFonts w:ascii="Simplified Arabic" w:hAnsi="Simplified Arabic" w:cs="Simplified Arabic"/>
                <w:b/>
                <w:bCs/>
                <w:color w:val="000000"/>
                <w:sz w:val="18"/>
                <w:szCs w:val="18"/>
              </w:rPr>
            </w:pPr>
          </w:p>
        </w:tc>
        <w:tc>
          <w:tcPr>
            <w:tcW w:w="1080" w:type="dxa"/>
            <w:tcBorders>
              <w:top w:val="nil"/>
              <w:left w:val="single" w:sz="4" w:space="0" w:color="auto"/>
              <w:bottom w:val="single" w:sz="4" w:space="0" w:color="auto"/>
              <w:right w:val="single" w:sz="4" w:space="0" w:color="auto"/>
            </w:tcBorders>
            <w:shd w:val="clear" w:color="auto" w:fill="auto"/>
            <w:hideMark/>
          </w:tcPr>
          <w:p w:rsidR="00615393" w:rsidRPr="00A97A92" w:rsidRDefault="00615393" w:rsidP="00740240">
            <w:pPr>
              <w:autoSpaceDE/>
              <w:autoSpaceDN/>
              <w:jc w:val="center"/>
              <w:rPr>
                <w:rFonts w:ascii="Simplified Arabic" w:hAnsi="Simplified Arabic" w:cs="Simplified Arabic"/>
                <w:b/>
                <w:bCs/>
                <w:sz w:val="18"/>
                <w:szCs w:val="18"/>
              </w:rPr>
            </w:pPr>
            <w:r w:rsidRPr="00A97A92">
              <w:rPr>
                <w:rFonts w:ascii="Simplified Arabic" w:hAnsi="Simplified Arabic" w:cs="Simplified Arabic"/>
                <w:b/>
                <w:bCs/>
                <w:sz w:val="18"/>
                <w:szCs w:val="18"/>
                <w:rtl/>
              </w:rPr>
              <w:t>الحد الأدنى</w:t>
            </w:r>
          </w:p>
        </w:tc>
        <w:tc>
          <w:tcPr>
            <w:tcW w:w="1080" w:type="dxa"/>
            <w:tcBorders>
              <w:top w:val="nil"/>
              <w:left w:val="single" w:sz="4" w:space="0" w:color="auto"/>
              <w:bottom w:val="single" w:sz="4" w:space="0" w:color="auto"/>
              <w:right w:val="single" w:sz="4" w:space="0" w:color="auto"/>
            </w:tcBorders>
            <w:shd w:val="clear" w:color="auto" w:fill="auto"/>
            <w:hideMark/>
          </w:tcPr>
          <w:p w:rsidR="00615393" w:rsidRPr="00A97A92" w:rsidRDefault="00615393" w:rsidP="00740240">
            <w:pPr>
              <w:autoSpaceDE/>
              <w:autoSpaceDN/>
              <w:jc w:val="center"/>
              <w:rPr>
                <w:rFonts w:ascii="Simplified Arabic" w:hAnsi="Simplified Arabic" w:cs="Simplified Arabic"/>
                <w:b/>
                <w:bCs/>
                <w:sz w:val="18"/>
                <w:szCs w:val="18"/>
              </w:rPr>
            </w:pPr>
            <w:r w:rsidRPr="00A97A92">
              <w:rPr>
                <w:rFonts w:ascii="Simplified Arabic" w:hAnsi="Simplified Arabic" w:cs="Simplified Arabic"/>
                <w:b/>
                <w:bCs/>
                <w:sz w:val="18"/>
                <w:szCs w:val="18"/>
                <w:rtl/>
              </w:rPr>
              <w:t>الحد الأعلى</w:t>
            </w:r>
          </w:p>
        </w:tc>
        <w:tc>
          <w:tcPr>
            <w:tcW w:w="1020" w:type="dxa"/>
            <w:vMerge/>
            <w:tcBorders>
              <w:top w:val="single" w:sz="4" w:space="0" w:color="auto"/>
              <w:left w:val="single" w:sz="4" w:space="0" w:color="auto"/>
              <w:bottom w:val="nil"/>
              <w:right w:val="single" w:sz="4" w:space="0" w:color="auto"/>
            </w:tcBorders>
            <w:vAlign w:val="center"/>
            <w:hideMark/>
          </w:tcPr>
          <w:p w:rsidR="00615393" w:rsidRPr="00A97A92" w:rsidRDefault="00615393" w:rsidP="00740240">
            <w:pPr>
              <w:autoSpaceDE/>
              <w:autoSpaceDN/>
              <w:bidi w:val="0"/>
              <w:rPr>
                <w:rFonts w:ascii="Simplified Arabic" w:hAnsi="Simplified Arabic" w:cs="Simplified Arabic"/>
                <w:b/>
                <w:bCs/>
                <w:color w:val="000000"/>
                <w:sz w:val="18"/>
                <w:szCs w:val="18"/>
              </w:rPr>
            </w:pPr>
          </w:p>
        </w:tc>
        <w:tc>
          <w:tcPr>
            <w:tcW w:w="880" w:type="dxa"/>
            <w:vMerge/>
            <w:tcBorders>
              <w:top w:val="single" w:sz="4" w:space="0" w:color="auto"/>
              <w:left w:val="single" w:sz="4" w:space="0" w:color="auto"/>
              <w:bottom w:val="single" w:sz="4" w:space="0" w:color="000000"/>
              <w:right w:val="single" w:sz="4" w:space="0" w:color="auto"/>
            </w:tcBorders>
            <w:vAlign w:val="center"/>
            <w:hideMark/>
          </w:tcPr>
          <w:p w:rsidR="00615393" w:rsidRPr="00A97A92" w:rsidRDefault="00615393" w:rsidP="00740240">
            <w:pPr>
              <w:autoSpaceDE/>
              <w:autoSpaceDN/>
              <w:bidi w:val="0"/>
              <w:rPr>
                <w:rFonts w:ascii="Simplified Arabic" w:hAnsi="Simplified Arabic" w:cs="Simplified Arabic"/>
                <w:b/>
                <w:bCs/>
                <w:color w:val="000000"/>
                <w:sz w:val="18"/>
                <w:szCs w:val="18"/>
              </w:rPr>
            </w:pPr>
          </w:p>
        </w:tc>
        <w:tc>
          <w:tcPr>
            <w:tcW w:w="940" w:type="dxa"/>
            <w:vMerge/>
            <w:tcBorders>
              <w:top w:val="single" w:sz="4" w:space="0" w:color="auto"/>
              <w:left w:val="single" w:sz="4" w:space="0" w:color="auto"/>
              <w:bottom w:val="single" w:sz="4" w:space="0" w:color="000000"/>
              <w:right w:val="single" w:sz="4" w:space="0" w:color="auto"/>
            </w:tcBorders>
            <w:vAlign w:val="center"/>
            <w:hideMark/>
          </w:tcPr>
          <w:p w:rsidR="00615393" w:rsidRPr="00A97A92" w:rsidRDefault="00615393" w:rsidP="00740240">
            <w:pPr>
              <w:autoSpaceDE/>
              <w:autoSpaceDN/>
              <w:bidi w:val="0"/>
              <w:rPr>
                <w:rFonts w:ascii="Simplified Arabic" w:hAnsi="Simplified Arabic" w:cs="Simplified Arabic"/>
                <w:b/>
                <w:bCs/>
                <w:color w:val="000000"/>
                <w:sz w:val="18"/>
                <w:szCs w:val="18"/>
              </w:rPr>
            </w:pPr>
          </w:p>
        </w:tc>
      </w:tr>
      <w:tr w:rsidR="00432C18" w:rsidRPr="00A97A92" w:rsidTr="00D312C2">
        <w:trPr>
          <w:trHeight w:val="340"/>
          <w:jc w:val="center"/>
        </w:trPr>
        <w:tc>
          <w:tcPr>
            <w:tcW w:w="2647" w:type="dxa"/>
            <w:tcBorders>
              <w:top w:val="nil"/>
              <w:left w:val="single" w:sz="4" w:space="0" w:color="auto"/>
              <w:bottom w:val="nil"/>
              <w:right w:val="single" w:sz="4" w:space="0" w:color="auto"/>
            </w:tcBorders>
            <w:shd w:val="clear" w:color="auto" w:fill="auto"/>
            <w:noWrap/>
            <w:vAlign w:val="bottom"/>
            <w:hideMark/>
          </w:tcPr>
          <w:p w:rsidR="00432C18" w:rsidRPr="00A97A92" w:rsidRDefault="00CB7E7D" w:rsidP="00740240">
            <w:pPr>
              <w:autoSpaceDE/>
              <w:autoSpaceDN/>
              <w:rPr>
                <w:rFonts w:ascii="Simplified Arabic" w:hAnsi="Simplified Arabic" w:cs="Simplified Arabic"/>
                <w:sz w:val="18"/>
                <w:szCs w:val="18"/>
              </w:rPr>
            </w:pPr>
            <w:r>
              <w:rPr>
                <w:rFonts w:ascii="Simplified Arabic" w:hAnsi="Simplified Arabic" w:cs="Simplified Arabic" w:hint="cs"/>
                <w:sz w:val="18"/>
                <w:szCs w:val="18"/>
                <w:rtl/>
              </w:rPr>
              <w:t>الحبوب ومنتجاتها والخبز</w:t>
            </w:r>
          </w:p>
        </w:tc>
        <w:tc>
          <w:tcPr>
            <w:tcW w:w="667" w:type="dxa"/>
            <w:tcBorders>
              <w:top w:val="nil"/>
              <w:left w:val="single" w:sz="8" w:space="0" w:color="000000"/>
              <w:bottom w:val="nil"/>
              <w:right w:val="single" w:sz="4" w:space="0" w:color="000000"/>
            </w:tcBorders>
            <w:shd w:val="clear" w:color="auto" w:fill="auto"/>
            <w:noWrap/>
            <w:vAlign w:val="center"/>
            <w:hideMark/>
          </w:tcPr>
          <w:p w:rsidR="00432C18" w:rsidRPr="00C127D3" w:rsidRDefault="00432C18" w:rsidP="00740240">
            <w:pPr>
              <w:bidi w:val="0"/>
              <w:jc w:val="center"/>
              <w:rPr>
                <w:rFonts w:asciiTheme="minorBidi" w:hAnsiTheme="minorBidi" w:cstheme="minorBidi"/>
                <w:color w:val="000000"/>
                <w:sz w:val="18"/>
                <w:szCs w:val="18"/>
              </w:rPr>
            </w:pPr>
            <w:r w:rsidRPr="00C127D3">
              <w:rPr>
                <w:rFonts w:asciiTheme="minorBidi" w:hAnsiTheme="minorBidi" w:cstheme="minorBidi"/>
                <w:color w:val="000000"/>
                <w:sz w:val="18"/>
                <w:szCs w:val="18"/>
              </w:rPr>
              <w:t>43.6</w:t>
            </w:r>
          </w:p>
        </w:tc>
        <w:tc>
          <w:tcPr>
            <w:tcW w:w="940" w:type="dxa"/>
            <w:tcBorders>
              <w:top w:val="nil"/>
              <w:left w:val="single" w:sz="4" w:space="0" w:color="000000"/>
              <w:bottom w:val="nil"/>
              <w:right w:val="single" w:sz="4" w:space="0" w:color="000000"/>
            </w:tcBorders>
            <w:shd w:val="clear" w:color="auto" w:fill="auto"/>
            <w:noWrap/>
            <w:vAlign w:val="center"/>
            <w:hideMark/>
          </w:tcPr>
          <w:p w:rsidR="00432C18" w:rsidRPr="00C127D3" w:rsidRDefault="00432C18" w:rsidP="00740240">
            <w:pPr>
              <w:bidi w:val="0"/>
              <w:jc w:val="center"/>
              <w:rPr>
                <w:rFonts w:asciiTheme="minorBidi" w:hAnsiTheme="minorBidi" w:cstheme="minorBidi"/>
                <w:color w:val="000000"/>
                <w:sz w:val="18"/>
                <w:szCs w:val="18"/>
              </w:rPr>
            </w:pPr>
            <w:r w:rsidRPr="00C127D3">
              <w:rPr>
                <w:rFonts w:asciiTheme="minorBidi" w:hAnsiTheme="minorBidi" w:cstheme="minorBidi"/>
                <w:color w:val="000000"/>
                <w:sz w:val="18"/>
                <w:szCs w:val="18"/>
              </w:rPr>
              <w:t>0.7</w:t>
            </w:r>
          </w:p>
        </w:tc>
        <w:tc>
          <w:tcPr>
            <w:tcW w:w="1080" w:type="dxa"/>
            <w:tcBorders>
              <w:top w:val="nil"/>
              <w:left w:val="single" w:sz="4" w:space="0" w:color="000000"/>
              <w:bottom w:val="nil"/>
              <w:right w:val="single" w:sz="4" w:space="0" w:color="000000"/>
            </w:tcBorders>
            <w:shd w:val="clear" w:color="auto" w:fill="auto"/>
            <w:noWrap/>
            <w:vAlign w:val="center"/>
            <w:hideMark/>
          </w:tcPr>
          <w:p w:rsidR="00432C18" w:rsidRPr="00C127D3" w:rsidRDefault="00432C18" w:rsidP="00740240">
            <w:pPr>
              <w:bidi w:val="0"/>
              <w:jc w:val="center"/>
              <w:rPr>
                <w:rFonts w:asciiTheme="minorBidi" w:hAnsiTheme="minorBidi" w:cstheme="minorBidi"/>
                <w:color w:val="000000"/>
                <w:sz w:val="18"/>
                <w:szCs w:val="18"/>
              </w:rPr>
            </w:pPr>
            <w:r w:rsidRPr="00C127D3">
              <w:rPr>
                <w:rFonts w:asciiTheme="minorBidi" w:hAnsiTheme="minorBidi" w:cstheme="minorBidi"/>
                <w:color w:val="000000"/>
                <w:sz w:val="18"/>
                <w:szCs w:val="18"/>
              </w:rPr>
              <w:t>42.2</w:t>
            </w:r>
          </w:p>
        </w:tc>
        <w:tc>
          <w:tcPr>
            <w:tcW w:w="1080" w:type="dxa"/>
            <w:tcBorders>
              <w:top w:val="nil"/>
              <w:left w:val="single" w:sz="4" w:space="0" w:color="000000"/>
              <w:bottom w:val="nil"/>
              <w:right w:val="nil"/>
            </w:tcBorders>
            <w:shd w:val="clear" w:color="auto" w:fill="auto"/>
            <w:noWrap/>
            <w:vAlign w:val="center"/>
            <w:hideMark/>
          </w:tcPr>
          <w:p w:rsidR="00432C18" w:rsidRPr="00C127D3" w:rsidRDefault="00432C18" w:rsidP="00740240">
            <w:pPr>
              <w:bidi w:val="0"/>
              <w:jc w:val="center"/>
              <w:rPr>
                <w:rFonts w:asciiTheme="minorBidi" w:hAnsiTheme="minorBidi" w:cstheme="minorBidi"/>
                <w:color w:val="000000"/>
                <w:sz w:val="18"/>
                <w:szCs w:val="18"/>
              </w:rPr>
            </w:pPr>
            <w:r w:rsidRPr="00C127D3">
              <w:rPr>
                <w:rFonts w:asciiTheme="minorBidi" w:hAnsiTheme="minorBidi" w:cstheme="minorBidi"/>
                <w:color w:val="000000"/>
                <w:sz w:val="18"/>
                <w:szCs w:val="18"/>
              </w:rPr>
              <w:t>45.1</w:t>
            </w:r>
          </w:p>
        </w:tc>
        <w:tc>
          <w:tcPr>
            <w:tcW w:w="1020" w:type="dxa"/>
            <w:tcBorders>
              <w:top w:val="single" w:sz="4" w:space="0" w:color="auto"/>
              <w:left w:val="single" w:sz="4" w:space="0" w:color="auto"/>
              <w:bottom w:val="nil"/>
              <w:right w:val="single" w:sz="4" w:space="0" w:color="auto"/>
            </w:tcBorders>
            <w:shd w:val="clear" w:color="auto" w:fill="auto"/>
            <w:noWrap/>
            <w:vAlign w:val="center"/>
            <w:hideMark/>
          </w:tcPr>
          <w:p w:rsidR="00432C18" w:rsidRPr="00C127D3" w:rsidRDefault="00432C18" w:rsidP="00740240">
            <w:pPr>
              <w:bidi w:val="0"/>
              <w:jc w:val="center"/>
              <w:rPr>
                <w:rFonts w:asciiTheme="minorBidi" w:hAnsiTheme="minorBidi" w:cstheme="minorBidi"/>
                <w:color w:val="000000"/>
                <w:sz w:val="18"/>
                <w:szCs w:val="18"/>
              </w:rPr>
            </w:pPr>
            <w:r w:rsidRPr="00C127D3">
              <w:rPr>
                <w:rFonts w:asciiTheme="minorBidi" w:hAnsiTheme="minorBidi" w:cstheme="minorBidi"/>
                <w:color w:val="000000"/>
                <w:sz w:val="18"/>
                <w:szCs w:val="18"/>
              </w:rPr>
              <w:t>1.7</w:t>
            </w:r>
          </w:p>
        </w:tc>
        <w:tc>
          <w:tcPr>
            <w:tcW w:w="880" w:type="dxa"/>
            <w:tcBorders>
              <w:top w:val="nil"/>
              <w:left w:val="nil"/>
              <w:bottom w:val="nil"/>
              <w:right w:val="single" w:sz="4" w:space="0" w:color="000000"/>
            </w:tcBorders>
            <w:shd w:val="clear" w:color="auto" w:fill="auto"/>
            <w:noWrap/>
            <w:vAlign w:val="center"/>
            <w:hideMark/>
          </w:tcPr>
          <w:p w:rsidR="00432C18" w:rsidRPr="00C127D3" w:rsidRDefault="00432C18" w:rsidP="00740240">
            <w:pPr>
              <w:bidi w:val="0"/>
              <w:jc w:val="center"/>
              <w:rPr>
                <w:rFonts w:asciiTheme="minorBidi" w:hAnsiTheme="minorBidi" w:cstheme="minorBidi"/>
                <w:color w:val="000000"/>
                <w:sz w:val="18"/>
                <w:szCs w:val="18"/>
              </w:rPr>
            </w:pPr>
            <w:r w:rsidRPr="00C127D3">
              <w:rPr>
                <w:rFonts w:asciiTheme="minorBidi" w:hAnsiTheme="minorBidi" w:cstheme="minorBidi"/>
                <w:color w:val="000000"/>
                <w:sz w:val="18"/>
                <w:szCs w:val="18"/>
              </w:rPr>
              <w:t>2.2</w:t>
            </w:r>
          </w:p>
        </w:tc>
        <w:tc>
          <w:tcPr>
            <w:tcW w:w="940" w:type="dxa"/>
            <w:tcBorders>
              <w:top w:val="nil"/>
              <w:left w:val="single" w:sz="4" w:space="0" w:color="000000"/>
              <w:bottom w:val="nil"/>
              <w:right w:val="single" w:sz="8" w:space="0" w:color="000000"/>
            </w:tcBorders>
            <w:shd w:val="clear" w:color="auto" w:fill="auto"/>
            <w:noWrap/>
            <w:vAlign w:val="center"/>
            <w:hideMark/>
          </w:tcPr>
          <w:p w:rsidR="00432C18" w:rsidRDefault="00432C18" w:rsidP="00740240">
            <w:pPr>
              <w:bidi w:val="0"/>
              <w:jc w:val="center"/>
              <w:rPr>
                <w:rFonts w:ascii="Arial" w:hAnsi="Arial" w:cs="Arial"/>
                <w:color w:val="000000"/>
                <w:sz w:val="18"/>
                <w:szCs w:val="18"/>
              </w:rPr>
            </w:pPr>
            <w:r>
              <w:rPr>
                <w:rFonts w:ascii="Arial" w:hAnsi="Arial" w:cs="Arial"/>
                <w:color w:val="000000"/>
                <w:sz w:val="18"/>
                <w:szCs w:val="18"/>
              </w:rPr>
              <w:t>3,739</w:t>
            </w:r>
          </w:p>
        </w:tc>
      </w:tr>
      <w:tr w:rsidR="00432C18" w:rsidRPr="00A97A92" w:rsidTr="00D312C2">
        <w:trPr>
          <w:trHeight w:val="340"/>
          <w:jc w:val="center"/>
        </w:trPr>
        <w:tc>
          <w:tcPr>
            <w:tcW w:w="2647" w:type="dxa"/>
            <w:tcBorders>
              <w:top w:val="nil"/>
              <w:left w:val="single" w:sz="4" w:space="0" w:color="auto"/>
              <w:bottom w:val="nil"/>
              <w:right w:val="single" w:sz="4" w:space="0" w:color="auto"/>
            </w:tcBorders>
            <w:shd w:val="clear" w:color="auto" w:fill="auto"/>
            <w:noWrap/>
            <w:vAlign w:val="bottom"/>
            <w:hideMark/>
          </w:tcPr>
          <w:p w:rsidR="00432C18" w:rsidRPr="00A97A92" w:rsidRDefault="00432C18" w:rsidP="00740240">
            <w:pPr>
              <w:autoSpaceDE/>
              <w:autoSpaceDN/>
              <w:rPr>
                <w:rFonts w:ascii="Simplified Arabic" w:hAnsi="Simplified Arabic" w:cs="Simplified Arabic"/>
                <w:sz w:val="18"/>
                <w:szCs w:val="18"/>
              </w:rPr>
            </w:pPr>
            <w:r w:rsidRPr="00A97A92">
              <w:rPr>
                <w:rFonts w:ascii="Simplified Arabic" w:hAnsi="Simplified Arabic" w:cs="Simplified Arabic"/>
                <w:sz w:val="18"/>
                <w:szCs w:val="18"/>
                <w:rtl/>
              </w:rPr>
              <w:t>اللحوم والدواجن</w:t>
            </w:r>
          </w:p>
        </w:tc>
        <w:tc>
          <w:tcPr>
            <w:tcW w:w="667" w:type="dxa"/>
            <w:tcBorders>
              <w:top w:val="nil"/>
              <w:left w:val="single" w:sz="8" w:space="0" w:color="000000"/>
              <w:bottom w:val="nil"/>
              <w:right w:val="single" w:sz="4" w:space="0" w:color="000000"/>
            </w:tcBorders>
            <w:shd w:val="clear" w:color="auto" w:fill="auto"/>
            <w:noWrap/>
            <w:vAlign w:val="center"/>
            <w:hideMark/>
          </w:tcPr>
          <w:p w:rsidR="00432C18" w:rsidRPr="00C127D3" w:rsidRDefault="00432C18" w:rsidP="00740240">
            <w:pPr>
              <w:bidi w:val="0"/>
              <w:jc w:val="center"/>
              <w:rPr>
                <w:rFonts w:asciiTheme="minorBidi" w:hAnsiTheme="minorBidi" w:cstheme="minorBidi"/>
                <w:color w:val="000000"/>
                <w:sz w:val="18"/>
                <w:szCs w:val="18"/>
              </w:rPr>
            </w:pPr>
            <w:r w:rsidRPr="00C127D3">
              <w:rPr>
                <w:rFonts w:asciiTheme="minorBidi" w:hAnsiTheme="minorBidi" w:cstheme="minorBidi"/>
                <w:color w:val="000000"/>
                <w:sz w:val="18"/>
                <w:szCs w:val="18"/>
              </w:rPr>
              <w:t>69.2</w:t>
            </w:r>
          </w:p>
        </w:tc>
        <w:tc>
          <w:tcPr>
            <w:tcW w:w="940" w:type="dxa"/>
            <w:tcBorders>
              <w:top w:val="nil"/>
              <w:left w:val="single" w:sz="4" w:space="0" w:color="000000"/>
              <w:bottom w:val="nil"/>
              <w:right w:val="single" w:sz="4" w:space="0" w:color="000000"/>
            </w:tcBorders>
            <w:shd w:val="clear" w:color="auto" w:fill="auto"/>
            <w:noWrap/>
            <w:vAlign w:val="center"/>
            <w:hideMark/>
          </w:tcPr>
          <w:p w:rsidR="00432C18" w:rsidRPr="00C127D3" w:rsidRDefault="00432C18" w:rsidP="00740240">
            <w:pPr>
              <w:bidi w:val="0"/>
              <w:jc w:val="center"/>
              <w:rPr>
                <w:rFonts w:asciiTheme="minorBidi" w:hAnsiTheme="minorBidi" w:cstheme="minorBidi"/>
                <w:color w:val="000000"/>
                <w:sz w:val="18"/>
                <w:szCs w:val="18"/>
              </w:rPr>
            </w:pPr>
            <w:r w:rsidRPr="00C127D3">
              <w:rPr>
                <w:rFonts w:asciiTheme="minorBidi" w:hAnsiTheme="minorBidi" w:cstheme="minorBidi"/>
                <w:color w:val="000000"/>
                <w:sz w:val="18"/>
                <w:szCs w:val="18"/>
              </w:rPr>
              <w:t>1.8</w:t>
            </w:r>
          </w:p>
        </w:tc>
        <w:tc>
          <w:tcPr>
            <w:tcW w:w="1080" w:type="dxa"/>
            <w:tcBorders>
              <w:top w:val="nil"/>
              <w:left w:val="single" w:sz="4" w:space="0" w:color="000000"/>
              <w:bottom w:val="nil"/>
              <w:right w:val="single" w:sz="4" w:space="0" w:color="000000"/>
            </w:tcBorders>
            <w:shd w:val="clear" w:color="auto" w:fill="auto"/>
            <w:noWrap/>
            <w:vAlign w:val="center"/>
            <w:hideMark/>
          </w:tcPr>
          <w:p w:rsidR="00432C18" w:rsidRPr="00C127D3" w:rsidRDefault="00432C18" w:rsidP="00740240">
            <w:pPr>
              <w:bidi w:val="0"/>
              <w:jc w:val="center"/>
              <w:rPr>
                <w:rFonts w:asciiTheme="minorBidi" w:hAnsiTheme="minorBidi" w:cstheme="minorBidi"/>
                <w:color w:val="000000"/>
                <w:sz w:val="18"/>
                <w:szCs w:val="18"/>
              </w:rPr>
            </w:pPr>
            <w:r w:rsidRPr="00C127D3">
              <w:rPr>
                <w:rFonts w:asciiTheme="minorBidi" w:hAnsiTheme="minorBidi" w:cstheme="minorBidi"/>
                <w:color w:val="000000"/>
                <w:sz w:val="18"/>
                <w:szCs w:val="18"/>
              </w:rPr>
              <w:t>65.7</w:t>
            </w:r>
          </w:p>
        </w:tc>
        <w:tc>
          <w:tcPr>
            <w:tcW w:w="1080" w:type="dxa"/>
            <w:tcBorders>
              <w:top w:val="nil"/>
              <w:left w:val="single" w:sz="4" w:space="0" w:color="000000"/>
              <w:bottom w:val="nil"/>
              <w:right w:val="nil"/>
            </w:tcBorders>
            <w:shd w:val="clear" w:color="auto" w:fill="auto"/>
            <w:noWrap/>
            <w:vAlign w:val="center"/>
            <w:hideMark/>
          </w:tcPr>
          <w:p w:rsidR="00432C18" w:rsidRPr="00C127D3" w:rsidRDefault="00432C18" w:rsidP="00740240">
            <w:pPr>
              <w:bidi w:val="0"/>
              <w:jc w:val="center"/>
              <w:rPr>
                <w:rFonts w:asciiTheme="minorBidi" w:hAnsiTheme="minorBidi" w:cstheme="minorBidi"/>
                <w:color w:val="000000"/>
                <w:sz w:val="18"/>
                <w:szCs w:val="18"/>
              </w:rPr>
            </w:pPr>
            <w:r w:rsidRPr="00C127D3">
              <w:rPr>
                <w:rFonts w:asciiTheme="minorBidi" w:hAnsiTheme="minorBidi" w:cstheme="minorBidi"/>
                <w:color w:val="000000"/>
                <w:sz w:val="18"/>
                <w:szCs w:val="18"/>
              </w:rPr>
              <w:t>72.7</w:t>
            </w:r>
          </w:p>
        </w:tc>
        <w:tc>
          <w:tcPr>
            <w:tcW w:w="1020" w:type="dxa"/>
            <w:tcBorders>
              <w:top w:val="nil"/>
              <w:left w:val="single" w:sz="4" w:space="0" w:color="auto"/>
              <w:bottom w:val="nil"/>
              <w:right w:val="single" w:sz="4" w:space="0" w:color="auto"/>
            </w:tcBorders>
            <w:shd w:val="clear" w:color="auto" w:fill="auto"/>
            <w:noWrap/>
            <w:vAlign w:val="center"/>
            <w:hideMark/>
          </w:tcPr>
          <w:p w:rsidR="00432C18" w:rsidRPr="00C127D3" w:rsidRDefault="00432C18" w:rsidP="00740240">
            <w:pPr>
              <w:bidi w:val="0"/>
              <w:jc w:val="center"/>
              <w:rPr>
                <w:rFonts w:asciiTheme="minorBidi" w:hAnsiTheme="minorBidi" w:cstheme="minorBidi"/>
                <w:color w:val="000000"/>
                <w:sz w:val="18"/>
                <w:szCs w:val="18"/>
              </w:rPr>
            </w:pPr>
            <w:r w:rsidRPr="00C127D3">
              <w:rPr>
                <w:rFonts w:asciiTheme="minorBidi" w:hAnsiTheme="minorBidi" w:cstheme="minorBidi"/>
                <w:color w:val="000000"/>
                <w:sz w:val="18"/>
                <w:szCs w:val="18"/>
              </w:rPr>
              <w:t>2.6</w:t>
            </w:r>
          </w:p>
        </w:tc>
        <w:tc>
          <w:tcPr>
            <w:tcW w:w="880" w:type="dxa"/>
            <w:tcBorders>
              <w:top w:val="nil"/>
              <w:left w:val="nil"/>
              <w:bottom w:val="nil"/>
              <w:right w:val="single" w:sz="4" w:space="0" w:color="000000"/>
            </w:tcBorders>
            <w:shd w:val="clear" w:color="auto" w:fill="auto"/>
            <w:noWrap/>
            <w:vAlign w:val="center"/>
            <w:hideMark/>
          </w:tcPr>
          <w:p w:rsidR="00432C18" w:rsidRPr="00C127D3" w:rsidRDefault="00432C18" w:rsidP="00740240">
            <w:pPr>
              <w:bidi w:val="0"/>
              <w:jc w:val="center"/>
              <w:rPr>
                <w:rFonts w:asciiTheme="minorBidi" w:hAnsiTheme="minorBidi" w:cstheme="minorBidi"/>
                <w:color w:val="000000"/>
                <w:sz w:val="18"/>
                <w:szCs w:val="18"/>
              </w:rPr>
            </w:pPr>
            <w:r w:rsidRPr="00C127D3">
              <w:rPr>
                <w:rFonts w:asciiTheme="minorBidi" w:hAnsiTheme="minorBidi" w:cstheme="minorBidi"/>
                <w:color w:val="000000"/>
                <w:sz w:val="18"/>
                <w:szCs w:val="18"/>
              </w:rPr>
              <w:t>2.5</w:t>
            </w:r>
          </w:p>
        </w:tc>
        <w:tc>
          <w:tcPr>
            <w:tcW w:w="940" w:type="dxa"/>
            <w:tcBorders>
              <w:top w:val="nil"/>
              <w:left w:val="single" w:sz="4" w:space="0" w:color="000000"/>
              <w:bottom w:val="nil"/>
              <w:right w:val="single" w:sz="8" w:space="0" w:color="000000"/>
            </w:tcBorders>
            <w:shd w:val="clear" w:color="auto" w:fill="auto"/>
            <w:noWrap/>
            <w:vAlign w:val="center"/>
            <w:hideMark/>
          </w:tcPr>
          <w:p w:rsidR="00432C18" w:rsidRDefault="00432C18" w:rsidP="00740240">
            <w:pPr>
              <w:bidi w:val="0"/>
              <w:jc w:val="center"/>
              <w:rPr>
                <w:rFonts w:ascii="Arial" w:hAnsi="Arial" w:cs="Arial"/>
                <w:color w:val="000000"/>
                <w:sz w:val="18"/>
                <w:szCs w:val="18"/>
              </w:rPr>
            </w:pPr>
            <w:r>
              <w:rPr>
                <w:rFonts w:ascii="Arial" w:hAnsi="Arial" w:cs="Arial"/>
                <w:color w:val="000000"/>
                <w:sz w:val="18"/>
                <w:szCs w:val="18"/>
              </w:rPr>
              <w:t>3,739</w:t>
            </w:r>
          </w:p>
        </w:tc>
      </w:tr>
      <w:tr w:rsidR="00432C18" w:rsidRPr="00A97A92" w:rsidTr="00D312C2">
        <w:trPr>
          <w:trHeight w:val="340"/>
          <w:jc w:val="center"/>
        </w:trPr>
        <w:tc>
          <w:tcPr>
            <w:tcW w:w="2647" w:type="dxa"/>
            <w:tcBorders>
              <w:top w:val="nil"/>
              <w:left w:val="single" w:sz="4" w:space="0" w:color="auto"/>
              <w:bottom w:val="nil"/>
              <w:right w:val="single" w:sz="4" w:space="0" w:color="auto"/>
            </w:tcBorders>
            <w:shd w:val="clear" w:color="auto" w:fill="auto"/>
            <w:noWrap/>
            <w:vAlign w:val="bottom"/>
            <w:hideMark/>
          </w:tcPr>
          <w:p w:rsidR="00432C18" w:rsidRPr="00A97A92" w:rsidRDefault="00432C18" w:rsidP="00740240">
            <w:pPr>
              <w:autoSpaceDE/>
              <w:autoSpaceDN/>
              <w:rPr>
                <w:rFonts w:ascii="Simplified Arabic" w:hAnsi="Simplified Arabic" w:cs="Simplified Arabic"/>
                <w:sz w:val="18"/>
                <w:szCs w:val="18"/>
              </w:rPr>
            </w:pPr>
            <w:r w:rsidRPr="00A97A92">
              <w:rPr>
                <w:rFonts w:ascii="Simplified Arabic" w:hAnsi="Simplified Arabic" w:cs="Simplified Arabic"/>
                <w:sz w:val="18"/>
                <w:szCs w:val="18"/>
                <w:rtl/>
              </w:rPr>
              <w:t>الأسماك</w:t>
            </w:r>
            <w:r w:rsidR="00CB7E7D">
              <w:rPr>
                <w:rFonts w:ascii="Simplified Arabic" w:hAnsi="Simplified Arabic" w:cs="Simplified Arabic" w:hint="cs"/>
                <w:sz w:val="18"/>
                <w:szCs w:val="18"/>
                <w:rtl/>
              </w:rPr>
              <w:t xml:space="preserve"> ومنتجات البحر</w:t>
            </w:r>
          </w:p>
        </w:tc>
        <w:tc>
          <w:tcPr>
            <w:tcW w:w="667" w:type="dxa"/>
            <w:tcBorders>
              <w:top w:val="nil"/>
              <w:left w:val="single" w:sz="8" w:space="0" w:color="000000"/>
              <w:bottom w:val="nil"/>
              <w:right w:val="single" w:sz="4" w:space="0" w:color="000000"/>
            </w:tcBorders>
            <w:shd w:val="clear" w:color="auto" w:fill="auto"/>
            <w:noWrap/>
            <w:vAlign w:val="center"/>
            <w:hideMark/>
          </w:tcPr>
          <w:p w:rsidR="00432C18" w:rsidRPr="00C127D3" w:rsidRDefault="00432C18" w:rsidP="00740240">
            <w:pPr>
              <w:bidi w:val="0"/>
              <w:jc w:val="center"/>
              <w:rPr>
                <w:rFonts w:asciiTheme="minorBidi" w:hAnsiTheme="minorBidi" w:cstheme="minorBidi"/>
                <w:color w:val="000000"/>
                <w:sz w:val="18"/>
                <w:szCs w:val="18"/>
              </w:rPr>
            </w:pPr>
            <w:r w:rsidRPr="00C127D3">
              <w:rPr>
                <w:rFonts w:asciiTheme="minorBidi" w:hAnsiTheme="minorBidi" w:cstheme="minorBidi"/>
                <w:color w:val="000000"/>
                <w:sz w:val="18"/>
                <w:szCs w:val="18"/>
              </w:rPr>
              <w:t>6.0</w:t>
            </w:r>
          </w:p>
        </w:tc>
        <w:tc>
          <w:tcPr>
            <w:tcW w:w="940" w:type="dxa"/>
            <w:tcBorders>
              <w:top w:val="nil"/>
              <w:left w:val="single" w:sz="4" w:space="0" w:color="000000"/>
              <w:bottom w:val="nil"/>
              <w:right w:val="single" w:sz="4" w:space="0" w:color="000000"/>
            </w:tcBorders>
            <w:shd w:val="clear" w:color="auto" w:fill="auto"/>
            <w:noWrap/>
            <w:vAlign w:val="center"/>
            <w:hideMark/>
          </w:tcPr>
          <w:p w:rsidR="00432C18" w:rsidRPr="00C127D3" w:rsidRDefault="00432C18" w:rsidP="00740240">
            <w:pPr>
              <w:bidi w:val="0"/>
              <w:jc w:val="center"/>
              <w:rPr>
                <w:rFonts w:asciiTheme="minorBidi" w:hAnsiTheme="minorBidi" w:cstheme="minorBidi"/>
                <w:color w:val="000000"/>
                <w:sz w:val="18"/>
                <w:szCs w:val="18"/>
              </w:rPr>
            </w:pPr>
            <w:r w:rsidRPr="00C127D3">
              <w:rPr>
                <w:rFonts w:asciiTheme="minorBidi" w:hAnsiTheme="minorBidi" w:cstheme="minorBidi"/>
                <w:color w:val="000000"/>
                <w:sz w:val="18"/>
                <w:szCs w:val="18"/>
              </w:rPr>
              <w:t>0.2</w:t>
            </w:r>
          </w:p>
        </w:tc>
        <w:tc>
          <w:tcPr>
            <w:tcW w:w="1080" w:type="dxa"/>
            <w:tcBorders>
              <w:top w:val="nil"/>
              <w:left w:val="single" w:sz="4" w:space="0" w:color="000000"/>
              <w:bottom w:val="nil"/>
              <w:right w:val="single" w:sz="4" w:space="0" w:color="000000"/>
            </w:tcBorders>
            <w:shd w:val="clear" w:color="auto" w:fill="auto"/>
            <w:noWrap/>
            <w:vAlign w:val="center"/>
            <w:hideMark/>
          </w:tcPr>
          <w:p w:rsidR="00432C18" w:rsidRPr="00C127D3" w:rsidRDefault="00432C18" w:rsidP="00740240">
            <w:pPr>
              <w:bidi w:val="0"/>
              <w:jc w:val="center"/>
              <w:rPr>
                <w:rFonts w:asciiTheme="minorBidi" w:hAnsiTheme="minorBidi" w:cstheme="minorBidi"/>
                <w:color w:val="000000"/>
                <w:sz w:val="18"/>
                <w:szCs w:val="18"/>
              </w:rPr>
            </w:pPr>
            <w:r w:rsidRPr="00C127D3">
              <w:rPr>
                <w:rFonts w:asciiTheme="minorBidi" w:hAnsiTheme="minorBidi" w:cstheme="minorBidi"/>
                <w:color w:val="000000"/>
                <w:sz w:val="18"/>
                <w:szCs w:val="18"/>
              </w:rPr>
              <w:t>5.6</w:t>
            </w:r>
          </w:p>
        </w:tc>
        <w:tc>
          <w:tcPr>
            <w:tcW w:w="1080" w:type="dxa"/>
            <w:tcBorders>
              <w:top w:val="nil"/>
              <w:left w:val="single" w:sz="4" w:space="0" w:color="000000"/>
              <w:bottom w:val="nil"/>
              <w:right w:val="nil"/>
            </w:tcBorders>
            <w:shd w:val="clear" w:color="auto" w:fill="auto"/>
            <w:noWrap/>
            <w:vAlign w:val="center"/>
            <w:hideMark/>
          </w:tcPr>
          <w:p w:rsidR="00432C18" w:rsidRPr="00C127D3" w:rsidRDefault="00432C18" w:rsidP="00740240">
            <w:pPr>
              <w:bidi w:val="0"/>
              <w:jc w:val="center"/>
              <w:rPr>
                <w:rFonts w:asciiTheme="minorBidi" w:hAnsiTheme="minorBidi" w:cstheme="minorBidi"/>
                <w:color w:val="000000"/>
                <w:sz w:val="18"/>
                <w:szCs w:val="18"/>
              </w:rPr>
            </w:pPr>
            <w:r w:rsidRPr="00C127D3">
              <w:rPr>
                <w:rFonts w:asciiTheme="minorBidi" w:hAnsiTheme="minorBidi" w:cstheme="minorBidi"/>
                <w:color w:val="000000"/>
                <w:sz w:val="18"/>
                <w:szCs w:val="18"/>
              </w:rPr>
              <w:t>6.4</w:t>
            </w:r>
          </w:p>
        </w:tc>
        <w:tc>
          <w:tcPr>
            <w:tcW w:w="1020" w:type="dxa"/>
            <w:tcBorders>
              <w:top w:val="nil"/>
              <w:left w:val="single" w:sz="4" w:space="0" w:color="auto"/>
              <w:bottom w:val="nil"/>
              <w:right w:val="single" w:sz="4" w:space="0" w:color="auto"/>
            </w:tcBorders>
            <w:shd w:val="clear" w:color="auto" w:fill="auto"/>
            <w:noWrap/>
            <w:vAlign w:val="center"/>
            <w:hideMark/>
          </w:tcPr>
          <w:p w:rsidR="00432C18" w:rsidRPr="00C127D3" w:rsidRDefault="00432C18" w:rsidP="00740240">
            <w:pPr>
              <w:bidi w:val="0"/>
              <w:jc w:val="center"/>
              <w:rPr>
                <w:rFonts w:asciiTheme="minorBidi" w:hAnsiTheme="minorBidi" w:cstheme="minorBidi"/>
                <w:color w:val="000000"/>
                <w:sz w:val="18"/>
                <w:szCs w:val="18"/>
              </w:rPr>
            </w:pPr>
            <w:r w:rsidRPr="00C127D3">
              <w:rPr>
                <w:rFonts w:asciiTheme="minorBidi" w:hAnsiTheme="minorBidi" w:cstheme="minorBidi"/>
                <w:color w:val="000000"/>
                <w:sz w:val="18"/>
                <w:szCs w:val="18"/>
              </w:rPr>
              <w:t>3.4</w:t>
            </w:r>
          </w:p>
        </w:tc>
        <w:tc>
          <w:tcPr>
            <w:tcW w:w="880" w:type="dxa"/>
            <w:tcBorders>
              <w:top w:val="nil"/>
              <w:left w:val="nil"/>
              <w:bottom w:val="nil"/>
              <w:right w:val="single" w:sz="4" w:space="0" w:color="000000"/>
            </w:tcBorders>
            <w:shd w:val="clear" w:color="auto" w:fill="auto"/>
            <w:noWrap/>
            <w:vAlign w:val="center"/>
            <w:hideMark/>
          </w:tcPr>
          <w:p w:rsidR="00432C18" w:rsidRPr="00C127D3" w:rsidRDefault="00432C18" w:rsidP="00740240">
            <w:pPr>
              <w:bidi w:val="0"/>
              <w:jc w:val="center"/>
              <w:rPr>
                <w:rFonts w:asciiTheme="minorBidi" w:hAnsiTheme="minorBidi" w:cstheme="minorBidi"/>
                <w:color w:val="000000"/>
                <w:sz w:val="18"/>
                <w:szCs w:val="18"/>
              </w:rPr>
            </w:pPr>
            <w:r w:rsidRPr="00C127D3">
              <w:rPr>
                <w:rFonts w:asciiTheme="minorBidi" w:hAnsiTheme="minorBidi" w:cstheme="minorBidi"/>
                <w:color w:val="000000"/>
                <w:sz w:val="18"/>
                <w:szCs w:val="18"/>
              </w:rPr>
              <w:t>1.7</w:t>
            </w:r>
          </w:p>
        </w:tc>
        <w:tc>
          <w:tcPr>
            <w:tcW w:w="940" w:type="dxa"/>
            <w:tcBorders>
              <w:top w:val="nil"/>
              <w:left w:val="single" w:sz="4" w:space="0" w:color="000000"/>
              <w:bottom w:val="nil"/>
              <w:right w:val="single" w:sz="8" w:space="0" w:color="000000"/>
            </w:tcBorders>
            <w:shd w:val="clear" w:color="auto" w:fill="auto"/>
            <w:noWrap/>
            <w:vAlign w:val="center"/>
            <w:hideMark/>
          </w:tcPr>
          <w:p w:rsidR="00432C18" w:rsidRDefault="00432C18" w:rsidP="00740240">
            <w:pPr>
              <w:bidi w:val="0"/>
              <w:jc w:val="center"/>
              <w:rPr>
                <w:rFonts w:ascii="Arial" w:hAnsi="Arial" w:cs="Arial"/>
                <w:color w:val="000000"/>
                <w:sz w:val="18"/>
                <w:szCs w:val="18"/>
              </w:rPr>
            </w:pPr>
            <w:r>
              <w:rPr>
                <w:rFonts w:ascii="Arial" w:hAnsi="Arial" w:cs="Arial"/>
                <w:color w:val="000000"/>
                <w:sz w:val="18"/>
                <w:szCs w:val="18"/>
              </w:rPr>
              <w:t>3,739</w:t>
            </w:r>
          </w:p>
        </w:tc>
      </w:tr>
      <w:tr w:rsidR="00432C18" w:rsidRPr="00A97A92" w:rsidTr="00D312C2">
        <w:trPr>
          <w:trHeight w:val="340"/>
          <w:jc w:val="center"/>
        </w:trPr>
        <w:tc>
          <w:tcPr>
            <w:tcW w:w="2647" w:type="dxa"/>
            <w:tcBorders>
              <w:top w:val="nil"/>
              <w:left w:val="single" w:sz="4" w:space="0" w:color="auto"/>
              <w:bottom w:val="nil"/>
              <w:right w:val="single" w:sz="4" w:space="0" w:color="auto"/>
            </w:tcBorders>
            <w:shd w:val="clear" w:color="auto" w:fill="auto"/>
            <w:noWrap/>
            <w:vAlign w:val="bottom"/>
            <w:hideMark/>
          </w:tcPr>
          <w:p w:rsidR="00432C18" w:rsidRPr="00A97A92" w:rsidRDefault="00432C18" w:rsidP="00740240">
            <w:pPr>
              <w:autoSpaceDE/>
              <w:autoSpaceDN/>
              <w:rPr>
                <w:rFonts w:ascii="Simplified Arabic" w:hAnsi="Simplified Arabic" w:cs="Simplified Arabic"/>
                <w:sz w:val="18"/>
                <w:szCs w:val="18"/>
              </w:rPr>
            </w:pPr>
            <w:r w:rsidRPr="00A97A92">
              <w:rPr>
                <w:rFonts w:ascii="Simplified Arabic" w:hAnsi="Simplified Arabic" w:cs="Simplified Arabic"/>
                <w:sz w:val="18"/>
                <w:szCs w:val="18"/>
                <w:rtl/>
              </w:rPr>
              <w:t>الألبان</w:t>
            </w:r>
            <w:r w:rsidR="00CB7E7D">
              <w:rPr>
                <w:rFonts w:ascii="Simplified Arabic" w:hAnsi="Simplified Arabic" w:cs="Simplified Arabic" w:hint="cs"/>
                <w:sz w:val="18"/>
                <w:szCs w:val="18"/>
                <w:rtl/>
              </w:rPr>
              <w:t xml:space="preserve"> ومنتجات الألبان والبيض</w:t>
            </w:r>
          </w:p>
        </w:tc>
        <w:tc>
          <w:tcPr>
            <w:tcW w:w="667" w:type="dxa"/>
            <w:tcBorders>
              <w:top w:val="nil"/>
              <w:left w:val="single" w:sz="8" w:space="0" w:color="000000"/>
              <w:bottom w:val="nil"/>
              <w:right w:val="single" w:sz="4" w:space="0" w:color="000000"/>
            </w:tcBorders>
            <w:shd w:val="clear" w:color="auto" w:fill="auto"/>
            <w:noWrap/>
            <w:vAlign w:val="center"/>
            <w:hideMark/>
          </w:tcPr>
          <w:p w:rsidR="00432C18" w:rsidRPr="00C127D3" w:rsidRDefault="00432C18" w:rsidP="00740240">
            <w:pPr>
              <w:bidi w:val="0"/>
              <w:jc w:val="center"/>
              <w:rPr>
                <w:rFonts w:asciiTheme="minorBidi" w:hAnsiTheme="minorBidi" w:cstheme="minorBidi"/>
                <w:color w:val="000000"/>
                <w:sz w:val="18"/>
                <w:szCs w:val="18"/>
              </w:rPr>
            </w:pPr>
            <w:r w:rsidRPr="00C127D3">
              <w:rPr>
                <w:rFonts w:asciiTheme="minorBidi" w:hAnsiTheme="minorBidi" w:cstheme="minorBidi"/>
                <w:color w:val="000000"/>
                <w:sz w:val="18"/>
                <w:szCs w:val="18"/>
              </w:rPr>
              <w:t>24.9</w:t>
            </w:r>
          </w:p>
        </w:tc>
        <w:tc>
          <w:tcPr>
            <w:tcW w:w="940" w:type="dxa"/>
            <w:tcBorders>
              <w:top w:val="nil"/>
              <w:left w:val="single" w:sz="4" w:space="0" w:color="000000"/>
              <w:bottom w:val="nil"/>
              <w:right w:val="single" w:sz="4" w:space="0" w:color="000000"/>
            </w:tcBorders>
            <w:shd w:val="clear" w:color="auto" w:fill="auto"/>
            <w:noWrap/>
            <w:vAlign w:val="center"/>
            <w:hideMark/>
          </w:tcPr>
          <w:p w:rsidR="00432C18" w:rsidRPr="00C127D3" w:rsidRDefault="00432C18" w:rsidP="00740240">
            <w:pPr>
              <w:bidi w:val="0"/>
              <w:jc w:val="center"/>
              <w:rPr>
                <w:rFonts w:asciiTheme="minorBidi" w:hAnsiTheme="minorBidi" w:cstheme="minorBidi"/>
                <w:color w:val="000000"/>
                <w:sz w:val="18"/>
                <w:szCs w:val="18"/>
              </w:rPr>
            </w:pPr>
            <w:r w:rsidRPr="00C127D3">
              <w:rPr>
                <w:rFonts w:asciiTheme="minorBidi" w:hAnsiTheme="minorBidi" w:cstheme="minorBidi"/>
                <w:color w:val="000000"/>
                <w:sz w:val="18"/>
                <w:szCs w:val="18"/>
              </w:rPr>
              <w:t>0.6</w:t>
            </w:r>
          </w:p>
        </w:tc>
        <w:tc>
          <w:tcPr>
            <w:tcW w:w="1080" w:type="dxa"/>
            <w:tcBorders>
              <w:top w:val="nil"/>
              <w:left w:val="single" w:sz="4" w:space="0" w:color="000000"/>
              <w:bottom w:val="nil"/>
              <w:right w:val="single" w:sz="4" w:space="0" w:color="000000"/>
            </w:tcBorders>
            <w:shd w:val="clear" w:color="auto" w:fill="auto"/>
            <w:noWrap/>
            <w:vAlign w:val="center"/>
            <w:hideMark/>
          </w:tcPr>
          <w:p w:rsidR="00432C18" w:rsidRPr="00C127D3" w:rsidRDefault="00432C18" w:rsidP="00740240">
            <w:pPr>
              <w:bidi w:val="0"/>
              <w:jc w:val="center"/>
              <w:rPr>
                <w:rFonts w:asciiTheme="minorBidi" w:hAnsiTheme="minorBidi" w:cstheme="minorBidi"/>
                <w:color w:val="000000"/>
                <w:sz w:val="18"/>
                <w:szCs w:val="18"/>
              </w:rPr>
            </w:pPr>
            <w:r w:rsidRPr="00C127D3">
              <w:rPr>
                <w:rFonts w:asciiTheme="minorBidi" w:hAnsiTheme="minorBidi" w:cstheme="minorBidi"/>
                <w:color w:val="000000"/>
                <w:sz w:val="18"/>
                <w:szCs w:val="18"/>
              </w:rPr>
              <w:t>23.7</w:t>
            </w:r>
          </w:p>
        </w:tc>
        <w:tc>
          <w:tcPr>
            <w:tcW w:w="1080" w:type="dxa"/>
            <w:tcBorders>
              <w:top w:val="nil"/>
              <w:left w:val="single" w:sz="4" w:space="0" w:color="000000"/>
              <w:bottom w:val="nil"/>
              <w:right w:val="nil"/>
            </w:tcBorders>
            <w:shd w:val="clear" w:color="auto" w:fill="auto"/>
            <w:noWrap/>
            <w:vAlign w:val="center"/>
            <w:hideMark/>
          </w:tcPr>
          <w:p w:rsidR="00432C18" w:rsidRPr="00C127D3" w:rsidRDefault="00432C18" w:rsidP="00740240">
            <w:pPr>
              <w:bidi w:val="0"/>
              <w:jc w:val="center"/>
              <w:rPr>
                <w:rFonts w:asciiTheme="minorBidi" w:hAnsiTheme="minorBidi" w:cstheme="minorBidi"/>
                <w:color w:val="000000"/>
                <w:sz w:val="18"/>
                <w:szCs w:val="18"/>
              </w:rPr>
            </w:pPr>
            <w:r w:rsidRPr="00C127D3">
              <w:rPr>
                <w:rFonts w:asciiTheme="minorBidi" w:hAnsiTheme="minorBidi" w:cstheme="minorBidi"/>
                <w:color w:val="000000"/>
                <w:sz w:val="18"/>
                <w:szCs w:val="18"/>
              </w:rPr>
              <w:t>26.1</w:t>
            </w:r>
          </w:p>
        </w:tc>
        <w:tc>
          <w:tcPr>
            <w:tcW w:w="1020" w:type="dxa"/>
            <w:tcBorders>
              <w:top w:val="nil"/>
              <w:left w:val="single" w:sz="4" w:space="0" w:color="auto"/>
              <w:bottom w:val="nil"/>
              <w:right w:val="single" w:sz="4" w:space="0" w:color="auto"/>
            </w:tcBorders>
            <w:shd w:val="clear" w:color="auto" w:fill="auto"/>
            <w:noWrap/>
            <w:vAlign w:val="center"/>
            <w:hideMark/>
          </w:tcPr>
          <w:p w:rsidR="00432C18" w:rsidRPr="00C127D3" w:rsidRDefault="00432C18" w:rsidP="00740240">
            <w:pPr>
              <w:bidi w:val="0"/>
              <w:jc w:val="center"/>
              <w:rPr>
                <w:rFonts w:asciiTheme="minorBidi" w:hAnsiTheme="minorBidi" w:cstheme="minorBidi"/>
                <w:color w:val="000000"/>
                <w:sz w:val="18"/>
                <w:szCs w:val="18"/>
              </w:rPr>
            </w:pPr>
            <w:r w:rsidRPr="00C127D3">
              <w:rPr>
                <w:rFonts w:asciiTheme="minorBidi" w:hAnsiTheme="minorBidi" w:cstheme="minorBidi"/>
                <w:color w:val="000000"/>
                <w:sz w:val="18"/>
                <w:szCs w:val="18"/>
              </w:rPr>
              <w:t>2.4</w:t>
            </w:r>
          </w:p>
        </w:tc>
        <w:tc>
          <w:tcPr>
            <w:tcW w:w="880" w:type="dxa"/>
            <w:tcBorders>
              <w:top w:val="nil"/>
              <w:left w:val="nil"/>
              <w:bottom w:val="nil"/>
              <w:right w:val="single" w:sz="4" w:space="0" w:color="000000"/>
            </w:tcBorders>
            <w:shd w:val="clear" w:color="auto" w:fill="auto"/>
            <w:noWrap/>
            <w:vAlign w:val="center"/>
            <w:hideMark/>
          </w:tcPr>
          <w:p w:rsidR="00432C18" w:rsidRPr="00C127D3" w:rsidRDefault="00432C18" w:rsidP="00740240">
            <w:pPr>
              <w:bidi w:val="0"/>
              <w:jc w:val="center"/>
              <w:rPr>
                <w:rFonts w:asciiTheme="minorBidi" w:hAnsiTheme="minorBidi" w:cstheme="minorBidi"/>
                <w:color w:val="000000"/>
                <w:sz w:val="18"/>
                <w:szCs w:val="18"/>
              </w:rPr>
            </w:pPr>
            <w:r w:rsidRPr="00C127D3">
              <w:rPr>
                <w:rFonts w:asciiTheme="minorBidi" w:hAnsiTheme="minorBidi" w:cstheme="minorBidi"/>
                <w:color w:val="000000"/>
                <w:sz w:val="18"/>
                <w:szCs w:val="18"/>
              </w:rPr>
              <w:t>2.3</w:t>
            </w:r>
          </w:p>
        </w:tc>
        <w:tc>
          <w:tcPr>
            <w:tcW w:w="940" w:type="dxa"/>
            <w:tcBorders>
              <w:top w:val="nil"/>
              <w:left w:val="single" w:sz="4" w:space="0" w:color="000000"/>
              <w:bottom w:val="nil"/>
              <w:right w:val="single" w:sz="8" w:space="0" w:color="000000"/>
            </w:tcBorders>
            <w:shd w:val="clear" w:color="auto" w:fill="auto"/>
            <w:noWrap/>
            <w:vAlign w:val="center"/>
            <w:hideMark/>
          </w:tcPr>
          <w:p w:rsidR="00432C18" w:rsidRDefault="00432C18" w:rsidP="00740240">
            <w:pPr>
              <w:bidi w:val="0"/>
              <w:jc w:val="center"/>
              <w:rPr>
                <w:rFonts w:ascii="Arial" w:hAnsi="Arial" w:cs="Arial"/>
                <w:color w:val="000000"/>
                <w:sz w:val="18"/>
                <w:szCs w:val="18"/>
              </w:rPr>
            </w:pPr>
            <w:r>
              <w:rPr>
                <w:rFonts w:ascii="Arial" w:hAnsi="Arial" w:cs="Arial"/>
                <w:color w:val="000000"/>
                <w:sz w:val="18"/>
                <w:szCs w:val="18"/>
              </w:rPr>
              <w:t>3,739</w:t>
            </w:r>
          </w:p>
        </w:tc>
      </w:tr>
      <w:tr w:rsidR="00432C18" w:rsidRPr="00A97A92" w:rsidTr="00D312C2">
        <w:trPr>
          <w:trHeight w:val="340"/>
          <w:jc w:val="center"/>
        </w:trPr>
        <w:tc>
          <w:tcPr>
            <w:tcW w:w="2647" w:type="dxa"/>
            <w:tcBorders>
              <w:top w:val="nil"/>
              <w:left w:val="single" w:sz="4" w:space="0" w:color="auto"/>
              <w:bottom w:val="nil"/>
              <w:right w:val="single" w:sz="4" w:space="0" w:color="auto"/>
            </w:tcBorders>
            <w:shd w:val="clear" w:color="auto" w:fill="auto"/>
            <w:noWrap/>
            <w:vAlign w:val="bottom"/>
            <w:hideMark/>
          </w:tcPr>
          <w:p w:rsidR="00432C18" w:rsidRPr="00A97A92" w:rsidRDefault="00432C18" w:rsidP="00740240">
            <w:pPr>
              <w:autoSpaceDE/>
              <w:autoSpaceDN/>
              <w:rPr>
                <w:rFonts w:ascii="Simplified Arabic" w:hAnsi="Simplified Arabic" w:cs="Simplified Arabic"/>
                <w:sz w:val="18"/>
                <w:szCs w:val="18"/>
              </w:rPr>
            </w:pPr>
            <w:r w:rsidRPr="00A97A92">
              <w:rPr>
                <w:rFonts w:ascii="Simplified Arabic" w:hAnsi="Simplified Arabic" w:cs="Simplified Arabic"/>
                <w:sz w:val="18"/>
                <w:szCs w:val="18"/>
                <w:rtl/>
              </w:rPr>
              <w:t>الزيوت والدهون</w:t>
            </w:r>
          </w:p>
        </w:tc>
        <w:tc>
          <w:tcPr>
            <w:tcW w:w="667" w:type="dxa"/>
            <w:tcBorders>
              <w:top w:val="nil"/>
              <w:left w:val="single" w:sz="8" w:space="0" w:color="000000"/>
              <w:bottom w:val="nil"/>
              <w:right w:val="single" w:sz="4" w:space="0" w:color="000000"/>
            </w:tcBorders>
            <w:shd w:val="clear" w:color="auto" w:fill="auto"/>
            <w:noWrap/>
            <w:vAlign w:val="center"/>
            <w:hideMark/>
          </w:tcPr>
          <w:p w:rsidR="00432C18" w:rsidRPr="00C127D3" w:rsidRDefault="00432C18" w:rsidP="00740240">
            <w:pPr>
              <w:bidi w:val="0"/>
              <w:jc w:val="center"/>
              <w:rPr>
                <w:rFonts w:asciiTheme="minorBidi" w:hAnsiTheme="minorBidi" w:cstheme="minorBidi"/>
                <w:color w:val="000000"/>
                <w:sz w:val="18"/>
                <w:szCs w:val="18"/>
              </w:rPr>
            </w:pPr>
            <w:r w:rsidRPr="00C127D3">
              <w:rPr>
                <w:rFonts w:asciiTheme="minorBidi" w:hAnsiTheme="minorBidi" w:cstheme="minorBidi"/>
                <w:color w:val="000000"/>
                <w:sz w:val="18"/>
                <w:szCs w:val="18"/>
              </w:rPr>
              <w:t>8.8</w:t>
            </w:r>
          </w:p>
        </w:tc>
        <w:tc>
          <w:tcPr>
            <w:tcW w:w="940" w:type="dxa"/>
            <w:tcBorders>
              <w:top w:val="nil"/>
              <w:left w:val="single" w:sz="4" w:space="0" w:color="000000"/>
              <w:bottom w:val="nil"/>
              <w:right w:val="single" w:sz="4" w:space="0" w:color="000000"/>
            </w:tcBorders>
            <w:shd w:val="clear" w:color="auto" w:fill="auto"/>
            <w:noWrap/>
            <w:vAlign w:val="center"/>
            <w:hideMark/>
          </w:tcPr>
          <w:p w:rsidR="00432C18" w:rsidRPr="00C127D3" w:rsidRDefault="00432C18" w:rsidP="00740240">
            <w:pPr>
              <w:bidi w:val="0"/>
              <w:jc w:val="center"/>
              <w:rPr>
                <w:rFonts w:asciiTheme="minorBidi" w:hAnsiTheme="minorBidi" w:cstheme="minorBidi"/>
                <w:color w:val="000000"/>
                <w:sz w:val="18"/>
                <w:szCs w:val="18"/>
              </w:rPr>
            </w:pPr>
            <w:r w:rsidRPr="00C127D3">
              <w:rPr>
                <w:rFonts w:asciiTheme="minorBidi" w:hAnsiTheme="minorBidi" w:cstheme="minorBidi"/>
                <w:color w:val="000000"/>
                <w:sz w:val="18"/>
                <w:szCs w:val="18"/>
              </w:rPr>
              <w:t>0.4</w:t>
            </w:r>
          </w:p>
        </w:tc>
        <w:tc>
          <w:tcPr>
            <w:tcW w:w="1080" w:type="dxa"/>
            <w:tcBorders>
              <w:top w:val="nil"/>
              <w:left w:val="single" w:sz="4" w:space="0" w:color="000000"/>
              <w:bottom w:val="nil"/>
              <w:right w:val="single" w:sz="4" w:space="0" w:color="000000"/>
            </w:tcBorders>
            <w:shd w:val="clear" w:color="auto" w:fill="auto"/>
            <w:noWrap/>
            <w:vAlign w:val="center"/>
            <w:hideMark/>
          </w:tcPr>
          <w:p w:rsidR="00432C18" w:rsidRPr="00C127D3" w:rsidRDefault="00432C18" w:rsidP="00740240">
            <w:pPr>
              <w:bidi w:val="0"/>
              <w:jc w:val="center"/>
              <w:rPr>
                <w:rFonts w:asciiTheme="minorBidi" w:hAnsiTheme="minorBidi" w:cstheme="minorBidi"/>
                <w:color w:val="000000"/>
                <w:sz w:val="18"/>
                <w:szCs w:val="18"/>
              </w:rPr>
            </w:pPr>
            <w:r w:rsidRPr="00C127D3">
              <w:rPr>
                <w:rFonts w:asciiTheme="minorBidi" w:hAnsiTheme="minorBidi" w:cstheme="minorBidi"/>
                <w:color w:val="000000"/>
                <w:sz w:val="18"/>
                <w:szCs w:val="18"/>
              </w:rPr>
              <w:t>7.9</w:t>
            </w:r>
          </w:p>
        </w:tc>
        <w:tc>
          <w:tcPr>
            <w:tcW w:w="1080" w:type="dxa"/>
            <w:tcBorders>
              <w:top w:val="nil"/>
              <w:left w:val="single" w:sz="4" w:space="0" w:color="000000"/>
              <w:bottom w:val="nil"/>
              <w:right w:val="nil"/>
            </w:tcBorders>
            <w:shd w:val="clear" w:color="auto" w:fill="auto"/>
            <w:noWrap/>
            <w:vAlign w:val="center"/>
            <w:hideMark/>
          </w:tcPr>
          <w:p w:rsidR="00432C18" w:rsidRPr="00C127D3" w:rsidRDefault="00432C18" w:rsidP="00740240">
            <w:pPr>
              <w:bidi w:val="0"/>
              <w:jc w:val="center"/>
              <w:rPr>
                <w:rFonts w:asciiTheme="minorBidi" w:hAnsiTheme="minorBidi" w:cstheme="minorBidi"/>
                <w:color w:val="000000"/>
                <w:sz w:val="18"/>
                <w:szCs w:val="18"/>
              </w:rPr>
            </w:pPr>
            <w:r w:rsidRPr="00C127D3">
              <w:rPr>
                <w:rFonts w:asciiTheme="minorBidi" w:hAnsiTheme="minorBidi" w:cstheme="minorBidi"/>
                <w:color w:val="000000"/>
                <w:sz w:val="18"/>
                <w:szCs w:val="18"/>
              </w:rPr>
              <w:t>9.7</w:t>
            </w:r>
          </w:p>
        </w:tc>
        <w:tc>
          <w:tcPr>
            <w:tcW w:w="1020" w:type="dxa"/>
            <w:tcBorders>
              <w:top w:val="nil"/>
              <w:left w:val="single" w:sz="4" w:space="0" w:color="auto"/>
              <w:bottom w:val="nil"/>
              <w:right w:val="single" w:sz="4" w:space="0" w:color="auto"/>
            </w:tcBorders>
            <w:shd w:val="clear" w:color="auto" w:fill="auto"/>
            <w:noWrap/>
            <w:vAlign w:val="center"/>
            <w:hideMark/>
          </w:tcPr>
          <w:p w:rsidR="00432C18" w:rsidRPr="00C127D3" w:rsidRDefault="00432C18" w:rsidP="00740240">
            <w:pPr>
              <w:bidi w:val="0"/>
              <w:jc w:val="center"/>
              <w:rPr>
                <w:rFonts w:asciiTheme="minorBidi" w:hAnsiTheme="minorBidi" w:cstheme="minorBidi"/>
                <w:color w:val="000000"/>
                <w:sz w:val="18"/>
                <w:szCs w:val="18"/>
              </w:rPr>
            </w:pPr>
            <w:r w:rsidRPr="00C127D3">
              <w:rPr>
                <w:rFonts w:asciiTheme="minorBidi" w:hAnsiTheme="minorBidi" w:cstheme="minorBidi"/>
                <w:color w:val="000000"/>
                <w:sz w:val="18"/>
                <w:szCs w:val="18"/>
              </w:rPr>
              <w:t>5.0</w:t>
            </w:r>
          </w:p>
        </w:tc>
        <w:tc>
          <w:tcPr>
            <w:tcW w:w="880" w:type="dxa"/>
            <w:tcBorders>
              <w:top w:val="nil"/>
              <w:left w:val="nil"/>
              <w:bottom w:val="nil"/>
              <w:right w:val="single" w:sz="4" w:space="0" w:color="000000"/>
            </w:tcBorders>
            <w:shd w:val="clear" w:color="auto" w:fill="auto"/>
            <w:noWrap/>
            <w:vAlign w:val="center"/>
            <w:hideMark/>
          </w:tcPr>
          <w:p w:rsidR="00432C18" w:rsidRPr="00C127D3" w:rsidRDefault="00432C18" w:rsidP="00740240">
            <w:pPr>
              <w:bidi w:val="0"/>
              <w:jc w:val="center"/>
              <w:rPr>
                <w:rFonts w:asciiTheme="minorBidi" w:hAnsiTheme="minorBidi" w:cstheme="minorBidi"/>
                <w:color w:val="000000"/>
                <w:sz w:val="18"/>
                <w:szCs w:val="18"/>
              </w:rPr>
            </w:pPr>
            <w:r w:rsidRPr="00C127D3">
              <w:rPr>
                <w:rFonts w:asciiTheme="minorBidi" w:hAnsiTheme="minorBidi" w:cstheme="minorBidi"/>
                <w:color w:val="000000"/>
                <w:sz w:val="18"/>
                <w:szCs w:val="18"/>
              </w:rPr>
              <w:t>2.1</w:t>
            </w:r>
          </w:p>
        </w:tc>
        <w:tc>
          <w:tcPr>
            <w:tcW w:w="940" w:type="dxa"/>
            <w:tcBorders>
              <w:top w:val="nil"/>
              <w:left w:val="single" w:sz="4" w:space="0" w:color="000000"/>
              <w:bottom w:val="nil"/>
              <w:right w:val="single" w:sz="8" w:space="0" w:color="000000"/>
            </w:tcBorders>
            <w:shd w:val="clear" w:color="auto" w:fill="auto"/>
            <w:noWrap/>
            <w:vAlign w:val="center"/>
            <w:hideMark/>
          </w:tcPr>
          <w:p w:rsidR="00432C18" w:rsidRDefault="00432C18" w:rsidP="00740240">
            <w:pPr>
              <w:bidi w:val="0"/>
              <w:jc w:val="center"/>
              <w:rPr>
                <w:rFonts w:ascii="Arial" w:hAnsi="Arial" w:cs="Arial"/>
                <w:color w:val="000000"/>
                <w:sz w:val="18"/>
                <w:szCs w:val="18"/>
              </w:rPr>
            </w:pPr>
            <w:r>
              <w:rPr>
                <w:rFonts w:ascii="Arial" w:hAnsi="Arial" w:cs="Arial"/>
                <w:color w:val="000000"/>
                <w:sz w:val="18"/>
                <w:szCs w:val="18"/>
              </w:rPr>
              <w:t>3,739</w:t>
            </w:r>
          </w:p>
        </w:tc>
      </w:tr>
      <w:tr w:rsidR="00432C18" w:rsidRPr="00615393" w:rsidTr="00D312C2">
        <w:trPr>
          <w:trHeight w:val="340"/>
          <w:jc w:val="center"/>
        </w:trPr>
        <w:tc>
          <w:tcPr>
            <w:tcW w:w="2647" w:type="dxa"/>
            <w:tcBorders>
              <w:top w:val="nil"/>
              <w:left w:val="single" w:sz="4" w:space="0" w:color="auto"/>
              <w:bottom w:val="nil"/>
              <w:right w:val="single" w:sz="4" w:space="0" w:color="auto"/>
            </w:tcBorders>
            <w:shd w:val="clear" w:color="auto" w:fill="auto"/>
            <w:noWrap/>
            <w:vAlign w:val="bottom"/>
            <w:hideMark/>
          </w:tcPr>
          <w:p w:rsidR="00432C18" w:rsidRPr="00A97A92" w:rsidRDefault="00432C18" w:rsidP="00740240">
            <w:pPr>
              <w:autoSpaceDE/>
              <w:autoSpaceDN/>
              <w:rPr>
                <w:rFonts w:ascii="Simplified Arabic" w:hAnsi="Simplified Arabic" w:cs="Simplified Arabic"/>
                <w:sz w:val="18"/>
                <w:szCs w:val="18"/>
              </w:rPr>
            </w:pPr>
            <w:r w:rsidRPr="00A97A92">
              <w:rPr>
                <w:rFonts w:ascii="Simplified Arabic" w:hAnsi="Simplified Arabic" w:cs="Simplified Arabic"/>
                <w:sz w:val="18"/>
                <w:szCs w:val="18"/>
                <w:rtl/>
              </w:rPr>
              <w:t>الفواكه والمكسرات</w:t>
            </w:r>
          </w:p>
        </w:tc>
        <w:tc>
          <w:tcPr>
            <w:tcW w:w="667" w:type="dxa"/>
            <w:tcBorders>
              <w:top w:val="nil"/>
              <w:left w:val="single" w:sz="8" w:space="0" w:color="000000"/>
              <w:bottom w:val="nil"/>
              <w:right w:val="single" w:sz="4" w:space="0" w:color="000000"/>
            </w:tcBorders>
            <w:shd w:val="clear" w:color="auto" w:fill="auto"/>
            <w:noWrap/>
            <w:vAlign w:val="center"/>
            <w:hideMark/>
          </w:tcPr>
          <w:p w:rsidR="00432C18" w:rsidRPr="00C127D3" w:rsidRDefault="00432C18" w:rsidP="00740240">
            <w:pPr>
              <w:bidi w:val="0"/>
              <w:jc w:val="center"/>
              <w:rPr>
                <w:rFonts w:asciiTheme="minorBidi" w:hAnsiTheme="minorBidi" w:cstheme="minorBidi"/>
                <w:color w:val="000000"/>
                <w:sz w:val="18"/>
                <w:szCs w:val="18"/>
              </w:rPr>
            </w:pPr>
            <w:r w:rsidRPr="00C127D3">
              <w:rPr>
                <w:rFonts w:asciiTheme="minorBidi" w:hAnsiTheme="minorBidi" w:cstheme="minorBidi"/>
                <w:color w:val="000000"/>
                <w:sz w:val="18"/>
                <w:szCs w:val="18"/>
              </w:rPr>
              <w:t>23.7</w:t>
            </w:r>
          </w:p>
        </w:tc>
        <w:tc>
          <w:tcPr>
            <w:tcW w:w="940" w:type="dxa"/>
            <w:tcBorders>
              <w:top w:val="nil"/>
              <w:left w:val="single" w:sz="4" w:space="0" w:color="000000"/>
              <w:bottom w:val="nil"/>
              <w:right w:val="single" w:sz="4" w:space="0" w:color="000000"/>
            </w:tcBorders>
            <w:shd w:val="clear" w:color="auto" w:fill="auto"/>
            <w:noWrap/>
            <w:vAlign w:val="center"/>
            <w:hideMark/>
          </w:tcPr>
          <w:p w:rsidR="00432C18" w:rsidRPr="00C127D3" w:rsidRDefault="00432C18" w:rsidP="00740240">
            <w:pPr>
              <w:bidi w:val="0"/>
              <w:jc w:val="center"/>
              <w:rPr>
                <w:rFonts w:asciiTheme="minorBidi" w:hAnsiTheme="minorBidi" w:cstheme="minorBidi"/>
                <w:color w:val="000000"/>
                <w:sz w:val="18"/>
                <w:szCs w:val="18"/>
              </w:rPr>
            </w:pPr>
            <w:r w:rsidRPr="00C127D3">
              <w:rPr>
                <w:rFonts w:asciiTheme="minorBidi" w:hAnsiTheme="minorBidi" w:cstheme="minorBidi"/>
                <w:color w:val="000000"/>
                <w:sz w:val="18"/>
                <w:szCs w:val="18"/>
              </w:rPr>
              <w:t>0.6</w:t>
            </w:r>
          </w:p>
        </w:tc>
        <w:tc>
          <w:tcPr>
            <w:tcW w:w="1080" w:type="dxa"/>
            <w:tcBorders>
              <w:top w:val="nil"/>
              <w:left w:val="single" w:sz="4" w:space="0" w:color="000000"/>
              <w:bottom w:val="nil"/>
              <w:right w:val="single" w:sz="4" w:space="0" w:color="000000"/>
            </w:tcBorders>
            <w:shd w:val="clear" w:color="auto" w:fill="auto"/>
            <w:noWrap/>
            <w:vAlign w:val="center"/>
            <w:hideMark/>
          </w:tcPr>
          <w:p w:rsidR="00432C18" w:rsidRPr="00C127D3" w:rsidRDefault="00432C18" w:rsidP="00740240">
            <w:pPr>
              <w:bidi w:val="0"/>
              <w:jc w:val="center"/>
              <w:rPr>
                <w:rFonts w:asciiTheme="minorBidi" w:hAnsiTheme="minorBidi" w:cstheme="minorBidi"/>
                <w:color w:val="000000"/>
                <w:sz w:val="18"/>
                <w:szCs w:val="18"/>
              </w:rPr>
            </w:pPr>
            <w:r w:rsidRPr="00C127D3">
              <w:rPr>
                <w:rFonts w:asciiTheme="minorBidi" w:hAnsiTheme="minorBidi" w:cstheme="minorBidi"/>
                <w:color w:val="000000"/>
                <w:sz w:val="18"/>
                <w:szCs w:val="18"/>
              </w:rPr>
              <w:t>22.5</w:t>
            </w:r>
          </w:p>
        </w:tc>
        <w:tc>
          <w:tcPr>
            <w:tcW w:w="1080" w:type="dxa"/>
            <w:tcBorders>
              <w:top w:val="nil"/>
              <w:left w:val="single" w:sz="4" w:space="0" w:color="000000"/>
              <w:bottom w:val="nil"/>
              <w:right w:val="nil"/>
            </w:tcBorders>
            <w:shd w:val="clear" w:color="auto" w:fill="auto"/>
            <w:noWrap/>
            <w:vAlign w:val="center"/>
            <w:hideMark/>
          </w:tcPr>
          <w:p w:rsidR="00432C18" w:rsidRPr="00C127D3" w:rsidRDefault="00432C18" w:rsidP="00740240">
            <w:pPr>
              <w:bidi w:val="0"/>
              <w:jc w:val="center"/>
              <w:rPr>
                <w:rFonts w:asciiTheme="minorBidi" w:hAnsiTheme="minorBidi" w:cstheme="minorBidi"/>
                <w:color w:val="000000"/>
                <w:sz w:val="18"/>
                <w:szCs w:val="18"/>
              </w:rPr>
            </w:pPr>
            <w:r w:rsidRPr="00C127D3">
              <w:rPr>
                <w:rFonts w:asciiTheme="minorBidi" w:hAnsiTheme="minorBidi" w:cstheme="minorBidi"/>
                <w:color w:val="000000"/>
                <w:sz w:val="18"/>
                <w:szCs w:val="18"/>
              </w:rPr>
              <w:t>25.0</w:t>
            </w:r>
          </w:p>
        </w:tc>
        <w:tc>
          <w:tcPr>
            <w:tcW w:w="1020" w:type="dxa"/>
            <w:tcBorders>
              <w:top w:val="nil"/>
              <w:left w:val="single" w:sz="4" w:space="0" w:color="auto"/>
              <w:bottom w:val="nil"/>
              <w:right w:val="single" w:sz="4" w:space="0" w:color="auto"/>
            </w:tcBorders>
            <w:shd w:val="clear" w:color="auto" w:fill="auto"/>
            <w:noWrap/>
            <w:vAlign w:val="center"/>
            <w:hideMark/>
          </w:tcPr>
          <w:p w:rsidR="00432C18" w:rsidRPr="00C127D3" w:rsidRDefault="00432C18" w:rsidP="00740240">
            <w:pPr>
              <w:bidi w:val="0"/>
              <w:jc w:val="center"/>
              <w:rPr>
                <w:rFonts w:asciiTheme="minorBidi" w:hAnsiTheme="minorBidi" w:cstheme="minorBidi"/>
                <w:color w:val="000000"/>
                <w:sz w:val="18"/>
                <w:szCs w:val="18"/>
              </w:rPr>
            </w:pPr>
            <w:r w:rsidRPr="00C127D3">
              <w:rPr>
                <w:rFonts w:asciiTheme="minorBidi" w:hAnsiTheme="minorBidi" w:cstheme="minorBidi"/>
                <w:color w:val="000000"/>
                <w:sz w:val="18"/>
                <w:szCs w:val="18"/>
              </w:rPr>
              <w:t>2.7</w:t>
            </w:r>
          </w:p>
        </w:tc>
        <w:tc>
          <w:tcPr>
            <w:tcW w:w="880" w:type="dxa"/>
            <w:tcBorders>
              <w:top w:val="nil"/>
              <w:left w:val="nil"/>
              <w:bottom w:val="nil"/>
              <w:right w:val="single" w:sz="4" w:space="0" w:color="000000"/>
            </w:tcBorders>
            <w:shd w:val="clear" w:color="auto" w:fill="auto"/>
            <w:noWrap/>
            <w:vAlign w:val="center"/>
            <w:hideMark/>
          </w:tcPr>
          <w:p w:rsidR="00432C18" w:rsidRPr="00C127D3" w:rsidRDefault="00432C18" w:rsidP="00740240">
            <w:pPr>
              <w:bidi w:val="0"/>
              <w:jc w:val="center"/>
              <w:rPr>
                <w:rFonts w:asciiTheme="minorBidi" w:hAnsiTheme="minorBidi" w:cstheme="minorBidi"/>
                <w:color w:val="000000"/>
                <w:sz w:val="18"/>
                <w:szCs w:val="18"/>
              </w:rPr>
            </w:pPr>
            <w:r w:rsidRPr="00C127D3">
              <w:rPr>
                <w:rFonts w:asciiTheme="minorBidi" w:hAnsiTheme="minorBidi" w:cstheme="minorBidi"/>
                <w:color w:val="000000"/>
                <w:sz w:val="18"/>
                <w:szCs w:val="18"/>
              </w:rPr>
              <w:t>3.2</w:t>
            </w:r>
          </w:p>
        </w:tc>
        <w:tc>
          <w:tcPr>
            <w:tcW w:w="940" w:type="dxa"/>
            <w:tcBorders>
              <w:top w:val="nil"/>
              <w:left w:val="single" w:sz="4" w:space="0" w:color="000000"/>
              <w:bottom w:val="nil"/>
              <w:right w:val="single" w:sz="8" w:space="0" w:color="000000"/>
            </w:tcBorders>
            <w:shd w:val="clear" w:color="auto" w:fill="auto"/>
            <w:noWrap/>
            <w:vAlign w:val="center"/>
            <w:hideMark/>
          </w:tcPr>
          <w:p w:rsidR="00432C18" w:rsidRDefault="00432C18" w:rsidP="00740240">
            <w:pPr>
              <w:bidi w:val="0"/>
              <w:jc w:val="center"/>
              <w:rPr>
                <w:rFonts w:ascii="Arial" w:hAnsi="Arial" w:cs="Arial"/>
                <w:color w:val="000000"/>
                <w:sz w:val="18"/>
                <w:szCs w:val="18"/>
              </w:rPr>
            </w:pPr>
            <w:r>
              <w:rPr>
                <w:rFonts w:ascii="Arial" w:hAnsi="Arial" w:cs="Arial"/>
                <w:color w:val="000000"/>
                <w:sz w:val="18"/>
                <w:szCs w:val="18"/>
              </w:rPr>
              <w:t>3,739</w:t>
            </w:r>
          </w:p>
        </w:tc>
      </w:tr>
      <w:tr w:rsidR="00432C18" w:rsidRPr="00615393" w:rsidTr="00D312C2">
        <w:trPr>
          <w:trHeight w:val="340"/>
          <w:jc w:val="center"/>
        </w:trPr>
        <w:tc>
          <w:tcPr>
            <w:tcW w:w="2647" w:type="dxa"/>
            <w:tcBorders>
              <w:top w:val="nil"/>
              <w:left w:val="single" w:sz="4" w:space="0" w:color="auto"/>
              <w:bottom w:val="nil"/>
              <w:right w:val="single" w:sz="4" w:space="0" w:color="auto"/>
            </w:tcBorders>
            <w:shd w:val="clear" w:color="auto" w:fill="auto"/>
            <w:noWrap/>
            <w:vAlign w:val="bottom"/>
            <w:hideMark/>
          </w:tcPr>
          <w:p w:rsidR="00432C18" w:rsidRPr="00615393" w:rsidRDefault="00432C18" w:rsidP="00740240">
            <w:pPr>
              <w:autoSpaceDE/>
              <w:autoSpaceDN/>
              <w:rPr>
                <w:rFonts w:ascii="Simplified Arabic" w:hAnsi="Simplified Arabic" w:cs="Simplified Arabic"/>
                <w:sz w:val="18"/>
                <w:szCs w:val="18"/>
              </w:rPr>
            </w:pPr>
            <w:r w:rsidRPr="00615393">
              <w:rPr>
                <w:rFonts w:ascii="Simplified Arabic" w:hAnsi="Simplified Arabic" w:cs="Simplified Arabic"/>
                <w:sz w:val="18"/>
                <w:szCs w:val="18"/>
                <w:rtl/>
              </w:rPr>
              <w:t>الخضراوات</w:t>
            </w:r>
            <w:r w:rsidR="00CB7E7D">
              <w:rPr>
                <w:rFonts w:ascii="Simplified Arabic" w:hAnsi="Simplified Arabic" w:cs="Simplified Arabic" w:hint="cs"/>
                <w:sz w:val="18"/>
                <w:szCs w:val="18"/>
                <w:rtl/>
              </w:rPr>
              <w:t xml:space="preserve"> </w:t>
            </w:r>
            <w:proofErr w:type="spellStart"/>
            <w:r w:rsidR="00CB7E7D">
              <w:rPr>
                <w:rFonts w:ascii="Simplified Arabic" w:hAnsi="Simplified Arabic" w:cs="Simplified Arabic" w:hint="cs"/>
                <w:sz w:val="18"/>
                <w:szCs w:val="18"/>
                <w:rtl/>
              </w:rPr>
              <w:t>والبقوليات</w:t>
            </w:r>
            <w:proofErr w:type="spellEnd"/>
            <w:r w:rsidR="00CB7E7D">
              <w:rPr>
                <w:rFonts w:ascii="Simplified Arabic" w:hAnsi="Simplified Arabic" w:cs="Simplified Arabic" w:hint="cs"/>
                <w:sz w:val="18"/>
                <w:szCs w:val="18"/>
                <w:rtl/>
              </w:rPr>
              <w:t xml:space="preserve"> </w:t>
            </w:r>
            <w:proofErr w:type="spellStart"/>
            <w:r w:rsidR="00CB7E7D">
              <w:rPr>
                <w:rFonts w:ascii="Simplified Arabic" w:hAnsi="Simplified Arabic" w:cs="Simplified Arabic" w:hint="cs"/>
                <w:sz w:val="18"/>
                <w:szCs w:val="18"/>
                <w:rtl/>
              </w:rPr>
              <w:t>والدرنيات</w:t>
            </w:r>
            <w:proofErr w:type="spellEnd"/>
          </w:p>
        </w:tc>
        <w:tc>
          <w:tcPr>
            <w:tcW w:w="667" w:type="dxa"/>
            <w:tcBorders>
              <w:top w:val="nil"/>
              <w:left w:val="single" w:sz="8" w:space="0" w:color="000000"/>
              <w:bottom w:val="nil"/>
              <w:right w:val="single" w:sz="4" w:space="0" w:color="000000"/>
            </w:tcBorders>
            <w:shd w:val="clear" w:color="auto" w:fill="auto"/>
            <w:noWrap/>
            <w:vAlign w:val="center"/>
            <w:hideMark/>
          </w:tcPr>
          <w:p w:rsidR="00432C18" w:rsidRPr="00C127D3" w:rsidRDefault="00432C18" w:rsidP="00740240">
            <w:pPr>
              <w:bidi w:val="0"/>
              <w:jc w:val="center"/>
              <w:rPr>
                <w:rFonts w:asciiTheme="minorBidi" w:hAnsiTheme="minorBidi" w:cstheme="minorBidi"/>
                <w:color w:val="000000"/>
                <w:sz w:val="18"/>
                <w:szCs w:val="18"/>
              </w:rPr>
            </w:pPr>
            <w:r w:rsidRPr="00C127D3">
              <w:rPr>
                <w:rFonts w:asciiTheme="minorBidi" w:hAnsiTheme="minorBidi" w:cstheme="minorBidi"/>
                <w:color w:val="000000"/>
                <w:sz w:val="18"/>
                <w:szCs w:val="18"/>
              </w:rPr>
              <w:t>42.3</w:t>
            </w:r>
          </w:p>
        </w:tc>
        <w:tc>
          <w:tcPr>
            <w:tcW w:w="940" w:type="dxa"/>
            <w:tcBorders>
              <w:top w:val="nil"/>
              <w:left w:val="single" w:sz="4" w:space="0" w:color="000000"/>
              <w:bottom w:val="nil"/>
              <w:right w:val="single" w:sz="4" w:space="0" w:color="000000"/>
            </w:tcBorders>
            <w:shd w:val="clear" w:color="auto" w:fill="auto"/>
            <w:noWrap/>
            <w:vAlign w:val="center"/>
            <w:hideMark/>
          </w:tcPr>
          <w:p w:rsidR="00432C18" w:rsidRPr="00C127D3" w:rsidRDefault="00432C18" w:rsidP="00740240">
            <w:pPr>
              <w:bidi w:val="0"/>
              <w:jc w:val="center"/>
              <w:rPr>
                <w:rFonts w:asciiTheme="minorBidi" w:hAnsiTheme="minorBidi" w:cstheme="minorBidi"/>
                <w:color w:val="000000"/>
                <w:sz w:val="18"/>
                <w:szCs w:val="18"/>
              </w:rPr>
            </w:pPr>
            <w:r w:rsidRPr="00C127D3">
              <w:rPr>
                <w:rFonts w:asciiTheme="minorBidi" w:hAnsiTheme="minorBidi" w:cstheme="minorBidi"/>
                <w:color w:val="000000"/>
                <w:sz w:val="18"/>
                <w:szCs w:val="18"/>
              </w:rPr>
              <w:t>0.8</w:t>
            </w:r>
          </w:p>
        </w:tc>
        <w:tc>
          <w:tcPr>
            <w:tcW w:w="1080" w:type="dxa"/>
            <w:tcBorders>
              <w:top w:val="nil"/>
              <w:left w:val="single" w:sz="4" w:space="0" w:color="000000"/>
              <w:bottom w:val="nil"/>
              <w:right w:val="single" w:sz="4" w:space="0" w:color="000000"/>
            </w:tcBorders>
            <w:shd w:val="clear" w:color="auto" w:fill="auto"/>
            <w:noWrap/>
            <w:vAlign w:val="center"/>
            <w:hideMark/>
          </w:tcPr>
          <w:p w:rsidR="00432C18" w:rsidRPr="00C127D3" w:rsidRDefault="00432C18" w:rsidP="00740240">
            <w:pPr>
              <w:bidi w:val="0"/>
              <w:jc w:val="center"/>
              <w:rPr>
                <w:rFonts w:asciiTheme="minorBidi" w:hAnsiTheme="minorBidi" w:cstheme="minorBidi"/>
                <w:color w:val="000000"/>
                <w:sz w:val="18"/>
                <w:szCs w:val="18"/>
              </w:rPr>
            </w:pPr>
            <w:r w:rsidRPr="00C127D3">
              <w:rPr>
                <w:rFonts w:asciiTheme="minorBidi" w:hAnsiTheme="minorBidi" w:cstheme="minorBidi"/>
                <w:color w:val="000000"/>
                <w:sz w:val="18"/>
                <w:szCs w:val="18"/>
              </w:rPr>
              <w:t>40.7</w:t>
            </w:r>
          </w:p>
        </w:tc>
        <w:tc>
          <w:tcPr>
            <w:tcW w:w="1080" w:type="dxa"/>
            <w:tcBorders>
              <w:top w:val="nil"/>
              <w:left w:val="single" w:sz="4" w:space="0" w:color="000000"/>
              <w:bottom w:val="nil"/>
              <w:right w:val="nil"/>
            </w:tcBorders>
            <w:shd w:val="clear" w:color="auto" w:fill="auto"/>
            <w:noWrap/>
            <w:vAlign w:val="center"/>
            <w:hideMark/>
          </w:tcPr>
          <w:p w:rsidR="00432C18" w:rsidRPr="00C127D3" w:rsidRDefault="00432C18" w:rsidP="00740240">
            <w:pPr>
              <w:bidi w:val="0"/>
              <w:jc w:val="center"/>
              <w:rPr>
                <w:rFonts w:asciiTheme="minorBidi" w:hAnsiTheme="minorBidi" w:cstheme="minorBidi"/>
                <w:color w:val="000000"/>
                <w:sz w:val="18"/>
                <w:szCs w:val="18"/>
              </w:rPr>
            </w:pPr>
            <w:r w:rsidRPr="00C127D3">
              <w:rPr>
                <w:rFonts w:asciiTheme="minorBidi" w:hAnsiTheme="minorBidi" w:cstheme="minorBidi"/>
                <w:color w:val="000000"/>
                <w:sz w:val="18"/>
                <w:szCs w:val="18"/>
              </w:rPr>
              <w:t>43.9</w:t>
            </w:r>
          </w:p>
        </w:tc>
        <w:tc>
          <w:tcPr>
            <w:tcW w:w="1020" w:type="dxa"/>
            <w:tcBorders>
              <w:top w:val="nil"/>
              <w:left w:val="single" w:sz="4" w:space="0" w:color="auto"/>
              <w:bottom w:val="nil"/>
              <w:right w:val="single" w:sz="4" w:space="0" w:color="auto"/>
            </w:tcBorders>
            <w:shd w:val="clear" w:color="auto" w:fill="auto"/>
            <w:noWrap/>
            <w:vAlign w:val="center"/>
            <w:hideMark/>
          </w:tcPr>
          <w:p w:rsidR="00432C18" w:rsidRPr="00C127D3" w:rsidRDefault="00432C18" w:rsidP="00740240">
            <w:pPr>
              <w:bidi w:val="0"/>
              <w:jc w:val="center"/>
              <w:rPr>
                <w:rFonts w:asciiTheme="minorBidi" w:hAnsiTheme="minorBidi" w:cstheme="minorBidi"/>
                <w:color w:val="000000"/>
                <w:sz w:val="18"/>
                <w:szCs w:val="18"/>
              </w:rPr>
            </w:pPr>
            <w:r w:rsidRPr="00C127D3">
              <w:rPr>
                <w:rFonts w:asciiTheme="minorBidi" w:hAnsiTheme="minorBidi" w:cstheme="minorBidi"/>
                <w:color w:val="000000"/>
                <w:sz w:val="18"/>
                <w:szCs w:val="18"/>
              </w:rPr>
              <w:t>1.9</w:t>
            </w:r>
          </w:p>
        </w:tc>
        <w:tc>
          <w:tcPr>
            <w:tcW w:w="880" w:type="dxa"/>
            <w:tcBorders>
              <w:top w:val="nil"/>
              <w:left w:val="nil"/>
              <w:bottom w:val="nil"/>
              <w:right w:val="single" w:sz="4" w:space="0" w:color="000000"/>
            </w:tcBorders>
            <w:shd w:val="clear" w:color="auto" w:fill="auto"/>
            <w:noWrap/>
            <w:vAlign w:val="center"/>
            <w:hideMark/>
          </w:tcPr>
          <w:p w:rsidR="00432C18" w:rsidRPr="00C127D3" w:rsidRDefault="00432C18" w:rsidP="00740240">
            <w:pPr>
              <w:bidi w:val="0"/>
              <w:jc w:val="center"/>
              <w:rPr>
                <w:rFonts w:asciiTheme="minorBidi" w:hAnsiTheme="minorBidi" w:cstheme="minorBidi"/>
                <w:color w:val="000000"/>
                <w:sz w:val="18"/>
                <w:szCs w:val="18"/>
              </w:rPr>
            </w:pPr>
            <w:r w:rsidRPr="00C127D3">
              <w:rPr>
                <w:rFonts w:asciiTheme="minorBidi" w:hAnsiTheme="minorBidi" w:cstheme="minorBidi"/>
                <w:color w:val="000000"/>
                <w:sz w:val="18"/>
                <w:szCs w:val="18"/>
              </w:rPr>
              <w:t>3.3</w:t>
            </w:r>
          </w:p>
        </w:tc>
        <w:tc>
          <w:tcPr>
            <w:tcW w:w="940" w:type="dxa"/>
            <w:tcBorders>
              <w:top w:val="nil"/>
              <w:left w:val="single" w:sz="4" w:space="0" w:color="000000"/>
              <w:bottom w:val="nil"/>
              <w:right w:val="single" w:sz="8" w:space="0" w:color="000000"/>
            </w:tcBorders>
            <w:shd w:val="clear" w:color="auto" w:fill="auto"/>
            <w:noWrap/>
            <w:vAlign w:val="center"/>
            <w:hideMark/>
          </w:tcPr>
          <w:p w:rsidR="00432C18" w:rsidRDefault="00432C18" w:rsidP="00740240">
            <w:pPr>
              <w:bidi w:val="0"/>
              <w:jc w:val="center"/>
              <w:rPr>
                <w:rFonts w:ascii="Arial" w:hAnsi="Arial" w:cs="Arial"/>
                <w:color w:val="000000"/>
                <w:sz w:val="18"/>
                <w:szCs w:val="18"/>
              </w:rPr>
            </w:pPr>
            <w:r>
              <w:rPr>
                <w:rFonts w:ascii="Arial" w:hAnsi="Arial" w:cs="Arial"/>
                <w:color w:val="000000"/>
                <w:sz w:val="18"/>
                <w:szCs w:val="18"/>
              </w:rPr>
              <w:t>3,739</w:t>
            </w:r>
          </w:p>
        </w:tc>
      </w:tr>
      <w:tr w:rsidR="00432C18" w:rsidRPr="00615393" w:rsidTr="00D312C2">
        <w:trPr>
          <w:trHeight w:val="340"/>
          <w:jc w:val="center"/>
        </w:trPr>
        <w:tc>
          <w:tcPr>
            <w:tcW w:w="2647" w:type="dxa"/>
            <w:tcBorders>
              <w:top w:val="nil"/>
              <w:left w:val="single" w:sz="4" w:space="0" w:color="auto"/>
              <w:bottom w:val="nil"/>
              <w:right w:val="single" w:sz="4" w:space="0" w:color="auto"/>
            </w:tcBorders>
            <w:shd w:val="clear" w:color="auto" w:fill="auto"/>
            <w:noWrap/>
            <w:vAlign w:val="bottom"/>
            <w:hideMark/>
          </w:tcPr>
          <w:p w:rsidR="00432C18" w:rsidRPr="00615393" w:rsidRDefault="00432C18" w:rsidP="00740240">
            <w:pPr>
              <w:autoSpaceDE/>
              <w:autoSpaceDN/>
              <w:rPr>
                <w:rFonts w:ascii="Simplified Arabic" w:hAnsi="Simplified Arabic" w:cs="Simplified Arabic"/>
                <w:sz w:val="18"/>
                <w:szCs w:val="18"/>
              </w:rPr>
            </w:pPr>
            <w:r w:rsidRPr="00615393">
              <w:rPr>
                <w:rFonts w:ascii="Simplified Arabic" w:hAnsi="Simplified Arabic" w:cs="Simplified Arabic"/>
                <w:sz w:val="18"/>
                <w:szCs w:val="18"/>
                <w:rtl/>
              </w:rPr>
              <w:t>السكر والمنتجات السكرية</w:t>
            </w:r>
          </w:p>
        </w:tc>
        <w:tc>
          <w:tcPr>
            <w:tcW w:w="667" w:type="dxa"/>
            <w:tcBorders>
              <w:top w:val="nil"/>
              <w:left w:val="single" w:sz="8" w:space="0" w:color="000000"/>
              <w:bottom w:val="nil"/>
              <w:right w:val="single" w:sz="4" w:space="0" w:color="000000"/>
            </w:tcBorders>
            <w:shd w:val="clear" w:color="auto" w:fill="auto"/>
            <w:noWrap/>
            <w:vAlign w:val="center"/>
            <w:hideMark/>
          </w:tcPr>
          <w:p w:rsidR="00432C18" w:rsidRPr="00C127D3" w:rsidRDefault="00432C18" w:rsidP="00740240">
            <w:pPr>
              <w:bidi w:val="0"/>
              <w:jc w:val="center"/>
              <w:rPr>
                <w:rFonts w:asciiTheme="minorBidi" w:hAnsiTheme="minorBidi" w:cstheme="minorBidi"/>
                <w:color w:val="000000"/>
                <w:sz w:val="18"/>
                <w:szCs w:val="18"/>
              </w:rPr>
            </w:pPr>
            <w:r w:rsidRPr="00C127D3">
              <w:rPr>
                <w:rFonts w:asciiTheme="minorBidi" w:hAnsiTheme="minorBidi" w:cstheme="minorBidi"/>
                <w:color w:val="000000"/>
                <w:sz w:val="18"/>
                <w:szCs w:val="18"/>
              </w:rPr>
              <w:t>13.6</w:t>
            </w:r>
          </w:p>
        </w:tc>
        <w:tc>
          <w:tcPr>
            <w:tcW w:w="940" w:type="dxa"/>
            <w:tcBorders>
              <w:top w:val="nil"/>
              <w:left w:val="single" w:sz="4" w:space="0" w:color="000000"/>
              <w:bottom w:val="nil"/>
              <w:right w:val="single" w:sz="4" w:space="0" w:color="000000"/>
            </w:tcBorders>
            <w:shd w:val="clear" w:color="auto" w:fill="auto"/>
            <w:noWrap/>
            <w:vAlign w:val="center"/>
            <w:hideMark/>
          </w:tcPr>
          <w:p w:rsidR="00432C18" w:rsidRPr="00C127D3" w:rsidRDefault="00432C18" w:rsidP="00740240">
            <w:pPr>
              <w:bidi w:val="0"/>
              <w:jc w:val="center"/>
              <w:rPr>
                <w:rFonts w:asciiTheme="minorBidi" w:hAnsiTheme="minorBidi" w:cstheme="minorBidi"/>
                <w:color w:val="000000"/>
                <w:sz w:val="18"/>
                <w:szCs w:val="18"/>
              </w:rPr>
            </w:pPr>
            <w:r w:rsidRPr="00C127D3">
              <w:rPr>
                <w:rFonts w:asciiTheme="minorBidi" w:hAnsiTheme="minorBidi" w:cstheme="minorBidi"/>
                <w:color w:val="000000"/>
                <w:sz w:val="18"/>
                <w:szCs w:val="18"/>
              </w:rPr>
              <w:t>0.3</w:t>
            </w:r>
          </w:p>
        </w:tc>
        <w:tc>
          <w:tcPr>
            <w:tcW w:w="1080" w:type="dxa"/>
            <w:tcBorders>
              <w:top w:val="nil"/>
              <w:left w:val="single" w:sz="4" w:space="0" w:color="000000"/>
              <w:bottom w:val="nil"/>
              <w:right w:val="single" w:sz="4" w:space="0" w:color="000000"/>
            </w:tcBorders>
            <w:shd w:val="clear" w:color="auto" w:fill="auto"/>
            <w:noWrap/>
            <w:vAlign w:val="center"/>
            <w:hideMark/>
          </w:tcPr>
          <w:p w:rsidR="00432C18" w:rsidRPr="00C127D3" w:rsidRDefault="00432C18" w:rsidP="00740240">
            <w:pPr>
              <w:bidi w:val="0"/>
              <w:jc w:val="center"/>
              <w:rPr>
                <w:rFonts w:asciiTheme="minorBidi" w:hAnsiTheme="minorBidi" w:cstheme="minorBidi"/>
                <w:color w:val="000000"/>
                <w:sz w:val="18"/>
                <w:szCs w:val="18"/>
              </w:rPr>
            </w:pPr>
            <w:r w:rsidRPr="00C127D3">
              <w:rPr>
                <w:rFonts w:asciiTheme="minorBidi" w:hAnsiTheme="minorBidi" w:cstheme="minorBidi"/>
                <w:color w:val="000000"/>
                <w:sz w:val="18"/>
                <w:szCs w:val="18"/>
              </w:rPr>
              <w:t>13.0</w:t>
            </w:r>
          </w:p>
        </w:tc>
        <w:tc>
          <w:tcPr>
            <w:tcW w:w="1080" w:type="dxa"/>
            <w:tcBorders>
              <w:top w:val="nil"/>
              <w:left w:val="single" w:sz="4" w:space="0" w:color="000000"/>
              <w:bottom w:val="nil"/>
              <w:right w:val="nil"/>
            </w:tcBorders>
            <w:shd w:val="clear" w:color="auto" w:fill="auto"/>
            <w:noWrap/>
            <w:vAlign w:val="center"/>
            <w:hideMark/>
          </w:tcPr>
          <w:p w:rsidR="00432C18" w:rsidRPr="00C127D3" w:rsidRDefault="00432C18" w:rsidP="00740240">
            <w:pPr>
              <w:bidi w:val="0"/>
              <w:jc w:val="center"/>
              <w:rPr>
                <w:rFonts w:asciiTheme="minorBidi" w:hAnsiTheme="minorBidi" w:cstheme="minorBidi"/>
                <w:color w:val="000000"/>
                <w:sz w:val="18"/>
                <w:szCs w:val="18"/>
              </w:rPr>
            </w:pPr>
            <w:r w:rsidRPr="00C127D3">
              <w:rPr>
                <w:rFonts w:asciiTheme="minorBidi" w:hAnsiTheme="minorBidi" w:cstheme="minorBidi"/>
                <w:color w:val="000000"/>
                <w:sz w:val="18"/>
                <w:szCs w:val="18"/>
              </w:rPr>
              <w:t>14.2</w:t>
            </w:r>
          </w:p>
        </w:tc>
        <w:tc>
          <w:tcPr>
            <w:tcW w:w="1020" w:type="dxa"/>
            <w:tcBorders>
              <w:top w:val="nil"/>
              <w:left w:val="single" w:sz="4" w:space="0" w:color="auto"/>
              <w:bottom w:val="nil"/>
              <w:right w:val="single" w:sz="4" w:space="0" w:color="auto"/>
            </w:tcBorders>
            <w:shd w:val="clear" w:color="auto" w:fill="auto"/>
            <w:noWrap/>
            <w:vAlign w:val="center"/>
            <w:hideMark/>
          </w:tcPr>
          <w:p w:rsidR="00432C18" w:rsidRPr="00C127D3" w:rsidRDefault="00432C18" w:rsidP="00740240">
            <w:pPr>
              <w:bidi w:val="0"/>
              <w:jc w:val="center"/>
              <w:rPr>
                <w:rFonts w:asciiTheme="minorBidi" w:hAnsiTheme="minorBidi" w:cstheme="minorBidi"/>
                <w:color w:val="000000"/>
                <w:sz w:val="18"/>
                <w:szCs w:val="18"/>
              </w:rPr>
            </w:pPr>
            <w:r w:rsidRPr="00C127D3">
              <w:rPr>
                <w:rFonts w:asciiTheme="minorBidi" w:hAnsiTheme="minorBidi" w:cstheme="minorBidi"/>
                <w:color w:val="000000"/>
                <w:sz w:val="18"/>
                <w:szCs w:val="18"/>
              </w:rPr>
              <w:t>2.3</w:t>
            </w:r>
          </w:p>
        </w:tc>
        <w:tc>
          <w:tcPr>
            <w:tcW w:w="880" w:type="dxa"/>
            <w:tcBorders>
              <w:top w:val="nil"/>
              <w:left w:val="nil"/>
              <w:bottom w:val="nil"/>
              <w:right w:val="single" w:sz="4" w:space="0" w:color="000000"/>
            </w:tcBorders>
            <w:shd w:val="clear" w:color="auto" w:fill="auto"/>
            <w:noWrap/>
            <w:vAlign w:val="center"/>
            <w:hideMark/>
          </w:tcPr>
          <w:p w:rsidR="00432C18" w:rsidRPr="00C127D3" w:rsidRDefault="00432C18" w:rsidP="00740240">
            <w:pPr>
              <w:bidi w:val="0"/>
              <w:jc w:val="center"/>
              <w:rPr>
                <w:rFonts w:asciiTheme="minorBidi" w:hAnsiTheme="minorBidi" w:cstheme="minorBidi"/>
                <w:color w:val="000000"/>
                <w:sz w:val="18"/>
                <w:szCs w:val="18"/>
              </w:rPr>
            </w:pPr>
            <w:r w:rsidRPr="00C127D3">
              <w:rPr>
                <w:rFonts w:asciiTheme="minorBidi" w:hAnsiTheme="minorBidi" w:cstheme="minorBidi"/>
                <w:color w:val="000000"/>
                <w:sz w:val="18"/>
                <w:szCs w:val="18"/>
              </w:rPr>
              <w:t>2.0</w:t>
            </w:r>
          </w:p>
        </w:tc>
        <w:tc>
          <w:tcPr>
            <w:tcW w:w="940" w:type="dxa"/>
            <w:tcBorders>
              <w:top w:val="nil"/>
              <w:left w:val="single" w:sz="4" w:space="0" w:color="000000"/>
              <w:bottom w:val="nil"/>
              <w:right w:val="single" w:sz="8" w:space="0" w:color="000000"/>
            </w:tcBorders>
            <w:shd w:val="clear" w:color="auto" w:fill="auto"/>
            <w:noWrap/>
            <w:vAlign w:val="center"/>
            <w:hideMark/>
          </w:tcPr>
          <w:p w:rsidR="00432C18" w:rsidRDefault="00432C18" w:rsidP="00740240">
            <w:pPr>
              <w:bidi w:val="0"/>
              <w:jc w:val="center"/>
              <w:rPr>
                <w:rFonts w:ascii="Arial" w:hAnsi="Arial" w:cs="Arial"/>
                <w:color w:val="000000"/>
                <w:sz w:val="18"/>
                <w:szCs w:val="18"/>
              </w:rPr>
            </w:pPr>
            <w:r>
              <w:rPr>
                <w:rFonts w:ascii="Arial" w:hAnsi="Arial" w:cs="Arial"/>
                <w:color w:val="000000"/>
                <w:sz w:val="18"/>
                <w:szCs w:val="18"/>
              </w:rPr>
              <w:t>3,739</w:t>
            </w:r>
          </w:p>
        </w:tc>
      </w:tr>
      <w:tr w:rsidR="00432C18" w:rsidRPr="00615393" w:rsidTr="00D312C2">
        <w:trPr>
          <w:trHeight w:val="340"/>
          <w:jc w:val="center"/>
        </w:trPr>
        <w:tc>
          <w:tcPr>
            <w:tcW w:w="2647" w:type="dxa"/>
            <w:tcBorders>
              <w:top w:val="nil"/>
              <w:left w:val="single" w:sz="4" w:space="0" w:color="auto"/>
              <w:bottom w:val="nil"/>
              <w:right w:val="single" w:sz="4" w:space="0" w:color="auto"/>
            </w:tcBorders>
            <w:shd w:val="clear" w:color="auto" w:fill="auto"/>
            <w:noWrap/>
            <w:vAlign w:val="bottom"/>
            <w:hideMark/>
          </w:tcPr>
          <w:p w:rsidR="00432C18" w:rsidRPr="00615393" w:rsidRDefault="00432C18" w:rsidP="00740240">
            <w:pPr>
              <w:autoSpaceDE/>
              <w:autoSpaceDN/>
              <w:rPr>
                <w:rFonts w:ascii="Simplified Arabic" w:hAnsi="Simplified Arabic" w:cs="Simplified Arabic"/>
                <w:sz w:val="18"/>
                <w:szCs w:val="18"/>
              </w:rPr>
            </w:pPr>
            <w:r w:rsidRPr="00615393">
              <w:rPr>
                <w:rFonts w:ascii="Simplified Arabic" w:hAnsi="Simplified Arabic" w:cs="Simplified Arabic"/>
                <w:sz w:val="18"/>
                <w:szCs w:val="18"/>
                <w:rtl/>
              </w:rPr>
              <w:t>المشروبات غير الكحولية</w:t>
            </w:r>
          </w:p>
        </w:tc>
        <w:tc>
          <w:tcPr>
            <w:tcW w:w="667" w:type="dxa"/>
            <w:tcBorders>
              <w:top w:val="nil"/>
              <w:left w:val="single" w:sz="8" w:space="0" w:color="000000"/>
              <w:bottom w:val="nil"/>
              <w:right w:val="single" w:sz="4" w:space="0" w:color="000000"/>
            </w:tcBorders>
            <w:shd w:val="clear" w:color="auto" w:fill="auto"/>
            <w:noWrap/>
            <w:vAlign w:val="center"/>
            <w:hideMark/>
          </w:tcPr>
          <w:p w:rsidR="00432C18" w:rsidRPr="00C127D3" w:rsidRDefault="00432C18" w:rsidP="00740240">
            <w:pPr>
              <w:bidi w:val="0"/>
              <w:jc w:val="center"/>
              <w:rPr>
                <w:rFonts w:asciiTheme="minorBidi" w:hAnsiTheme="minorBidi" w:cstheme="minorBidi"/>
                <w:color w:val="000000"/>
                <w:sz w:val="18"/>
                <w:szCs w:val="18"/>
              </w:rPr>
            </w:pPr>
            <w:r w:rsidRPr="00C127D3">
              <w:rPr>
                <w:rFonts w:asciiTheme="minorBidi" w:hAnsiTheme="minorBidi" w:cstheme="minorBidi"/>
                <w:color w:val="000000"/>
                <w:sz w:val="18"/>
                <w:szCs w:val="18"/>
              </w:rPr>
              <w:t>14.8</w:t>
            </w:r>
          </w:p>
        </w:tc>
        <w:tc>
          <w:tcPr>
            <w:tcW w:w="940" w:type="dxa"/>
            <w:tcBorders>
              <w:top w:val="nil"/>
              <w:left w:val="single" w:sz="4" w:space="0" w:color="000000"/>
              <w:bottom w:val="nil"/>
              <w:right w:val="single" w:sz="4" w:space="0" w:color="000000"/>
            </w:tcBorders>
            <w:shd w:val="clear" w:color="auto" w:fill="auto"/>
            <w:noWrap/>
            <w:vAlign w:val="center"/>
            <w:hideMark/>
          </w:tcPr>
          <w:p w:rsidR="00432C18" w:rsidRPr="00C127D3" w:rsidRDefault="00432C18" w:rsidP="00740240">
            <w:pPr>
              <w:bidi w:val="0"/>
              <w:jc w:val="center"/>
              <w:rPr>
                <w:rFonts w:asciiTheme="minorBidi" w:hAnsiTheme="minorBidi" w:cstheme="minorBidi"/>
                <w:color w:val="000000"/>
                <w:sz w:val="18"/>
                <w:szCs w:val="18"/>
              </w:rPr>
            </w:pPr>
            <w:r w:rsidRPr="00C127D3">
              <w:rPr>
                <w:rFonts w:asciiTheme="minorBidi" w:hAnsiTheme="minorBidi" w:cstheme="minorBidi"/>
                <w:color w:val="000000"/>
                <w:sz w:val="18"/>
                <w:szCs w:val="18"/>
              </w:rPr>
              <w:t>0.4</w:t>
            </w:r>
          </w:p>
        </w:tc>
        <w:tc>
          <w:tcPr>
            <w:tcW w:w="1080" w:type="dxa"/>
            <w:tcBorders>
              <w:top w:val="nil"/>
              <w:left w:val="single" w:sz="4" w:space="0" w:color="000000"/>
              <w:bottom w:val="nil"/>
              <w:right w:val="single" w:sz="4" w:space="0" w:color="000000"/>
            </w:tcBorders>
            <w:shd w:val="clear" w:color="auto" w:fill="auto"/>
            <w:noWrap/>
            <w:vAlign w:val="center"/>
            <w:hideMark/>
          </w:tcPr>
          <w:p w:rsidR="00432C18" w:rsidRPr="00C127D3" w:rsidRDefault="00432C18" w:rsidP="00740240">
            <w:pPr>
              <w:bidi w:val="0"/>
              <w:jc w:val="center"/>
              <w:rPr>
                <w:rFonts w:asciiTheme="minorBidi" w:hAnsiTheme="minorBidi" w:cstheme="minorBidi"/>
                <w:color w:val="000000"/>
                <w:sz w:val="18"/>
                <w:szCs w:val="18"/>
              </w:rPr>
            </w:pPr>
            <w:r w:rsidRPr="00C127D3">
              <w:rPr>
                <w:rFonts w:asciiTheme="minorBidi" w:hAnsiTheme="minorBidi" w:cstheme="minorBidi"/>
                <w:color w:val="000000"/>
                <w:sz w:val="18"/>
                <w:szCs w:val="18"/>
              </w:rPr>
              <w:t>14.0</w:t>
            </w:r>
          </w:p>
        </w:tc>
        <w:tc>
          <w:tcPr>
            <w:tcW w:w="1080" w:type="dxa"/>
            <w:tcBorders>
              <w:top w:val="nil"/>
              <w:left w:val="single" w:sz="4" w:space="0" w:color="000000"/>
              <w:bottom w:val="nil"/>
              <w:right w:val="nil"/>
            </w:tcBorders>
            <w:shd w:val="clear" w:color="auto" w:fill="auto"/>
            <w:noWrap/>
            <w:vAlign w:val="center"/>
            <w:hideMark/>
          </w:tcPr>
          <w:p w:rsidR="00432C18" w:rsidRPr="00C127D3" w:rsidRDefault="00432C18" w:rsidP="00740240">
            <w:pPr>
              <w:bidi w:val="0"/>
              <w:jc w:val="center"/>
              <w:rPr>
                <w:rFonts w:asciiTheme="minorBidi" w:hAnsiTheme="minorBidi" w:cstheme="minorBidi"/>
                <w:color w:val="000000"/>
                <w:sz w:val="18"/>
                <w:szCs w:val="18"/>
              </w:rPr>
            </w:pPr>
            <w:r w:rsidRPr="00C127D3">
              <w:rPr>
                <w:rFonts w:asciiTheme="minorBidi" w:hAnsiTheme="minorBidi" w:cstheme="minorBidi"/>
                <w:color w:val="000000"/>
                <w:sz w:val="18"/>
                <w:szCs w:val="18"/>
              </w:rPr>
              <w:t>15.6</w:t>
            </w:r>
          </w:p>
        </w:tc>
        <w:tc>
          <w:tcPr>
            <w:tcW w:w="1020" w:type="dxa"/>
            <w:tcBorders>
              <w:top w:val="nil"/>
              <w:left w:val="single" w:sz="4" w:space="0" w:color="auto"/>
              <w:bottom w:val="nil"/>
              <w:right w:val="single" w:sz="4" w:space="0" w:color="auto"/>
            </w:tcBorders>
            <w:shd w:val="clear" w:color="auto" w:fill="auto"/>
            <w:noWrap/>
            <w:vAlign w:val="center"/>
            <w:hideMark/>
          </w:tcPr>
          <w:p w:rsidR="00432C18" w:rsidRPr="00C127D3" w:rsidRDefault="00432C18" w:rsidP="00740240">
            <w:pPr>
              <w:bidi w:val="0"/>
              <w:jc w:val="center"/>
              <w:rPr>
                <w:rFonts w:asciiTheme="minorBidi" w:hAnsiTheme="minorBidi" w:cstheme="minorBidi"/>
                <w:color w:val="000000"/>
                <w:sz w:val="18"/>
                <w:szCs w:val="18"/>
              </w:rPr>
            </w:pPr>
            <w:r w:rsidRPr="00C127D3">
              <w:rPr>
                <w:rFonts w:asciiTheme="minorBidi" w:hAnsiTheme="minorBidi" w:cstheme="minorBidi"/>
                <w:color w:val="000000"/>
                <w:sz w:val="18"/>
                <w:szCs w:val="18"/>
              </w:rPr>
              <w:t>2.8</w:t>
            </w:r>
          </w:p>
        </w:tc>
        <w:tc>
          <w:tcPr>
            <w:tcW w:w="880" w:type="dxa"/>
            <w:tcBorders>
              <w:top w:val="nil"/>
              <w:left w:val="nil"/>
              <w:bottom w:val="nil"/>
              <w:right w:val="single" w:sz="4" w:space="0" w:color="000000"/>
            </w:tcBorders>
            <w:shd w:val="clear" w:color="auto" w:fill="auto"/>
            <w:noWrap/>
            <w:vAlign w:val="center"/>
            <w:hideMark/>
          </w:tcPr>
          <w:p w:rsidR="00432C18" w:rsidRPr="00C127D3" w:rsidRDefault="00432C18" w:rsidP="00740240">
            <w:pPr>
              <w:bidi w:val="0"/>
              <w:jc w:val="center"/>
              <w:rPr>
                <w:rFonts w:asciiTheme="minorBidi" w:hAnsiTheme="minorBidi" w:cstheme="minorBidi"/>
                <w:color w:val="000000"/>
                <w:sz w:val="18"/>
                <w:szCs w:val="18"/>
              </w:rPr>
            </w:pPr>
            <w:r w:rsidRPr="00C127D3">
              <w:rPr>
                <w:rFonts w:asciiTheme="minorBidi" w:hAnsiTheme="minorBidi" w:cstheme="minorBidi"/>
                <w:color w:val="000000"/>
                <w:sz w:val="18"/>
                <w:szCs w:val="18"/>
              </w:rPr>
              <w:t>2.5</w:t>
            </w:r>
          </w:p>
        </w:tc>
        <w:tc>
          <w:tcPr>
            <w:tcW w:w="940" w:type="dxa"/>
            <w:tcBorders>
              <w:top w:val="nil"/>
              <w:left w:val="single" w:sz="4" w:space="0" w:color="000000"/>
              <w:bottom w:val="nil"/>
              <w:right w:val="single" w:sz="8" w:space="0" w:color="000000"/>
            </w:tcBorders>
            <w:shd w:val="clear" w:color="auto" w:fill="auto"/>
            <w:noWrap/>
            <w:vAlign w:val="center"/>
            <w:hideMark/>
          </w:tcPr>
          <w:p w:rsidR="00432C18" w:rsidRDefault="00432C18" w:rsidP="00740240">
            <w:pPr>
              <w:bidi w:val="0"/>
              <w:jc w:val="center"/>
              <w:rPr>
                <w:rFonts w:ascii="Arial" w:hAnsi="Arial" w:cs="Arial"/>
                <w:color w:val="000000"/>
                <w:sz w:val="18"/>
                <w:szCs w:val="18"/>
              </w:rPr>
            </w:pPr>
            <w:r>
              <w:rPr>
                <w:rFonts w:ascii="Arial" w:hAnsi="Arial" w:cs="Arial"/>
                <w:color w:val="000000"/>
                <w:sz w:val="18"/>
                <w:szCs w:val="18"/>
              </w:rPr>
              <w:t>3,739</w:t>
            </w:r>
          </w:p>
        </w:tc>
      </w:tr>
      <w:tr w:rsidR="00432C18" w:rsidRPr="00615393" w:rsidTr="00D312C2">
        <w:trPr>
          <w:trHeight w:val="340"/>
          <w:jc w:val="center"/>
        </w:trPr>
        <w:tc>
          <w:tcPr>
            <w:tcW w:w="2647" w:type="dxa"/>
            <w:tcBorders>
              <w:top w:val="nil"/>
              <w:left w:val="single" w:sz="4" w:space="0" w:color="auto"/>
              <w:bottom w:val="nil"/>
              <w:right w:val="single" w:sz="4" w:space="0" w:color="auto"/>
            </w:tcBorders>
            <w:shd w:val="clear" w:color="auto" w:fill="auto"/>
            <w:noWrap/>
            <w:vAlign w:val="bottom"/>
            <w:hideMark/>
          </w:tcPr>
          <w:p w:rsidR="00432C18" w:rsidRPr="00615393" w:rsidRDefault="00432C18" w:rsidP="00740240">
            <w:pPr>
              <w:autoSpaceDE/>
              <w:autoSpaceDN/>
              <w:rPr>
                <w:rFonts w:ascii="Simplified Arabic" w:hAnsi="Simplified Arabic" w:cs="Simplified Arabic"/>
                <w:sz w:val="18"/>
                <w:szCs w:val="18"/>
              </w:rPr>
            </w:pPr>
            <w:r w:rsidRPr="00615393">
              <w:rPr>
                <w:rFonts w:ascii="Simplified Arabic" w:hAnsi="Simplified Arabic" w:cs="Simplified Arabic"/>
                <w:sz w:val="18"/>
                <w:szCs w:val="18"/>
                <w:rtl/>
              </w:rPr>
              <w:t>الملح والتوابل</w:t>
            </w:r>
            <w:r w:rsidR="00CB7E7D">
              <w:rPr>
                <w:rFonts w:ascii="Simplified Arabic" w:hAnsi="Simplified Arabic" w:cs="Simplified Arabic" w:hint="cs"/>
                <w:sz w:val="18"/>
                <w:szCs w:val="18"/>
                <w:rtl/>
              </w:rPr>
              <w:t xml:space="preserve"> وأطعمة أخرى</w:t>
            </w:r>
          </w:p>
        </w:tc>
        <w:tc>
          <w:tcPr>
            <w:tcW w:w="667" w:type="dxa"/>
            <w:tcBorders>
              <w:top w:val="nil"/>
              <w:left w:val="single" w:sz="8" w:space="0" w:color="000000"/>
              <w:bottom w:val="nil"/>
              <w:right w:val="single" w:sz="4" w:space="0" w:color="000000"/>
            </w:tcBorders>
            <w:shd w:val="clear" w:color="auto" w:fill="auto"/>
            <w:noWrap/>
            <w:vAlign w:val="center"/>
            <w:hideMark/>
          </w:tcPr>
          <w:p w:rsidR="00432C18" w:rsidRPr="00C127D3" w:rsidRDefault="00432C18" w:rsidP="00740240">
            <w:pPr>
              <w:bidi w:val="0"/>
              <w:jc w:val="center"/>
              <w:rPr>
                <w:rFonts w:asciiTheme="minorBidi" w:hAnsiTheme="minorBidi" w:cstheme="minorBidi"/>
                <w:color w:val="000000"/>
                <w:sz w:val="18"/>
                <w:szCs w:val="18"/>
              </w:rPr>
            </w:pPr>
            <w:r w:rsidRPr="00C127D3">
              <w:rPr>
                <w:rFonts w:asciiTheme="minorBidi" w:hAnsiTheme="minorBidi" w:cstheme="minorBidi"/>
                <w:color w:val="000000"/>
                <w:sz w:val="18"/>
                <w:szCs w:val="18"/>
              </w:rPr>
              <w:t>14.5</w:t>
            </w:r>
          </w:p>
        </w:tc>
        <w:tc>
          <w:tcPr>
            <w:tcW w:w="940" w:type="dxa"/>
            <w:tcBorders>
              <w:top w:val="nil"/>
              <w:left w:val="single" w:sz="4" w:space="0" w:color="000000"/>
              <w:bottom w:val="nil"/>
              <w:right w:val="single" w:sz="4" w:space="0" w:color="000000"/>
            </w:tcBorders>
            <w:shd w:val="clear" w:color="auto" w:fill="auto"/>
            <w:noWrap/>
            <w:vAlign w:val="center"/>
            <w:hideMark/>
          </w:tcPr>
          <w:p w:rsidR="00432C18" w:rsidRPr="00C127D3" w:rsidRDefault="00432C18" w:rsidP="00740240">
            <w:pPr>
              <w:bidi w:val="0"/>
              <w:jc w:val="center"/>
              <w:rPr>
                <w:rFonts w:asciiTheme="minorBidi" w:hAnsiTheme="minorBidi" w:cstheme="minorBidi"/>
                <w:color w:val="000000"/>
                <w:sz w:val="18"/>
                <w:szCs w:val="18"/>
              </w:rPr>
            </w:pPr>
            <w:r w:rsidRPr="00C127D3">
              <w:rPr>
                <w:rFonts w:asciiTheme="minorBidi" w:hAnsiTheme="minorBidi" w:cstheme="minorBidi"/>
                <w:color w:val="000000"/>
                <w:sz w:val="18"/>
                <w:szCs w:val="18"/>
              </w:rPr>
              <w:t>0.3</w:t>
            </w:r>
          </w:p>
        </w:tc>
        <w:tc>
          <w:tcPr>
            <w:tcW w:w="1080" w:type="dxa"/>
            <w:tcBorders>
              <w:top w:val="nil"/>
              <w:left w:val="single" w:sz="4" w:space="0" w:color="000000"/>
              <w:bottom w:val="nil"/>
              <w:right w:val="single" w:sz="4" w:space="0" w:color="000000"/>
            </w:tcBorders>
            <w:shd w:val="clear" w:color="auto" w:fill="auto"/>
            <w:noWrap/>
            <w:vAlign w:val="center"/>
            <w:hideMark/>
          </w:tcPr>
          <w:p w:rsidR="00432C18" w:rsidRPr="00C127D3" w:rsidRDefault="00432C18" w:rsidP="00740240">
            <w:pPr>
              <w:bidi w:val="0"/>
              <w:jc w:val="center"/>
              <w:rPr>
                <w:rFonts w:asciiTheme="minorBidi" w:hAnsiTheme="minorBidi" w:cstheme="minorBidi"/>
                <w:color w:val="000000"/>
                <w:sz w:val="18"/>
                <w:szCs w:val="18"/>
              </w:rPr>
            </w:pPr>
            <w:r w:rsidRPr="00C127D3">
              <w:rPr>
                <w:rFonts w:asciiTheme="minorBidi" w:hAnsiTheme="minorBidi" w:cstheme="minorBidi"/>
                <w:color w:val="000000"/>
                <w:sz w:val="18"/>
                <w:szCs w:val="18"/>
              </w:rPr>
              <w:t>13.9</w:t>
            </w:r>
          </w:p>
        </w:tc>
        <w:tc>
          <w:tcPr>
            <w:tcW w:w="1080" w:type="dxa"/>
            <w:tcBorders>
              <w:top w:val="nil"/>
              <w:left w:val="single" w:sz="4" w:space="0" w:color="000000"/>
              <w:bottom w:val="nil"/>
              <w:right w:val="nil"/>
            </w:tcBorders>
            <w:shd w:val="clear" w:color="auto" w:fill="auto"/>
            <w:noWrap/>
            <w:vAlign w:val="center"/>
            <w:hideMark/>
          </w:tcPr>
          <w:p w:rsidR="00432C18" w:rsidRPr="00C127D3" w:rsidRDefault="00432C18" w:rsidP="00740240">
            <w:pPr>
              <w:bidi w:val="0"/>
              <w:jc w:val="center"/>
              <w:rPr>
                <w:rFonts w:asciiTheme="minorBidi" w:hAnsiTheme="minorBidi" w:cstheme="minorBidi"/>
                <w:color w:val="000000"/>
                <w:sz w:val="18"/>
                <w:szCs w:val="18"/>
              </w:rPr>
            </w:pPr>
            <w:r w:rsidRPr="00C127D3">
              <w:rPr>
                <w:rFonts w:asciiTheme="minorBidi" w:hAnsiTheme="minorBidi" w:cstheme="minorBidi"/>
                <w:color w:val="000000"/>
                <w:sz w:val="18"/>
                <w:szCs w:val="18"/>
              </w:rPr>
              <w:t>15.1</w:t>
            </w:r>
          </w:p>
        </w:tc>
        <w:tc>
          <w:tcPr>
            <w:tcW w:w="1020" w:type="dxa"/>
            <w:tcBorders>
              <w:top w:val="nil"/>
              <w:left w:val="single" w:sz="4" w:space="0" w:color="auto"/>
              <w:bottom w:val="nil"/>
              <w:right w:val="single" w:sz="4" w:space="0" w:color="auto"/>
            </w:tcBorders>
            <w:shd w:val="clear" w:color="auto" w:fill="auto"/>
            <w:noWrap/>
            <w:vAlign w:val="center"/>
            <w:hideMark/>
          </w:tcPr>
          <w:p w:rsidR="00432C18" w:rsidRPr="00C127D3" w:rsidRDefault="00432C18" w:rsidP="00740240">
            <w:pPr>
              <w:bidi w:val="0"/>
              <w:jc w:val="center"/>
              <w:rPr>
                <w:rFonts w:asciiTheme="minorBidi" w:hAnsiTheme="minorBidi" w:cstheme="minorBidi"/>
                <w:color w:val="000000"/>
                <w:sz w:val="18"/>
                <w:szCs w:val="18"/>
              </w:rPr>
            </w:pPr>
            <w:r w:rsidRPr="00C127D3">
              <w:rPr>
                <w:rFonts w:asciiTheme="minorBidi" w:hAnsiTheme="minorBidi" w:cstheme="minorBidi"/>
                <w:color w:val="000000"/>
                <w:sz w:val="18"/>
                <w:szCs w:val="18"/>
              </w:rPr>
              <w:t>2.1</w:t>
            </w:r>
          </w:p>
        </w:tc>
        <w:tc>
          <w:tcPr>
            <w:tcW w:w="880" w:type="dxa"/>
            <w:tcBorders>
              <w:top w:val="nil"/>
              <w:left w:val="nil"/>
              <w:bottom w:val="nil"/>
              <w:right w:val="single" w:sz="4" w:space="0" w:color="000000"/>
            </w:tcBorders>
            <w:shd w:val="clear" w:color="auto" w:fill="auto"/>
            <w:noWrap/>
            <w:vAlign w:val="center"/>
            <w:hideMark/>
          </w:tcPr>
          <w:p w:rsidR="00432C18" w:rsidRPr="00C127D3" w:rsidRDefault="00432C18" w:rsidP="00740240">
            <w:pPr>
              <w:bidi w:val="0"/>
              <w:jc w:val="center"/>
              <w:rPr>
                <w:rFonts w:asciiTheme="minorBidi" w:hAnsiTheme="minorBidi" w:cstheme="minorBidi"/>
                <w:color w:val="000000"/>
                <w:sz w:val="18"/>
                <w:szCs w:val="18"/>
              </w:rPr>
            </w:pPr>
            <w:r w:rsidRPr="00C127D3">
              <w:rPr>
                <w:rFonts w:asciiTheme="minorBidi" w:hAnsiTheme="minorBidi" w:cstheme="minorBidi"/>
                <w:color w:val="000000"/>
                <w:sz w:val="18"/>
                <w:szCs w:val="18"/>
              </w:rPr>
              <w:t>2.7</w:t>
            </w:r>
          </w:p>
        </w:tc>
        <w:tc>
          <w:tcPr>
            <w:tcW w:w="940" w:type="dxa"/>
            <w:tcBorders>
              <w:top w:val="nil"/>
              <w:left w:val="single" w:sz="4" w:space="0" w:color="000000"/>
              <w:bottom w:val="nil"/>
              <w:right w:val="single" w:sz="8" w:space="0" w:color="000000"/>
            </w:tcBorders>
            <w:shd w:val="clear" w:color="auto" w:fill="auto"/>
            <w:noWrap/>
            <w:vAlign w:val="center"/>
            <w:hideMark/>
          </w:tcPr>
          <w:p w:rsidR="00432C18" w:rsidRDefault="00432C18" w:rsidP="00740240">
            <w:pPr>
              <w:bidi w:val="0"/>
              <w:jc w:val="center"/>
              <w:rPr>
                <w:rFonts w:ascii="Arial" w:hAnsi="Arial" w:cs="Arial"/>
                <w:color w:val="000000"/>
                <w:sz w:val="18"/>
                <w:szCs w:val="18"/>
              </w:rPr>
            </w:pPr>
            <w:r>
              <w:rPr>
                <w:rFonts w:ascii="Arial" w:hAnsi="Arial" w:cs="Arial"/>
                <w:color w:val="000000"/>
                <w:sz w:val="18"/>
                <w:szCs w:val="18"/>
              </w:rPr>
              <w:t>3,739</w:t>
            </w:r>
          </w:p>
        </w:tc>
      </w:tr>
      <w:tr w:rsidR="00432C18" w:rsidRPr="00615393" w:rsidTr="00D312C2">
        <w:trPr>
          <w:trHeight w:val="340"/>
          <w:jc w:val="center"/>
        </w:trPr>
        <w:tc>
          <w:tcPr>
            <w:tcW w:w="2647" w:type="dxa"/>
            <w:tcBorders>
              <w:top w:val="nil"/>
              <w:left w:val="single" w:sz="4" w:space="0" w:color="auto"/>
              <w:bottom w:val="nil"/>
              <w:right w:val="single" w:sz="4" w:space="0" w:color="auto"/>
            </w:tcBorders>
            <w:shd w:val="clear" w:color="auto" w:fill="auto"/>
            <w:noWrap/>
            <w:vAlign w:val="bottom"/>
            <w:hideMark/>
          </w:tcPr>
          <w:p w:rsidR="00432C18" w:rsidRPr="00615393" w:rsidRDefault="00432C18" w:rsidP="00740240">
            <w:pPr>
              <w:autoSpaceDE/>
              <w:autoSpaceDN/>
              <w:rPr>
                <w:rFonts w:ascii="Simplified Arabic" w:hAnsi="Simplified Arabic" w:cs="Simplified Arabic"/>
                <w:sz w:val="18"/>
                <w:szCs w:val="18"/>
              </w:rPr>
            </w:pPr>
            <w:r w:rsidRPr="00615393">
              <w:rPr>
                <w:rFonts w:ascii="Simplified Arabic" w:hAnsi="Simplified Arabic" w:cs="Simplified Arabic"/>
                <w:sz w:val="18"/>
                <w:szCs w:val="18"/>
                <w:rtl/>
              </w:rPr>
              <w:t>وجبات جاهزة من خارج المنزل</w:t>
            </w:r>
          </w:p>
        </w:tc>
        <w:tc>
          <w:tcPr>
            <w:tcW w:w="667" w:type="dxa"/>
            <w:tcBorders>
              <w:top w:val="nil"/>
              <w:left w:val="single" w:sz="8" w:space="0" w:color="000000"/>
              <w:bottom w:val="nil"/>
              <w:right w:val="single" w:sz="4" w:space="0" w:color="000000"/>
            </w:tcBorders>
            <w:shd w:val="clear" w:color="auto" w:fill="auto"/>
            <w:noWrap/>
            <w:vAlign w:val="center"/>
            <w:hideMark/>
          </w:tcPr>
          <w:p w:rsidR="00432C18" w:rsidRPr="00C127D3" w:rsidRDefault="00432C18" w:rsidP="00740240">
            <w:pPr>
              <w:bidi w:val="0"/>
              <w:jc w:val="center"/>
              <w:rPr>
                <w:rFonts w:asciiTheme="minorBidi" w:hAnsiTheme="minorBidi" w:cstheme="minorBidi"/>
                <w:color w:val="000000"/>
                <w:sz w:val="18"/>
                <w:szCs w:val="18"/>
              </w:rPr>
            </w:pPr>
            <w:r w:rsidRPr="00C127D3">
              <w:rPr>
                <w:rFonts w:asciiTheme="minorBidi" w:hAnsiTheme="minorBidi" w:cstheme="minorBidi"/>
                <w:color w:val="000000"/>
                <w:sz w:val="18"/>
                <w:szCs w:val="18"/>
              </w:rPr>
              <w:t>23.8</w:t>
            </w:r>
          </w:p>
        </w:tc>
        <w:tc>
          <w:tcPr>
            <w:tcW w:w="940" w:type="dxa"/>
            <w:tcBorders>
              <w:top w:val="nil"/>
              <w:left w:val="single" w:sz="4" w:space="0" w:color="000000"/>
              <w:bottom w:val="nil"/>
              <w:right w:val="single" w:sz="4" w:space="0" w:color="000000"/>
            </w:tcBorders>
            <w:shd w:val="clear" w:color="auto" w:fill="auto"/>
            <w:noWrap/>
            <w:vAlign w:val="center"/>
            <w:hideMark/>
          </w:tcPr>
          <w:p w:rsidR="00432C18" w:rsidRPr="00C127D3" w:rsidRDefault="00432C18" w:rsidP="00740240">
            <w:pPr>
              <w:bidi w:val="0"/>
              <w:jc w:val="center"/>
              <w:rPr>
                <w:rFonts w:asciiTheme="minorBidi" w:hAnsiTheme="minorBidi" w:cstheme="minorBidi"/>
                <w:color w:val="000000"/>
                <w:sz w:val="18"/>
                <w:szCs w:val="18"/>
              </w:rPr>
            </w:pPr>
            <w:r w:rsidRPr="00C127D3">
              <w:rPr>
                <w:rFonts w:asciiTheme="minorBidi" w:hAnsiTheme="minorBidi" w:cstheme="minorBidi"/>
                <w:color w:val="000000"/>
                <w:sz w:val="18"/>
                <w:szCs w:val="18"/>
              </w:rPr>
              <w:t>0.9</w:t>
            </w:r>
          </w:p>
        </w:tc>
        <w:tc>
          <w:tcPr>
            <w:tcW w:w="1080" w:type="dxa"/>
            <w:tcBorders>
              <w:top w:val="nil"/>
              <w:left w:val="single" w:sz="4" w:space="0" w:color="000000"/>
              <w:bottom w:val="nil"/>
              <w:right w:val="single" w:sz="4" w:space="0" w:color="000000"/>
            </w:tcBorders>
            <w:shd w:val="clear" w:color="auto" w:fill="auto"/>
            <w:noWrap/>
            <w:vAlign w:val="center"/>
            <w:hideMark/>
          </w:tcPr>
          <w:p w:rsidR="00432C18" w:rsidRPr="00C127D3" w:rsidRDefault="00432C18" w:rsidP="00740240">
            <w:pPr>
              <w:bidi w:val="0"/>
              <w:jc w:val="center"/>
              <w:rPr>
                <w:rFonts w:asciiTheme="minorBidi" w:hAnsiTheme="minorBidi" w:cstheme="minorBidi"/>
                <w:color w:val="000000"/>
                <w:sz w:val="18"/>
                <w:szCs w:val="18"/>
              </w:rPr>
            </w:pPr>
            <w:r w:rsidRPr="00C127D3">
              <w:rPr>
                <w:rFonts w:asciiTheme="minorBidi" w:hAnsiTheme="minorBidi" w:cstheme="minorBidi"/>
                <w:color w:val="000000"/>
                <w:sz w:val="18"/>
                <w:szCs w:val="18"/>
              </w:rPr>
              <w:t>22.0</w:t>
            </w:r>
          </w:p>
        </w:tc>
        <w:tc>
          <w:tcPr>
            <w:tcW w:w="1080" w:type="dxa"/>
            <w:tcBorders>
              <w:top w:val="nil"/>
              <w:left w:val="single" w:sz="4" w:space="0" w:color="000000"/>
              <w:bottom w:val="nil"/>
              <w:right w:val="nil"/>
            </w:tcBorders>
            <w:shd w:val="clear" w:color="auto" w:fill="auto"/>
            <w:noWrap/>
            <w:vAlign w:val="center"/>
            <w:hideMark/>
          </w:tcPr>
          <w:p w:rsidR="00432C18" w:rsidRPr="00C127D3" w:rsidRDefault="00432C18" w:rsidP="00740240">
            <w:pPr>
              <w:bidi w:val="0"/>
              <w:jc w:val="center"/>
              <w:rPr>
                <w:rFonts w:asciiTheme="minorBidi" w:hAnsiTheme="minorBidi" w:cstheme="minorBidi"/>
                <w:color w:val="000000"/>
                <w:sz w:val="18"/>
                <w:szCs w:val="18"/>
              </w:rPr>
            </w:pPr>
            <w:r w:rsidRPr="00C127D3">
              <w:rPr>
                <w:rFonts w:asciiTheme="minorBidi" w:hAnsiTheme="minorBidi" w:cstheme="minorBidi"/>
                <w:color w:val="000000"/>
                <w:sz w:val="18"/>
                <w:szCs w:val="18"/>
              </w:rPr>
              <w:t>25.6</w:t>
            </w:r>
          </w:p>
        </w:tc>
        <w:tc>
          <w:tcPr>
            <w:tcW w:w="1020" w:type="dxa"/>
            <w:tcBorders>
              <w:top w:val="nil"/>
              <w:left w:val="single" w:sz="4" w:space="0" w:color="auto"/>
              <w:bottom w:val="nil"/>
              <w:right w:val="single" w:sz="4" w:space="0" w:color="auto"/>
            </w:tcBorders>
            <w:shd w:val="clear" w:color="auto" w:fill="auto"/>
            <w:noWrap/>
            <w:vAlign w:val="center"/>
            <w:hideMark/>
          </w:tcPr>
          <w:p w:rsidR="00432C18" w:rsidRPr="00C127D3" w:rsidRDefault="00432C18" w:rsidP="00740240">
            <w:pPr>
              <w:bidi w:val="0"/>
              <w:jc w:val="center"/>
              <w:rPr>
                <w:rFonts w:asciiTheme="minorBidi" w:hAnsiTheme="minorBidi" w:cstheme="minorBidi"/>
                <w:color w:val="000000"/>
                <w:sz w:val="18"/>
                <w:szCs w:val="18"/>
              </w:rPr>
            </w:pPr>
            <w:r w:rsidRPr="00C127D3">
              <w:rPr>
                <w:rFonts w:asciiTheme="minorBidi" w:hAnsiTheme="minorBidi" w:cstheme="minorBidi"/>
                <w:color w:val="000000"/>
                <w:sz w:val="18"/>
                <w:szCs w:val="18"/>
              </w:rPr>
              <w:t>3.8</w:t>
            </w:r>
          </w:p>
        </w:tc>
        <w:tc>
          <w:tcPr>
            <w:tcW w:w="880" w:type="dxa"/>
            <w:tcBorders>
              <w:top w:val="nil"/>
              <w:left w:val="nil"/>
              <w:bottom w:val="nil"/>
              <w:right w:val="single" w:sz="4" w:space="0" w:color="000000"/>
            </w:tcBorders>
            <w:shd w:val="clear" w:color="auto" w:fill="auto"/>
            <w:noWrap/>
            <w:vAlign w:val="center"/>
            <w:hideMark/>
          </w:tcPr>
          <w:p w:rsidR="00432C18" w:rsidRPr="00C127D3" w:rsidRDefault="00432C18" w:rsidP="00740240">
            <w:pPr>
              <w:bidi w:val="0"/>
              <w:jc w:val="center"/>
              <w:rPr>
                <w:rFonts w:asciiTheme="minorBidi" w:hAnsiTheme="minorBidi" w:cstheme="minorBidi"/>
                <w:color w:val="000000"/>
                <w:sz w:val="18"/>
                <w:szCs w:val="18"/>
              </w:rPr>
            </w:pPr>
            <w:r w:rsidRPr="00C127D3">
              <w:rPr>
                <w:rFonts w:asciiTheme="minorBidi" w:hAnsiTheme="minorBidi" w:cstheme="minorBidi"/>
                <w:color w:val="000000"/>
                <w:sz w:val="18"/>
                <w:szCs w:val="18"/>
              </w:rPr>
              <w:t>2.0</w:t>
            </w:r>
          </w:p>
        </w:tc>
        <w:tc>
          <w:tcPr>
            <w:tcW w:w="940" w:type="dxa"/>
            <w:tcBorders>
              <w:top w:val="nil"/>
              <w:left w:val="single" w:sz="4" w:space="0" w:color="000000"/>
              <w:bottom w:val="nil"/>
              <w:right w:val="single" w:sz="8" w:space="0" w:color="000000"/>
            </w:tcBorders>
            <w:shd w:val="clear" w:color="auto" w:fill="auto"/>
            <w:noWrap/>
            <w:vAlign w:val="center"/>
            <w:hideMark/>
          </w:tcPr>
          <w:p w:rsidR="00432C18" w:rsidRDefault="00432C18" w:rsidP="00740240">
            <w:pPr>
              <w:bidi w:val="0"/>
              <w:jc w:val="center"/>
              <w:rPr>
                <w:rFonts w:ascii="Arial" w:hAnsi="Arial" w:cs="Arial"/>
                <w:color w:val="000000"/>
                <w:sz w:val="18"/>
                <w:szCs w:val="18"/>
              </w:rPr>
            </w:pPr>
            <w:r>
              <w:rPr>
                <w:rFonts w:ascii="Arial" w:hAnsi="Arial" w:cs="Arial"/>
                <w:color w:val="000000"/>
                <w:sz w:val="18"/>
                <w:szCs w:val="18"/>
              </w:rPr>
              <w:t>3,739</w:t>
            </w:r>
          </w:p>
        </w:tc>
      </w:tr>
      <w:tr w:rsidR="00432C18" w:rsidRPr="00615393" w:rsidTr="00D312C2">
        <w:trPr>
          <w:trHeight w:val="340"/>
          <w:jc w:val="center"/>
        </w:trPr>
        <w:tc>
          <w:tcPr>
            <w:tcW w:w="2647" w:type="dxa"/>
            <w:tcBorders>
              <w:top w:val="nil"/>
              <w:left w:val="single" w:sz="4" w:space="0" w:color="auto"/>
              <w:bottom w:val="nil"/>
              <w:right w:val="single" w:sz="4" w:space="0" w:color="auto"/>
            </w:tcBorders>
            <w:shd w:val="clear" w:color="auto" w:fill="auto"/>
            <w:noWrap/>
            <w:vAlign w:val="bottom"/>
            <w:hideMark/>
          </w:tcPr>
          <w:p w:rsidR="00432C18" w:rsidRPr="00615393" w:rsidRDefault="00432C18" w:rsidP="00740240">
            <w:pPr>
              <w:autoSpaceDE/>
              <w:autoSpaceDN/>
              <w:rPr>
                <w:rFonts w:ascii="Simplified Arabic" w:hAnsi="Simplified Arabic" w:cs="Simplified Arabic"/>
                <w:sz w:val="18"/>
                <w:szCs w:val="18"/>
              </w:rPr>
            </w:pPr>
            <w:r w:rsidRPr="00615393">
              <w:rPr>
                <w:rFonts w:ascii="Simplified Arabic" w:hAnsi="Simplified Arabic" w:cs="Simplified Arabic"/>
                <w:sz w:val="18"/>
                <w:szCs w:val="18"/>
                <w:rtl/>
              </w:rPr>
              <w:t>الإنتاج الذاتي من الطعام</w:t>
            </w:r>
          </w:p>
        </w:tc>
        <w:tc>
          <w:tcPr>
            <w:tcW w:w="667" w:type="dxa"/>
            <w:tcBorders>
              <w:top w:val="nil"/>
              <w:left w:val="single" w:sz="8" w:space="0" w:color="000000"/>
              <w:bottom w:val="nil"/>
              <w:right w:val="single" w:sz="4" w:space="0" w:color="000000"/>
            </w:tcBorders>
            <w:shd w:val="clear" w:color="auto" w:fill="auto"/>
            <w:noWrap/>
            <w:vAlign w:val="center"/>
            <w:hideMark/>
          </w:tcPr>
          <w:p w:rsidR="00432C18" w:rsidRPr="00C127D3" w:rsidRDefault="00432C18" w:rsidP="00740240">
            <w:pPr>
              <w:bidi w:val="0"/>
              <w:jc w:val="center"/>
              <w:rPr>
                <w:rFonts w:asciiTheme="minorBidi" w:hAnsiTheme="minorBidi" w:cstheme="minorBidi"/>
                <w:color w:val="000000"/>
                <w:sz w:val="18"/>
                <w:szCs w:val="18"/>
              </w:rPr>
            </w:pPr>
            <w:r w:rsidRPr="00C127D3">
              <w:rPr>
                <w:rFonts w:asciiTheme="minorBidi" w:hAnsiTheme="minorBidi" w:cstheme="minorBidi"/>
                <w:color w:val="000000"/>
                <w:sz w:val="18"/>
                <w:szCs w:val="18"/>
              </w:rPr>
              <w:t>5.3</w:t>
            </w:r>
          </w:p>
        </w:tc>
        <w:tc>
          <w:tcPr>
            <w:tcW w:w="940" w:type="dxa"/>
            <w:tcBorders>
              <w:top w:val="nil"/>
              <w:left w:val="single" w:sz="4" w:space="0" w:color="000000"/>
              <w:bottom w:val="nil"/>
              <w:right w:val="single" w:sz="4" w:space="0" w:color="000000"/>
            </w:tcBorders>
            <w:shd w:val="clear" w:color="auto" w:fill="auto"/>
            <w:noWrap/>
            <w:vAlign w:val="center"/>
            <w:hideMark/>
          </w:tcPr>
          <w:p w:rsidR="00432C18" w:rsidRPr="00C127D3" w:rsidRDefault="00432C18" w:rsidP="00740240">
            <w:pPr>
              <w:bidi w:val="0"/>
              <w:jc w:val="center"/>
              <w:rPr>
                <w:rFonts w:asciiTheme="minorBidi" w:hAnsiTheme="minorBidi" w:cstheme="minorBidi"/>
                <w:color w:val="000000"/>
                <w:sz w:val="18"/>
                <w:szCs w:val="18"/>
              </w:rPr>
            </w:pPr>
            <w:r w:rsidRPr="00C127D3">
              <w:rPr>
                <w:rFonts w:asciiTheme="minorBidi" w:hAnsiTheme="minorBidi" w:cstheme="minorBidi"/>
                <w:color w:val="000000"/>
                <w:sz w:val="18"/>
                <w:szCs w:val="18"/>
              </w:rPr>
              <w:t>0.4</w:t>
            </w:r>
          </w:p>
        </w:tc>
        <w:tc>
          <w:tcPr>
            <w:tcW w:w="1080" w:type="dxa"/>
            <w:tcBorders>
              <w:top w:val="nil"/>
              <w:left w:val="single" w:sz="4" w:space="0" w:color="000000"/>
              <w:bottom w:val="nil"/>
              <w:right w:val="single" w:sz="4" w:space="0" w:color="000000"/>
            </w:tcBorders>
            <w:shd w:val="clear" w:color="auto" w:fill="auto"/>
            <w:noWrap/>
            <w:vAlign w:val="center"/>
            <w:hideMark/>
          </w:tcPr>
          <w:p w:rsidR="00432C18" w:rsidRPr="00C127D3" w:rsidRDefault="00432C18" w:rsidP="00740240">
            <w:pPr>
              <w:bidi w:val="0"/>
              <w:jc w:val="center"/>
              <w:rPr>
                <w:rFonts w:asciiTheme="minorBidi" w:hAnsiTheme="minorBidi" w:cstheme="minorBidi"/>
                <w:color w:val="000000"/>
                <w:sz w:val="18"/>
                <w:szCs w:val="18"/>
              </w:rPr>
            </w:pPr>
            <w:r w:rsidRPr="00C127D3">
              <w:rPr>
                <w:rFonts w:asciiTheme="minorBidi" w:hAnsiTheme="minorBidi" w:cstheme="minorBidi"/>
                <w:color w:val="000000"/>
                <w:sz w:val="18"/>
                <w:szCs w:val="18"/>
              </w:rPr>
              <w:t>4.6</w:t>
            </w:r>
          </w:p>
        </w:tc>
        <w:tc>
          <w:tcPr>
            <w:tcW w:w="1080" w:type="dxa"/>
            <w:tcBorders>
              <w:top w:val="nil"/>
              <w:left w:val="single" w:sz="4" w:space="0" w:color="000000"/>
              <w:bottom w:val="nil"/>
              <w:right w:val="nil"/>
            </w:tcBorders>
            <w:shd w:val="clear" w:color="auto" w:fill="auto"/>
            <w:noWrap/>
            <w:vAlign w:val="center"/>
            <w:hideMark/>
          </w:tcPr>
          <w:p w:rsidR="00432C18" w:rsidRPr="00C127D3" w:rsidRDefault="00432C18" w:rsidP="00740240">
            <w:pPr>
              <w:bidi w:val="0"/>
              <w:jc w:val="center"/>
              <w:rPr>
                <w:rFonts w:asciiTheme="minorBidi" w:hAnsiTheme="minorBidi" w:cstheme="minorBidi"/>
                <w:color w:val="000000"/>
                <w:sz w:val="18"/>
                <w:szCs w:val="18"/>
              </w:rPr>
            </w:pPr>
            <w:r w:rsidRPr="00C127D3">
              <w:rPr>
                <w:rFonts w:asciiTheme="minorBidi" w:hAnsiTheme="minorBidi" w:cstheme="minorBidi"/>
                <w:color w:val="000000"/>
                <w:sz w:val="18"/>
                <w:szCs w:val="18"/>
              </w:rPr>
              <w:t>6.1</w:t>
            </w:r>
          </w:p>
        </w:tc>
        <w:tc>
          <w:tcPr>
            <w:tcW w:w="1020" w:type="dxa"/>
            <w:tcBorders>
              <w:top w:val="nil"/>
              <w:left w:val="single" w:sz="4" w:space="0" w:color="auto"/>
              <w:bottom w:val="nil"/>
              <w:right w:val="single" w:sz="4" w:space="0" w:color="auto"/>
            </w:tcBorders>
            <w:shd w:val="clear" w:color="auto" w:fill="auto"/>
            <w:noWrap/>
            <w:vAlign w:val="center"/>
            <w:hideMark/>
          </w:tcPr>
          <w:p w:rsidR="00432C18" w:rsidRPr="00C127D3" w:rsidRDefault="00432C18" w:rsidP="00740240">
            <w:pPr>
              <w:bidi w:val="0"/>
              <w:jc w:val="center"/>
              <w:rPr>
                <w:rFonts w:asciiTheme="minorBidi" w:hAnsiTheme="minorBidi" w:cstheme="minorBidi"/>
                <w:color w:val="000000"/>
                <w:sz w:val="18"/>
                <w:szCs w:val="18"/>
              </w:rPr>
            </w:pPr>
            <w:r w:rsidRPr="00C127D3">
              <w:rPr>
                <w:rFonts w:asciiTheme="minorBidi" w:hAnsiTheme="minorBidi" w:cstheme="minorBidi"/>
                <w:color w:val="000000"/>
                <w:sz w:val="18"/>
                <w:szCs w:val="18"/>
              </w:rPr>
              <w:t>7.2</w:t>
            </w:r>
          </w:p>
        </w:tc>
        <w:tc>
          <w:tcPr>
            <w:tcW w:w="880" w:type="dxa"/>
            <w:tcBorders>
              <w:top w:val="nil"/>
              <w:left w:val="nil"/>
              <w:bottom w:val="nil"/>
              <w:right w:val="single" w:sz="4" w:space="0" w:color="000000"/>
            </w:tcBorders>
            <w:shd w:val="clear" w:color="auto" w:fill="auto"/>
            <w:noWrap/>
            <w:vAlign w:val="center"/>
            <w:hideMark/>
          </w:tcPr>
          <w:p w:rsidR="00432C18" w:rsidRPr="00C127D3" w:rsidRDefault="00432C18" w:rsidP="00740240">
            <w:pPr>
              <w:bidi w:val="0"/>
              <w:jc w:val="center"/>
              <w:rPr>
                <w:rFonts w:asciiTheme="minorBidi" w:hAnsiTheme="minorBidi" w:cstheme="minorBidi"/>
                <w:color w:val="000000"/>
                <w:sz w:val="18"/>
                <w:szCs w:val="18"/>
              </w:rPr>
            </w:pPr>
            <w:r w:rsidRPr="00C127D3">
              <w:rPr>
                <w:rFonts w:asciiTheme="minorBidi" w:hAnsiTheme="minorBidi" w:cstheme="minorBidi"/>
                <w:color w:val="000000"/>
                <w:sz w:val="18"/>
                <w:szCs w:val="18"/>
              </w:rPr>
              <w:t>1.8</w:t>
            </w:r>
          </w:p>
        </w:tc>
        <w:tc>
          <w:tcPr>
            <w:tcW w:w="940" w:type="dxa"/>
            <w:tcBorders>
              <w:top w:val="nil"/>
              <w:left w:val="single" w:sz="4" w:space="0" w:color="000000"/>
              <w:bottom w:val="nil"/>
              <w:right w:val="single" w:sz="8" w:space="0" w:color="000000"/>
            </w:tcBorders>
            <w:shd w:val="clear" w:color="auto" w:fill="auto"/>
            <w:noWrap/>
            <w:vAlign w:val="center"/>
            <w:hideMark/>
          </w:tcPr>
          <w:p w:rsidR="00432C18" w:rsidRDefault="00432C18" w:rsidP="00740240">
            <w:pPr>
              <w:bidi w:val="0"/>
              <w:jc w:val="center"/>
              <w:rPr>
                <w:rFonts w:ascii="Arial" w:hAnsi="Arial" w:cs="Arial"/>
                <w:color w:val="000000"/>
                <w:sz w:val="18"/>
                <w:szCs w:val="18"/>
              </w:rPr>
            </w:pPr>
            <w:r>
              <w:rPr>
                <w:rFonts w:ascii="Arial" w:hAnsi="Arial" w:cs="Arial"/>
                <w:color w:val="000000"/>
                <w:sz w:val="18"/>
                <w:szCs w:val="18"/>
              </w:rPr>
              <w:t>3,739</w:t>
            </w:r>
          </w:p>
        </w:tc>
      </w:tr>
      <w:tr w:rsidR="00432C18" w:rsidRPr="00615393" w:rsidTr="00D312C2">
        <w:trPr>
          <w:trHeight w:val="340"/>
          <w:jc w:val="center"/>
        </w:trPr>
        <w:tc>
          <w:tcPr>
            <w:tcW w:w="2647" w:type="dxa"/>
            <w:tcBorders>
              <w:top w:val="nil"/>
              <w:left w:val="single" w:sz="4" w:space="0" w:color="auto"/>
              <w:bottom w:val="nil"/>
              <w:right w:val="single" w:sz="4" w:space="0" w:color="auto"/>
            </w:tcBorders>
            <w:shd w:val="clear" w:color="auto" w:fill="auto"/>
            <w:noWrap/>
            <w:vAlign w:val="bottom"/>
            <w:hideMark/>
          </w:tcPr>
          <w:p w:rsidR="00432C18" w:rsidRPr="00615393" w:rsidRDefault="00432C18" w:rsidP="00740240">
            <w:pPr>
              <w:autoSpaceDE/>
              <w:autoSpaceDN/>
              <w:rPr>
                <w:rFonts w:ascii="Simplified Arabic" w:hAnsi="Simplified Arabic" w:cs="Simplified Arabic"/>
                <w:sz w:val="18"/>
                <w:szCs w:val="18"/>
              </w:rPr>
            </w:pPr>
            <w:r w:rsidRPr="00615393">
              <w:rPr>
                <w:rFonts w:ascii="Simplified Arabic" w:hAnsi="Simplified Arabic" w:cs="Simplified Arabic"/>
                <w:sz w:val="18"/>
                <w:szCs w:val="18"/>
                <w:rtl/>
              </w:rPr>
              <w:t>الملابس والأحذية</w:t>
            </w:r>
          </w:p>
        </w:tc>
        <w:tc>
          <w:tcPr>
            <w:tcW w:w="667" w:type="dxa"/>
            <w:tcBorders>
              <w:top w:val="nil"/>
              <w:left w:val="single" w:sz="8" w:space="0" w:color="000000"/>
              <w:bottom w:val="nil"/>
              <w:right w:val="single" w:sz="4" w:space="0" w:color="000000"/>
            </w:tcBorders>
            <w:shd w:val="clear" w:color="auto" w:fill="auto"/>
            <w:noWrap/>
            <w:vAlign w:val="center"/>
            <w:hideMark/>
          </w:tcPr>
          <w:p w:rsidR="00432C18" w:rsidRPr="00C127D3" w:rsidRDefault="00432C18" w:rsidP="00740240">
            <w:pPr>
              <w:bidi w:val="0"/>
              <w:jc w:val="center"/>
              <w:rPr>
                <w:rFonts w:asciiTheme="minorBidi" w:hAnsiTheme="minorBidi" w:cstheme="minorBidi"/>
                <w:color w:val="000000"/>
                <w:sz w:val="18"/>
                <w:szCs w:val="18"/>
              </w:rPr>
            </w:pPr>
            <w:r w:rsidRPr="00C127D3">
              <w:rPr>
                <w:rFonts w:asciiTheme="minorBidi" w:hAnsiTheme="minorBidi" w:cstheme="minorBidi"/>
                <w:color w:val="000000"/>
                <w:sz w:val="18"/>
                <w:szCs w:val="18"/>
              </w:rPr>
              <w:t>48.6</w:t>
            </w:r>
          </w:p>
        </w:tc>
        <w:tc>
          <w:tcPr>
            <w:tcW w:w="940" w:type="dxa"/>
            <w:tcBorders>
              <w:top w:val="nil"/>
              <w:left w:val="single" w:sz="4" w:space="0" w:color="000000"/>
              <w:bottom w:val="nil"/>
              <w:right w:val="single" w:sz="4" w:space="0" w:color="000000"/>
            </w:tcBorders>
            <w:shd w:val="clear" w:color="auto" w:fill="auto"/>
            <w:noWrap/>
            <w:vAlign w:val="center"/>
            <w:hideMark/>
          </w:tcPr>
          <w:p w:rsidR="00432C18" w:rsidRPr="00C127D3" w:rsidRDefault="00432C18" w:rsidP="00740240">
            <w:pPr>
              <w:bidi w:val="0"/>
              <w:jc w:val="center"/>
              <w:rPr>
                <w:rFonts w:asciiTheme="minorBidi" w:hAnsiTheme="minorBidi" w:cstheme="minorBidi"/>
                <w:color w:val="000000"/>
                <w:sz w:val="18"/>
                <w:szCs w:val="18"/>
              </w:rPr>
            </w:pPr>
            <w:r w:rsidRPr="00C127D3">
              <w:rPr>
                <w:rFonts w:asciiTheme="minorBidi" w:hAnsiTheme="minorBidi" w:cstheme="minorBidi"/>
                <w:color w:val="000000"/>
                <w:sz w:val="18"/>
                <w:szCs w:val="18"/>
              </w:rPr>
              <w:t>2.0</w:t>
            </w:r>
          </w:p>
        </w:tc>
        <w:tc>
          <w:tcPr>
            <w:tcW w:w="1080" w:type="dxa"/>
            <w:tcBorders>
              <w:top w:val="nil"/>
              <w:left w:val="single" w:sz="4" w:space="0" w:color="000000"/>
              <w:bottom w:val="nil"/>
              <w:right w:val="single" w:sz="4" w:space="0" w:color="000000"/>
            </w:tcBorders>
            <w:shd w:val="clear" w:color="auto" w:fill="auto"/>
            <w:noWrap/>
            <w:vAlign w:val="center"/>
            <w:hideMark/>
          </w:tcPr>
          <w:p w:rsidR="00432C18" w:rsidRPr="00C127D3" w:rsidRDefault="00432C18" w:rsidP="00740240">
            <w:pPr>
              <w:bidi w:val="0"/>
              <w:jc w:val="center"/>
              <w:rPr>
                <w:rFonts w:asciiTheme="minorBidi" w:hAnsiTheme="minorBidi" w:cstheme="minorBidi"/>
                <w:color w:val="000000"/>
                <w:sz w:val="18"/>
                <w:szCs w:val="18"/>
              </w:rPr>
            </w:pPr>
            <w:r w:rsidRPr="00C127D3">
              <w:rPr>
                <w:rFonts w:asciiTheme="minorBidi" w:hAnsiTheme="minorBidi" w:cstheme="minorBidi"/>
                <w:color w:val="000000"/>
                <w:sz w:val="18"/>
                <w:szCs w:val="18"/>
              </w:rPr>
              <w:t>44.6</w:t>
            </w:r>
          </w:p>
        </w:tc>
        <w:tc>
          <w:tcPr>
            <w:tcW w:w="1080" w:type="dxa"/>
            <w:tcBorders>
              <w:top w:val="nil"/>
              <w:left w:val="single" w:sz="4" w:space="0" w:color="000000"/>
              <w:bottom w:val="nil"/>
              <w:right w:val="nil"/>
            </w:tcBorders>
            <w:shd w:val="clear" w:color="auto" w:fill="auto"/>
            <w:noWrap/>
            <w:vAlign w:val="center"/>
            <w:hideMark/>
          </w:tcPr>
          <w:p w:rsidR="00432C18" w:rsidRPr="00C127D3" w:rsidRDefault="00432C18" w:rsidP="00740240">
            <w:pPr>
              <w:bidi w:val="0"/>
              <w:jc w:val="center"/>
              <w:rPr>
                <w:rFonts w:asciiTheme="minorBidi" w:hAnsiTheme="minorBidi" w:cstheme="minorBidi"/>
                <w:color w:val="000000"/>
                <w:sz w:val="18"/>
                <w:szCs w:val="18"/>
              </w:rPr>
            </w:pPr>
            <w:r w:rsidRPr="00C127D3">
              <w:rPr>
                <w:rFonts w:asciiTheme="minorBidi" w:hAnsiTheme="minorBidi" w:cstheme="minorBidi"/>
                <w:color w:val="000000"/>
                <w:sz w:val="18"/>
                <w:szCs w:val="18"/>
              </w:rPr>
              <w:t>52.6</w:t>
            </w:r>
          </w:p>
        </w:tc>
        <w:tc>
          <w:tcPr>
            <w:tcW w:w="1020" w:type="dxa"/>
            <w:tcBorders>
              <w:top w:val="nil"/>
              <w:left w:val="single" w:sz="4" w:space="0" w:color="auto"/>
              <w:bottom w:val="nil"/>
              <w:right w:val="single" w:sz="4" w:space="0" w:color="auto"/>
            </w:tcBorders>
            <w:shd w:val="clear" w:color="auto" w:fill="auto"/>
            <w:noWrap/>
            <w:vAlign w:val="center"/>
            <w:hideMark/>
          </w:tcPr>
          <w:p w:rsidR="00432C18" w:rsidRPr="00C127D3" w:rsidRDefault="00432C18" w:rsidP="00740240">
            <w:pPr>
              <w:bidi w:val="0"/>
              <w:jc w:val="center"/>
              <w:rPr>
                <w:rFonts w:asciiTheme="minorBidi" w:hAnsiTheme="minorBidi" w:cstheme="minorBidi"/>
                <w:color w:val="000000"/>
                <w:sz w:val="18"/>
                <w:szCs w:val="18"/>
              </w:rPr>
            </w:pPr>
            <w:r w:rsidRPr="00C127D3">
              <w:rPr>
                <w:rFonts w:asciiTheme="minorBidi" w:hAnsiTheme="minorBidi" w:cstheme="minorBidi"/>
                <w:color w:val="000000"/>
                <w:sz w:val="18"/>
                <w:szCs w:val="18"/>
              </w:rPr>
              <w:t>4.2</w:t>
            </w:r>
          </w:p>
        </w:tc>
        <w:tc>
          <w:tcPr>
            <w:tcW w:w="880" w:type="dxa"/>
            <w:tcBorders>
              <w:top w:val="nil"/>
              <w:left w:val="nil"/>
              <w:bottom w:val="nil"/>
              <w:right w:val="single" w:sz="4" w:space="0" w:color="000000"/>
            </w:tcBorders>
            <w:shd w:val="clear" w:color="auto" w:fill="auto"/>
            <w:noWrap/>
            <w:vAlign w:val="center"/>
            <w:hideMark/>
          </w:tcPr>
          <w:p w:rsidR="00432C18" w:rsidRPr="00C127D3" w:rsidRDefault="00432C18" w:rsidP="00740240">
            <w:pPr>
              <w:bidi w:val="0"/>
              <w:jc w:val="center"/>
              <w:rPr>
                <w:rFonts w:asciiTheme="minorBidi" w:hAnsiTheme="minorBidi" w:cstheme="minorBidi"/>
                <w:color w:val="000000"/>
                <w:sz w:val="18"/>
                <w:szCs w:val="18"/>
              </w:rPr>
            </w:pPr>
            <w:r w:rsidRPr="00C127D3">
              <w:rPr>
                <w:rFonts w:asciiTheme="minorBidi" w:hAnsiTheme="minorBidi" w:cstheme="minorBidi"/>
                <w:color w:val="000000"/>
                <w:sz w:val="18"/>
                <w:szCs w:val="18"/>
              </w:rPr>
              <w:t>2.6</w:t>
            </w:r>
          </w:p>
        </w:tc>
        <w:tc>
          <w:tcPr>
            <w:tcW w:w="940" w:type="dxa"/>
            <w:tcBorders>
              <w:top w:val="nil"/>
              <w:left w:val="single" w:sz="4" w:space="0" w:color="000000"/>
              <w:bottom w:val="nil"/>
              <w:right w:val="single" w:sz="8" w:space="0" w:color="000000"/>
            </w:tcBorders>
            <w:shd w:val="clear" w:color="auto" w:fill="auto"/>
            <w:noWrap/>
            <w:vAlign w:val="center"/>
            <w:hideMark/>
          </w:tcPr>
          <w:p w:rsidR="00432C18" w:rsidRDefault="00432C18" w:rsidP="00740240">
            <w:pPr>
              <w:bidi w:val="0"/>
              <w:jc w:val="center"/>
              <w:rPr>
                <w:rFonts w:ascii="Arial" w:hAnsi="Arial" w:cs="Arial"/>
                <w:color w:val="000000"/>
                <w:sz w:val="18"/>
                <w:szCs w:val="18"/>
              </w:rPr>
            </w:pPr>
            <w:r>
              <w:rPr>
                <w:rFonts w:ascii="Arial" w:hAnsi="Arial" w:cs="Arial"/>
                <w:color w:val="000000"/>
                <w:sz w:val="18"/>
                <w:szCs w:val="18"/>
              </w:rPr>
              <w:t>3,739</w:t>
            </w:r>
          </w:p>
        </w:tc>
      </w:tr>
      <w:tr w:rsidR="00432C18" w:rsidRPr="00615393" w:rsidTr="00D312C2">
        <w:trPr>
          <w:trHeight w:val="340"/>
          <w:jc w:val="center"/>
        </w:trPr>
        <w:tc>
          <w:tcPr>
            <w:tcW w:w="2647" w:type="dxa"/>
            <w:tcBorders>
              <w:top w:val="nil"/>
              <w:left w:val="single" w:sz="4" w:space="0" w:color="auto"/>
              <w:bottom w:val="nil"/>
              <w:right w:val="single" w:sz="4" w:space="0" w:color="auto"/>
            </w:tcBorders>
            <w:shd w:val="clear" w:color="auto" w:fill="auto"/>
            <w:noWrap/>
            <w:vAlign w:val="bottom"/>
            <w:hideMark/>
          </w:tcPr>
          <w:p w:rsidR="00432C18" w:rsidRPr="00615393" w:rsidRDefault="00432C18" w:rsidP="00CB7E7D">
            <w:pPr>
              <w:autoSpaceDE/>
              <w:autoSpaceDN/>
              <w:rPr>
                <w:rFonts w:ascii="Simplified Arabic" w:hAnsi="Simplified Arabic" w:cs="Simplified Arabic"/>
                <w:sz w:val="18"/>
                <w:szCs w:val="18"/>
              </w:rPr>
            </w:pPr>
            <w:r w:rsidRPr="00615393">
              <w:rPr>
                <w:rFonts w:ascii="Simplified Arabic" w:hAnsi="Simplified Arabic" w:cs="Simplified Arabic"/>
                <w:sz w:val="18"/>
                <w:szCs w:val="18"/>
                <w:rtl/>
              </w:rPr>
              <w:t>ال</w:t>
            </w:r>
            <w:r w:rsidR="00CB7E7D">
              <w:rPr>
                <w:rFonts w:ascii="Simplified Arabic" w:hAnsi="Simplified Arabic" w:cs="Simplified Arabic" w:hint="cs"/>
                <w:sz w:val="18"/>
                <w:szCs w:val="18"/>
                <w:rtl/>
              </w:rPr>
              <w:t>إنفاق على المسكن</w:t>
            </w:r>
          </w:p>
        </w:tc>
        <w:tc>
          <w:tcPr>
            <w:tcW w:w="667" w:type="dxa"/>
            <w:tcBorders>
              <w:top w:val="nil"/>
              <w:left w:val="single" w:sz="8" w:space="0" w:color="000000"/>
              <w:bottom w:val="nil"/>
              <w:right w:val="single" w:sz="4" w:space="0" w:color="000000"/>
            </w:tcBorders>
            <w:shd w:val="clear" w:color="auto" w:fill="auto"/>
            <w:noWrap/>
            <w:vAlign w:val="center"/>
            <w:hideMark/>
          </w:tcPr>
          <w:p w:rsidR="00432C18" w:rsidRPr="00C127D3" w:rsidRDefault="00432C18" w:rsidP="00740240">
            <w:pPr>
              <w:bidi w:val="0"/>
              <w:jc w:val="center"/>
              <w:rPr>
                <w:rFonts w:asciiTheme="minorBidi" w:hAnsiTheme="minorBidi" w:cstheme="minorBidi"/>
                <w:color w:val="000000"/>
                <w:sz w:val="18"/>
                <w:szCs w:val="18"/>
              </w:rPr>
            </w:pPr>
            <w:r w:rsidRPr="00C127D3">
              <w:rPr>
                <w:rFonts w:asciiTheme="minorBidi" w:hAnsiTheme="minorBidi" w:cstheme="minorBidi"/>
                <w:color w:val="000000"/>
                <w:sz w:val="18"/>
                <w:szCs w:val="18"/>
              </w:rPr>
              <w:t>81.6</w:t>
            </w:r>
          </w:p>
        </w:tc>
        <w:tc>
          <w:tcPr>
            <w:tcW w:w="940" w:type="dxa"/>
            <w:tcBorders>
              <w:top w:val="nil"/>
              <w:left w:val="single" w:sz="4" w:space="0" w:color="000000"/>
              <w:bottom w:val="nil"/>
              <w:right w:val="single" w:sz="4" w:space="0" w:color="000000"/>
            </w:tcBorders>
            <w:shd w:val="clear" w:color="auto" w:fill="auto"/>
            <w:noWrap/>
            <w:vAlign w:val="center"/>
            <w:hideMark/>
          </w:tcPr>
          <w:p w:rsidR="00432C18" w:rsidRPr="00C127D3" w:rsidRDefault="00432C18" w:rsidP="00740240">
            <w:pPr>
              <w:bidi w:val="0"/>
              <w:jc w:val="center"/>
              <w:rPr>
                <w:rFonts w:asciiTheme="minorBidi" w:hAnsiTheme="minorBidi" w:cstheme="minorBidi"/>
                <w:color w:val="000000"/>
                <w:sz w:val="18"/>
                <w:szCs w:val="18"/>
              </w:rPr>
            </w:pPr>
            <w:r w:rsidRPr="00C127D3">
              <w:rPr>
                <w:rFonts w:asciiTheme="minorBidi" w:hAnsiTheme="minorBidi" w:cstheme="minorBidi"/>
                <w:color w:val="000000"/>
                <w:sz w:val="18"/>
                <w:szCs w:val="18"/>
              </w:rPr>
              <w:t>2.2</w:t>
            </w:r>
          </w:p>
        </w:tc>
        <w:tc>
          <w:tcPr>
            <w:tcW w:w="1080" w:type="dxa"/>
            <w:tcBorders>
              <w:top w:val="nil"/>
              <w:left w:val="single" w:sz="4" w:space="0" w:color="000000"/>
              <w:bottom w:val="nil"/>
              <w:right w:val="single" w:sz="4" w:space="0" w:color="000000"/>
            </w:tcBorders>
            <w:shd w:val="clear" w:color="auto" w:fill="auto"/>
            <w:noWrap/>
            <w:vAlign w:val="center"/>
            <w:hideMark/>
          </w:tcPr>
          <w:p w:rsidR="00432C18" w:rsidRPr="00C127D3" w:rsidRDefault="00432C18" w:rsidP="00740240">
            <w:pPr>
              <w:bidi w:val="0"/>
              <w:jc w:val="center"/>
              <w:rPr>
                <w:rFonts w:asciiTheme="minorBidi" w:hAnsiTheme="minorBidi" w:cstheme="minorBidi"/>
                <w:color w:val="000000"/>
                <w:sz w:val="18"/>
                <w:szCs w:val="18"/>
              </w:rPr>
            </w:pPr>
            <w:r w:rsidRPr="00C127D3">
              <w:rPr>
                <w:rFonts w:asciiTheme="minorBidi" w:hAnsiTheme="minorBidi" w:cstheme="minorBidi"/>
                <w:color w:val="000000"/>
                <w:sz w:val="18"/>
                <w:szCs w:val="18"/>
              </w:rPr>
              <w:t>77.3</w:t>
            </w:r>
          </w:p>
        </w:tc>
        <w:tc>
          <w:tcPr>
            <w:tcW w:w="1080" w:type="dxa"/>
            <w:tcBorders>
              <w:top w:val="nil"/>
              <w:left w:val="single" w:sz="4" w:space="0" w:color="000000"/>
              <w:bottom w:val="nil"/>
              <w:right w:val="nil"/>
            </w:tcBorders>
            <w:shd w:val="clear" w:color="auto" w:fill="auto"/>
            <w:noWrap/>
            <w:vAlign w:val="center"/>
            <w:hideMark/>
          </w:tcPr>
          <w:p w:rsidR="00432C18" w:rsidRPr="00C127D3" w:rsidRDefault="00432C18" w:rsidP="00740240">
            <w:pPr>
              <w:bidi w:val="0"/>
              <w:jc w:val="center"/>
              <w:rPr>
                <w:rFonts w:asciiTheme="minorBidi" w:hAnsiTheme="minorBidi" w:cstheme="minorBidi"/>
                <w:color w:val="000000"/>
                <w:sz w:val="18"/>
                <w:szCs w:val="18"/>
              </w:rPr>
            </w:pPr>
            <w:r w:rsidRPr="00C127D3">
              <w:rPr>
                <w:rFonts w:asciiTheme="minorBidi" w:hAnsiTheme="minorBidi" w:cstheme="minorBidi"/>
                <w:color w:val="000000"/>
                <w:sz w:val="18"/>
                <w:szCs w:val="18"/>
              </w:rPr>
              <w:t>86.0</w:t>
            </w:r>
          </w:p>
        </w:tc>
        <w:tc>
          <w:tcPr>
            <w:tcW w:w="1020" w:type="dxa"/>
            <w:tcBorders>
              <w:top w:val="nil"/>
              <w:left w:val="single" w:sz="4" w:space="0" w:color="auto"/>
              <w:bottom w:val="nil"/>
              <w:right w:val="single" w:sz="4" w:space="0" w:color="auto"/>
            </w:tcBorders>
            <w:shd w:val="clear" w:color="auto" w:fill="auto"/>
            <w:noWrap/>
            <w:vAlign w:val="center"/>
            <w:hideMark/>
          </w:tcPr>
          <w:p w:rsidR="00432C18" w:rsidRPr="00C127D3" w:rsidRDefault="00432C18" w:rsidP="00740240">
            <w:pPr>
              <w:bidi w:val="0"/>
              <w:jc w:val="center"/>
              <w:rPr>
                <w:rFonts w:asciiTheme="minorBidi" w:hAnsiTheme="minorBidi" w:cstheme="minorBidi"/>
                <w:color w:val="000000"/>
                <w:sz w:val="18"/>
                <w:szCs w:val="18"/>
              </w:rPr>
            </w:pPr>
            <w:r w:rsidRPr="00C127D3">
              <w:rPr>
                <w:rFonts w:asciiTheme="minorBidi" w:hAnsiTheme="minorBidi" w:cstheme="minorBidi"/>
                <w:color w:val="000000"/>
                <w:sz w:val="18"/>
                <w:szCs w:val="18"/>
              </w:rPr>
              <w:t>2.7</w:t>
            </w:r>
          </w:p>
        </w:tc>
        <w:tc>
          <w:tcPr>
            <w:tcW w:w="880" w:type="dxa"/>
            <w:tcBorders>
              <w:top w:val="nil"/>
              <w:left w:val="nil"/>
              <w:bottom w:val="nil"/>
              <w:right w:val="single" w:sz="4" w:space="0" w:color="000000"/>
            </w:tcBorders>
            <w:shd w:val="clear" w:color="auto" w:fill="auto"/>
            <w:noWrap/>
            <w:vAlign w:val="center"/>
            <w:hideMark/>
          </w:tcPr>
          <w:p w:rsidR="00432C18" w:rsidRPr="00C127D3" w:rsidRDefault="00432C18" w:rsidP="00740240">
            <w:pPr>
              <w:bidi w:val="0"/>
              <w:jc w:val="center"/>
              <w:rPr>
                <w:rFonts w:asciiTheme="minorBidi" w:hAnsiTheme="minorBidi" w:cstheme="minorBidi"/>
                <w:color w:val="000000"/>
                <w:sz w:val="18"/>
                <w:szCs w:val="18"/>
              </w:rPr>
            </w:pPr>
            <w:r w:rsidRPr="00C127D3">
              <w:rPr>
                <w:rFonts w:asciiTheme="minorBidi" w:hAnsiTheme="minorBidi" w:cstheme="minorBidi"/>
                <w:color w:val="000000"/>
                <w:sz w:val="18"/>
                <w:szCs w:val="18"/>
              </w:rPr>
              <w:t>2.7</w:t>
            </w:r>
          </w:p>
        </w:tc>
        <w:tc>
          <w:tcPr>
            <w:tcW w:w="940" w:type="dxa"/>
            <w:tcBorders>
              <w:top w:val="nil"/>
              <w:left w:val="single" w:sz="4" w:space="0" w:color="000000"/>
              <w:bottom w:val="nil"/>
              <w:right w:val="single" w:sz="8" w:space="0" w:color="000000"/>
            </w:tcBorders>
            <w:shd w:val="clear" w:color="auto" w:fill="auto"/>
            <w:noWrap/>
            <w:vAlign w:val="center"/>
            <w:hideMark/>
          </w:tcPr>
          <w:p w:rsidR="00432C18" w:rsidRDefault="00432C18" w:rsidP="00740240">
            <w:pPr>
              <w:bidi w:val="0"/>
              <w:jc w:val="center"/>
              <w:rPr>
                <w:rFonts w:ascii="Arial" w:hAnsi="Arial" w:cs="Arial"/>
                <w:color w:val="000000"/>
                <w:sz w:val="18"/>
                <w:szCs w:val="18"/>
              </w:rPr>
            </w:pPr>
            <w:r>
              <w:rPr>
                <w:rFonts w:ascii="Arial" w:hAnsi="Arial" w:cs="Arial"/>
                <w:color w:val="000000"/>
                <w:sz w:val="18"/>
                <w:szCs w:val="18"/>
              </w:rPr>
              <w:t>3,739</w:t>
            </w:r>
          </w:p>
        </w:tc>
      </w:tr>
      <w:tr w:rsidR="00432C18" w:rsidRPr="00615393" w:rsidTr="00D312C2">
        <w:trPr>
          <w:trHeight w:val="340"/>
          <w:jc w:val="center"/>
        </w:trPr>
        <w:tc>
          <w:tcPr>
            <w:tcW w:w="2647" w:type="dxa"/>
            <w:tcBorders>
              <w:top w:val="nil"/>
              <w:left w:val="single" w:sz="4" w:space="0" w:color="auto"/>
              <w:bottom w:val="nil"/>
              <w:right w:val="single" w:sz="4" w:space="0" w:color="auto"/>
            </w:tcBorders>
            <w:shd w:val="clear" w:color="auto" w:fill="auto"/>
            <w:noWrap/>
            <w:vAlign w:val="bottom"/>
            <w:hideMark/>
          </w:tcPr>
          <w:p w:rsidR="00432C18" w:rsidRPr="00615393" w:rsidRDefault="00432C18" w:rsidP="00740240">
            <w:pPr>
              <w:autoSpaceDE/>
              <w:autoSpaceDN/>
              <w:rPr>
                <w:rFonts w:ascii="Simplified Arabic" w:hAnsi="Simplified Arabic" w:cs="Simplified Arabic"/>
                <w:sz w:val="18"/>
                <w:szCs w:val="18"/>
              </w:rPr>
            </w:pPr>
            <w:r w:rsidRPr="00615393">
              <w:rPr>
                <w:rFonts w:ascii="Simplified Arabic" w:hAnsi="Simplified Arabic" w:cs="Simplified Arabic"/>
                <w:sz w:val="18"/>
                <w:szCs w:val="18"/>
                <w:rtl/>
              </w:rPr>
              <w:t>الأثاث والأواني المنزلية</w:t>
            </w:r>
          </w:p>
        </w:tc>
        <w:tc>
          <w:tcPr>
            <w:tcW w:w="667" w:type="dxa"/>
            <w:tcBorders>
              <w:top w:val="nil"/>
              <w:left w:val="single" w:sz="8" w:space="0" w:color="000000"/>
              <w:bottom w:val="nil"/>
              <w:right w:val="single" w:sz="4" w:space="0" w:color="000000"/>
            </w:tcBorders>
            <w:shd w:val="clear" w:color="auto" w:fill="auto"/>
            <w:noWrap/>
            <w:vAlign w:val="center"/>
            <w:hideMark/>
          </w:tcPr>
          <w:p w:rsidR="00432C18" w:rsidRPr="00C127D3" w:rsidRDefault="00432C18" w:rsidP="00740240">
            <w:pPr>
              <w:bidi w:val="0"/>
              <w:jc w:val="center"/>
              <w:rPr>
                <w:rFonts w:asciiTheme="minorBidi" w:hAnsiTheme="minorBidi" w:cstheme="minorBidi"/>
                <w:color w:val="000000"/>
                <w:sz w:val="18"/>
                <w:szCs w:val="18"/>
              </w:rPr>
            </w:pPr>
            <w:r w:rsidRPr="00C127D3">
              <w:rPr>
                <w:rFonts w:asciiTheme="minorBidi" w:hAnsiTheme="minorBidi" w:cstheme="minorBidi"/>
                <w:color w:val="000000"/>
                <w:sz w:val="18"/>
                <w:szCs w:val="18"/>
              </w:rPr>
              <w:t>31.1</w:t>
            </w:r>
          </w:p>
        </w:tc>
        <w:tc>
          <w:tcPr>
            <w:tcW w:w="940" w:type="dxa"/>
            <w:tcBorders>
              <w:top w:val="nil"/>
              <w:left w:val="single" w:sz="4" w:space="0" w:color="000000"/>
              <w:bottom w:val="nil"/>
              <w:right w:val="single" w:sz="4" w:space="0" w:color="000000"/>
            </w:tcBorders>
            <w:shd w:val="clear" w:color="auto" w:fill="auto"/>
            <w:noWrap/>
            <w:vAlign w:val="center"/>
            <w:hideMark/>
          </w:tcPr>
          <w:p w:rsidR="00432C18" w:rsidRPr="00C127D3" w:rsidRDefault="00432C18" w:rsidP="00740240">
            <w:pPr>
              <w:bidi w:val="0"/>
              <w:jc w:val="center"/>
              <w:rPr>
                <w:rFonts w:asciiTheme="minorBidi" w:hAnsiTheme="minorBidi" w:cstheme="minorBidi"/>
                <w:color w:val="000000"/>
                <w:sz w:val="18"/>
                <w:szCs w:val="18"/>
              </w:rPr>
            </w:pPr>
            <w:r w:rsidRPr="00C127D3">
              <w:rPr>
                <w:rFonts w:asciiTheme="minorBidi" w:hAnsiTheme="minorBidi" w:cstheme="minorBidi"/>
                <w:color w:val="000000"/>
                <w:sz w:val="18"/>
                <w:szCs w:val="18"/>
              </w:rPr>
              <w:t>1.4</w:t>
            </w:r>
          </w:p>
        </w:tc>
        <w:tc>
          <w:tcPr>
            <w:tcW w:w="1080" w:type="dxa"/>
            <w:tcBorders>
              <w:top w:val="nil"/>
              <w:left w:val="single" w:sz="4" w:space="0" w:color="000000"/>
              <w:bottom w:val="nil"/>
              <w:right w:val="single" w:sz="4" w:space="0" w:color="000000"/>
            </w:tcBorders>
            <w:shd w:val="clear" w:color="auto" w:fill="auto"/>
            <w:noWrap/>
            <w:vAlign w:val="center"/>
            <w:hideMark/>
          </w:tcPr>
          <w:p w:rsidR="00432C18" w:rsidRPr="00C127D3" w:rsidRDefault="00432C18" w:rsidP="00740240">
            <w:pPr>
              <w:bidi w:val="0"/>
              <w:jc w:val="center"/>
              <w:rPr>
                <w:rFonts w:asciiTheme="minorBidi" w:hAnsiTheme="minorBidi" w:cstheme="minorBidi"/>
                <w:color w:val="000000"/>
                <w:sz w:val="18"/>
                <w:szCs w:val="18"/>
              </w:rPr>
            </w:pPr>
            <w:r w:rsidRPr="00C127D3">
              <w:rPr>
                <w:rFonts w:asciiTheme="minorBidi" w:hAnsiTheme="minorBidi" w:cstheme="minorBidi"/>
                <w:color w:val="000000"/>
                <w:sz w:val="18"/>
                <w:szCs w:val="18"/>
              </w:rPr>
              <w:t>28.3</w:t>
            </w:r>
          </w:p>
        </w:tc>
        <w:tc>
          <w:tcPr>
            <w:tcW w:w="1080" w:type="dxa"/>
            <w:tcBorders>
              <w:top w:val="nil"/>
              <w:left w:val="single" w:sz="4" w:space="0" w:color="000000"/>
              <w:bottom w:val="nil"/>
              <w:right w:val="nil"/>
            </w:tcBorders>
            <w:shd w:val="clear" w:color="auto" w:fill="auto"/>
            <w:noWrap/>
            <w:vAlign w:val="center"/>
            <w:hideMark/>
          </w:tcPr>
          <w:p w:rsidR="00432C18" w:rsidRPr="00C127D3" w:rsidRDefault="00432C18" w:rsidP="00740240">
            <w:pPr>
              <w:bidi w:val="0"/>
              <w:jc w:val="center"/>
              <w:rPr>
                <w:rFonts w:asciiTheme="minorBidi" w:hAnsiTheme="minorBidi" w:cstheme="minorBidi"/>
                <w:color w:val="000000"/>
                <w:sz w:val="18"/>
                <w:szCs w:val="18"/>
              </w:rPr>
            </w:pPr>
            <w:r w:rsidRPr="00C127D3">
              <w:rPr>
                <w:rFonts w:asciiTheme="minorBidi" w:hAnsiTheme="minorBidi" w:cstheme="minorBidi"/>
                <w:color w:val="000000"/>
                <w:sz w:val="18"/>
                <w:szCs w:val="18"/>
              </w:rPr>
              <w:t>33.8</w:t>
            </w:r>
          </w:p>
        </w:tc>
        <w:tc>
          <w:tcPr>
            <w:tcW w:w="1020" w:type="dxa"/>
            <w:tcBorders>
              <w:top w:val="nil"/>
              <w:left w:val="single" w:sz="4" w:space="0" w:color="auto"/>
              <w:bottom w:val="nil"/>
              <w:right w:val="single" w:sz="4" w:space="0" w:color="auto"/>
            </w:tcBorders>
            <w:shd w:val="clear" w:color="auto" w:fill="auto"/>
            <w:noWrap/>
            <w:vAlign w:val="center"/>
            <w:hideMark/>
          </w:tcPr>
          <w:p w:rsidR="00432C18" w:rsidRPr="00C127D3" w:rsidRDefault="00432C18" w:rsidP="00740240">
            <w:pPr>
              <w:bidi w:val="0"/>
              <w:jc w:val="center"/>
              <w:rPr>
                <w:rFonts w:asciiTheme="minorBidi" w:hAnsiTheme="minorBidi" w:cstheme="minorBidi"/>
                <w:color w:val="000000"/>
                <w:sz w:val="18"/>
                <w:szCs w:val="18"/>
              </w:rPr>
            </w:pPr>
            <w:r w:rsidRPr="00C127D3">
              <w:rPr>
                <w:rFonts w:asciiTheme="minorBidi" w:hAnsiTheme="minorBidi" w:cstheme="minorBidi"/>
                <w:color w:val="000000"/>
                <w:sz w:val="18"/>
                <w:szCs w:val="18"/>
              </w:rPr>
              <w:t>4.5</w:t>
            </w:r>
          </w:p>
        </w:tc>
        <w:tc>
          <w:tcPr>
            <w:tcW w:w="880" w:type="dxa"/>
            <w:tcBorders>
              <w:top w:val="nil"/>
              <w:left w:val="nil"/>
              <w:bottom w:val="nil"/>
              <w:right w:val="single" w:sz="4" w:space="0" w:color="000000"/>
            </w:tcBorders>
            <w:shd w:val="clear" w:color="auto" w:fill="auto"/>
            <w:noWrap/>
            <w:vAlign w:val="center"/>
            <w:hideMark/>
          </w:tcPr>
          <w:p w:rsidR="00432C18" w:rsidRPr="00C127D3" w:rsidRDefault="00432C18" w:rsidP="00740240">
            <w:pPr>
              <w:bidi w:val="0"/>
              <w:jc w:val="center"/>
              <w:rPr>
                <w:rFonts w:asciiTheme="minorBidi" w:hAnsiTheme="minorBidi" w:cstheme="minorBidi"/>
                <w:color w:val="000000"/>
                <w:sz w:val="18"/>
                <w:szCs w:val="18"/>
              </w:rPr>
            </w:pPr>
            <w:r w:rsidRPr="00C127D3">
              <w:rPr>
                <w:rFonts w:asciiTheme="minorBidi" w:hAnsiTheme="minorBidi" w:cstheme="minorBidi"/>
                <w:color w:val="000000"/>
                <w:sz w:val="18"/>
                <w:szCs w:val="18"/>
              </w:rPr>
              <w:t>1.7</w:t>
            </w:r>
          </w:p>
        </w:tc>
        <w:tc>
          <w:tcPr>
            <w:tcW w:w="940" w:type="dxa"/>
            <w:tcBorders>
              <w:top w:val="nil"/>
              <w:left w:val="single" w:sz="4" w:space="0" w:color="000000"/>
              <w:bottom w:val="nil"/>
              <w:right w:val="single" w:sz="8" w:space="0" w:color="000000"/>
            </w:tcBorders>
            <w:shd w:val="clear" w:color="auto" w:fill="auto"/>
            <w:noWrap/>
            <w:vAlign w:val="center"/>
            <w:hideMark/>
          </w:tcPr>
          <w:p w:rsidR="00432C18" w:rsidRDefault="00432C18" w:rsidP="00740240">
            <w:pPr>
              <w:bidi w:val="0"/>
              <w:jc w:val="center"/>
              <w:rPr>
                <w:rFonts w:ascii="Arial" w:hAnsi="Arial" w:cs="Arial"/>
                <w:color w:val="000000"/>
                <w:sz w:val="18"/>
                <w:szCs w:val="18"/>
              </w:rPr>
            </w:pPr>
            <w:r>
              <w:rPr>
                <w:rFonts w:ascii="Arial" w:hAnsi="Arial" w:cs="Arial"/>
                <w:color w:val="000000"/>
                <w:sz w:val="18"/>
                <w:szCs w:val="18"/>
              </w:rPr>
              <w:t>3,739</w:t>
            </w:r>
          </w:p>
        </w:tc>
      </w:tr>
      <w:tr w:rsidR="00432C18" w:rsidRPr="00615393" w:rsidTr="00D312C2">
        <w:trPr>
          <w:trHeight w:val="340"/>
          <w:jc w:val="center"/>
        </w:trPr>
        <w:tc>
          <w:tcPr>
            <w:tcW w:w="2647" w:type="dxa"/>
            <w:tcBorders>
              <w:top w:val="nil"/>
              <w:left w:val="single" w:sz="4" w:space="0" w:color="auto"/>
              <w:bottom w:val="nil"/>
              <w:right w:val="single" w:sz="4" w:space="0" w:color="auto"/>
            </w:tcBorders>
            <w:shd w:val="clear" w:color="auto" w:fill="auto"/>
            <w:noWrap/>
            <w:vAlign w:val="bottom"/>
            <w:hideMark/>
          </w:tcPr>
          <w:p w:rsidR="00432C18" w:rsidRPr="00615393" w:rsidRDefault="00432C18" w:rsidP="00740240">
            <w:pPr>
              <w:autoSpaceDE/>
              <w:autoSpaceDN/>
              <w:rPr>
                <w:rFonts w:ascii="Simplified Arabic" w:hAnsi="Simplified Arabic" w:cs="Simplified Arabic"/>
                <w:sz w:val="18"/>
                <w:szCs w:val="18"/>
              </w:rPr>
            </w:pPr>
            <w:r w:rsidRPr="00615393">
              <w:rPr>
                <w:rFonts w:ascii="Simplified Arabic" w:hAnsi="Simplified Arabic" w:cs="Simplified Arabic"/>
                <w:sz w:val="18"/>
                <w:szCs w:val="18"/>
                <w:rtl/>
              </w:rPr>
              <w:t xml:space="preserve">لوازم </w:t>
            </w:r>
            <w:r w:rsidR="00CB7E7D" w:rsidRPr="00615393">
              <w:rPr>
                <w:rFonts w:ascii="Simplified Arabic" w:hAnsi="Simplified Arabic" w:cs="Simplified Arabic" w:hint="cs"/>
                <w:sz w:val="18"/>
                <w:szCs w:val="18"/>
                <w:rtl/>
              </w:rPr>
              <w:t>وأعمال</w:t>
            </w:r>
            <w:r w:rsidRPr="00615393">
              <w:rPr>
                <w:rFonts w:ascii="Simplified Arabic" w:hAnsi="Simplified Arabic" w:cs="Simplified Arabic"/>
                <w:sz w:val="18"/>
                <w:szCs w:val="18"/>
                <w:rtl/>
              </w:rPr>
              <w:t xml:space="preserve"> منزلية</w:t>
            </w:r>
          </w:p>
        </w:tc>
        <w:tc>
          <w:tcPr>
            <w:tcW w:w="667" w:type="dxa"/>
            <w:tcBorders>
              <w:top w:val="nil"/>
              <w:left w:val="single" w:sz="8" w:space="0" w:color="000000"/>
              <w:bottom w:val="nil"/>
              <w:right w:val="single" w:sz="4" w:space="0" w:color="000000"/>
            </w:tcBorders>
            <w:shd w:val="clear" w:color="auto" w:fill="auto"/>
            <w:noWrap/>
            <w:vAlign w:val="center"/>
            <w:hideMark/>
          </w:tcPr>
          <w:p w:rsidR="00432C18" w:rsidRPr="00C127D3" w:rsidRDefault="00432C18" w:rsidP="00740240">
            <w:pPr>
              <w:bidi w:val="0"/>
              <w:jc w:val="center"/>
              <w:rPr>
                <w:rFonts w:asciiTheme="minorBidi" w:hAnsiTheme="minorBidi" w:cstheme="minorBidi"/>
                <w:color w:val="000000"/>
                <w:sz w:val="18"/>
                <w:szCs w:val="18"/>
              </w:rPr>
            </w:pPr>
            <w:r w:rsidRPr="00C127D3">
              <w:rPr>
                <w:rFonts w:asciiTheme="minorBidi" w:hAnsiTheme="minorBidi" w:cstheme="minorBidi"/>
                <w:color w:val="000000"/>
                <w:sz w:val="18"/>
                <w:szCs w:val="18"/>
              </w:rPr>
              <w:t>12.2</w:t>
            </w:r>
          </w:p>
        </w:tc>
        <w:tc>
          <w:tcPr>
            <w:tcW w:w="940" w:type="dxa"/>
            <w:tcBorders>
              <w:top w:val="nil"/>
              <w:left w:val="single" w:sz="4" w:space="0" w:color="000000"/>
              <w:bottom w:val="nil"/>
              <w:right w:val="single" w:sz="4" w:space="0" w:color="000000"/>
            </w:tcBorders>
            <w:shd w:val="clear" w:color="auto" w:fill="auto"/>
            <w:noWrap/>
            <w:vAlign w:val="center"/>
            <w:hideMark/>
          </w:tcPr>
          <w:p w:rsidR="00432C18" w:rsidRPr="00C127D3" w:rsidRDefault="00432C18" w:rsidP="00740240">
            <w:pPr>
              <w:bidi w:val="0"/>
              <w:jc w:val="center"/>
              <w:rPr>
                <w:rFonts w:asciiTheme="minorBidi" w:hAnsiTheme="minorBidi" w:cstheme="minorBidi"/>
                <w:color w:val="000000"/>
                <w:sz w:val="18"/>
                <w:szCs w:val="18"/>
              </w:rPr>
            </w:pPr>
            <w:r w:rsidRPr="00C127D3">
              <w:rPr>
                <w:rFonts w:asciiTheme="minorBidi" w:hAnsiTheme="minorBidi" w:cstheme="minorBidi"/>
                <w:color w:val="000000"/>
                <w:sz w:val="18"/>
                <w:szCs w:val="18"/>
              </w:rPr>
              <w:t>0.4</w:t>
            </w:r>
          </w:p>
        </w:tc>
        <w:tc>
          <w:tcPr>
            <w:tcW w:w="1080" w:type="dxa"/>
            <w:tcBorders>
              <w:top w:val="nil"/>
              <w:left w:val="single" w:sz="4" w:space="0" w:color="000000"/>
              <w:bottom w:val="nil"/>
              <w:right w:val="single" w:sz="4" w:space="0" w:color="000000"/>
            </w:tcBorders>
            <w:shd w:val="clear" w:color="auto" w:fill="auto"/>
            <w:noWrap/>
            <w:vAlign w:val="center"/>
            <w:hideMark/>
          </w:tcPr>
          <w:p w:rsidR="00432C18" w:rsidRPr="00C127D3" w:rsidRDefault="00432C18" w:rsidP="00740240">
            <w:pPr>
              <w:bidi w:val="0"/>
              <w:jc w:val="center"/>
              <w:rPr>
                <w:rFonts w:asciiTheme="minorBidi" w:hAnsiTheme="minorBidi" w:cstheme="minorBidi"/>
                <w:color w:val="000000"/>
                <w:sz w:val="18"/>
                <w:szCs w:val="18"/>
              </w:rPr>
            </w:pPr>
            <w:r w:rsidRPr="00C127D3">
              <w:rPr>
                <w:rFonts w:asciiTheme="minorBidi" w:hAnsiTheme="minorBidi" w:cstheme="minorBidi"/>
                <w:color w:val="000000"/>
                <w:sz w:val="18"/>
                <w:szCs w:val="18"/>
              </w:rPr>
              <w:t>11.5</w:t>
            </w:r>
          </w:p>
        </w:tc>
        <w:tc>
          <w:tcPr>
            <w:tcW w:w="1080" w:type="dxa"/>
            <w:tcBorders>
              <w:top w:val="nil"/>
              <w:left w:val="single" w:sz="4" w:space="0" w:color="000000"/>
              <w:bottom w:val="nil"/>
              <w:right w:val="nil"/>
            </w:tcBorders>
            <w:shd w:val="clear" w:color="auto" w:fill="auto"/>
            <w:noWrap/>
            <w:vAlign w:val="center"/>
            <w:hideMark/>
          </w:tcPr>
          <w:p w:rsidR="00432C18" w:rsidRPr="00C127D3" w:rsidRDefault="00432C18" w:rsidP="00740240">
            <w:pPr>
              <w:bidi w:val="0"/>
              <w:jc w:val="center"/>
              <w:rPr>
                <w:rFonts w:asciiTheme="minorBidi" w:hAnsiTheme="minorBidi" w:cstheme="minorBidi"/>
                <w:color w:val="000000"/>
                <w:sz w:val="18"/>
                <w:szCs w:val="18"/>
              </w:rPr>
            </w:pPr>
            <w:r w:rsidRPr="00C127D3">
              <w:rPr>
                <w:rFonts w:asciiTheme="minorBidi" w:hAnsiTheme="minorBidi" w:cstheme="minorBidi"/>
                <w:color w:val="000000"/>
                <w:sz w:val="18"/>
                <w:szCs w:val="18"/>
              </w:rPr>
              <w:t>13.0</w:t>
            </w:r>
          </w:p>
        </w:tc>
        <w:tc>
          <w:tcPr>
            <w:tcW w:w="1020" w:type="dxa"/>
            <w:tcBorders>
              <w:top w:val="nil"/>
              <w:left w:val="single" w:sz="4" w:space="0" w:color="auto"/>
              <w:bottom w:val="nil"/>
              <w:right w:val="single" w:sz="4" w:space="0" w:color="auto"/>
            </w:tcBorders>
            <w:shd w:val="clear" w:color="auto" w:fill="auto"/>
            <w:noWrap/>
            <w:vAlign w:val="center"/>
            <w:hideMark/>
          </w:tcPr>
          <w:p w:rsidR="00432C18" w:rsidRPr="00C127D3" w:rsidRDefault="00432C18" w:rsidP="00740240">
            <w:pPr>
              <w:bidi w:val="0"/>
              <w:jc w:val="center"/>
              <w:rPr>
                <w:rFonts w:asciiTheme="minorBidi" w:hAnsiTheme="minorBidi" w:cstheme="minorBidi"/>
                <w:color w:val="000000"/>
                <w:sz w:val="18"/>
                <w:szCs w:val="18"/>
              </w:rPr>
            </w:pPr>
            <w:r w:rsidRPr="00C127D3">
              <w:rPr>
                <w:rFonts w:asciiTheme="minorBidi" w:hAnsiTheme="minorBidi" w:cstheme="minorBidi"/>
                <w:color w:val="000000"/>
                <w:sz w:val="18"/>
                <w:szCs w:val="18"/>
              </w:rPr>
              <w:t>3.1</w:t>
            </w:r>
          </w:p>
        </w:tc>
        <w:tc>
          <w:tcPr>
            <w:tcW w:w="880" w:type="dxa"/>
            <w:tcBorders>
              <w:top w:val="nil"/>
              <w:left w:val="nil"/>
              <w:bottom w:val="nil"/>
              <w:right w:val="single" w:sz="4" w:space="0" w:color="000000"/>
            </w:tcBorders>
            <w:shd w:val="clear" w:color="auto" w:fill="auto"/>
            <w:noWrap/>
            <w:vAlign w:val="center"/>
            <w:hideMark/>
          </w:tcPr>
          <w:p w:rsidR="00432C18" w:rsidRPr="00C127D3" w:rsidRDefault="00432C18" w:rsidP="00740240">
            <w:pPr>
              <w:bidi w:val="0"/>
              <w:jc w:val="center"/>
              <w:rPr>
                <w:rFonts w:asciiTheme="minorBidi" w:hAnsiTheme="minorBidi" w:cstheme="minorBidi"/>
                <w:color w:val="000000"/>
                <w:sz w:val="18"/>
                <w:szCs w:val="18"/>
              </w:rPr>
            </w:pPr>
            <w:r w:rsidRPr="00C127D3">
              <w:rPr>
                <w:rFonts w:asciiTheme="minorBidi" w:hAnsiTheme="minorBidi" w:cstheme="minorBidi"/>
                <w:color w:val="000000"/>
                <w:sz w:val="18"/>
                <w:szCs w:val="18"/>
              </w:rPr>
              <w:t>2.3</w:t>
            </w:r>
          </w:p>
        </w:tc>
        <w:tc>
          <w:tcPr>
            <w:tcW w:w="940" w:type="dxa"/>
            <w:tcBorders>
              <w:top w:val="nil"/>
              <w:left w:val="single" w:sz="4" w:space="0" w:color="000000"/>
              <w:bottom w:val="nil"/>
              <w:right w:val="single" w:sz="8" w:space="0" w:color="000000"/>
            </w:tcBorders>
            <w:shd w:val="clear" w:color="auto" w:fill="auto"/>
            <w:noWrap/>
            <w:vAlign w:val="center"/>
            <w:hideMark/>
          </w:tcPr>
          <w:p w:rsidR="00432C18" w:rsidRDefault="00432C18" w:rsidP="00740240">
            <w:pPr>
              <w:bidi w:val="0"/>
              <w:jc w:val="center"/>
              <w:rPr>
                <w:rFonts w:ascii="Arial" w:hAnsi="Arial" w:cs="Arial"/>
                <w:color w:val="000000"/>
                <w:sz w:val="18"/>
                <w:szCs w:val="18"/>
              </w:rPr>
            </w:pPr>
            <w:r>
              <w:rPr>
                <w:rFonts w:ascii="Arial" w:hAnsi="Arial" w:cs="Arial"/>
                <w:color w:val="000000"/>
                <w:sz w:val="18"/>
                <w:szCs w:val="18"/>
              </w:rPr>
              <w:t>3,739</w:t>
            </w:r>
          </w:p>
        </w:tc>
      </w:tr>
      <w:tr w:rsidR="00432C18" w:rsidRPr="00615393" w:rsidTr="00D312C2">
        <w:trPr>
          <w:trHeight w:val="340"/>
          <w:jc w:val="center"/>
        </w:trPr>
        <w:tc>
          <w:tcPr>
            <w:tcW w:w="2647" w:type="dxa"/>
            <w:tcBorders>
              <w:top w:val="nil"/>
              <w:left w:val="single" w:sz="4" w:space="0" w:color="auto"/>
              <w:bottom w:val="nil"/>
              <w:right w:val="single" w:sz="4" w:space="0" w:color="auto"/>
            </w:tcBorders>
            <w:shd w:val="clear" w:color="auto" w:fill="auto"/>
            <w:noWrap/>
            <w:vAlign w:val="bottom"/>
            <w:hideMark/>
          </w:tcPr>
          <w:p w:rsidR="00432C18" w:rsidRPr="00615393" w:rsidRDefault="00432C18" w:rsidP="00740240">
            <w:pPr>
              <w:autoSpaceDE/>
              <w:autoSpaceDN/>
              <w:rPr>
                <w:rFonts w:ascii="Simplified Arabic" w:hAnsi="Simplified Arabic" w:cs="Simplified Arabic"/>
                <w:sz w:val="18"/>
                <w:szCs w:val="18"/>
              </w:rPr>
            </w:pPr>
            <w:r w:rsidRPr="00615393">
              <w:rPr>
                <w:rFonts w:ascii="Simplified Arabic" w:hAnsi="Simplified Arabic" w:cs="Simplified Arabic"/>
                <w:sz w:val="18"/>
                <w:szCs w:val="18"/>
                <w:rtl/>
              </w:rPr>
              <w:t>الرعاية الطبية</w:t>
            </w:r>
          </w:p>
        </w:tc>
        <w:tc>
          <w:tcPr>
            <w:tcW w:w="667" w:type="dxa"/>
            <w:tcBorders>
              <w:top w:val="nil"/>
              <w:left w:val="single" w:sz="8" w:space="0" w:color="000000"/>
              <w:bottom w:val="nil"/>
              <w:right w:val="single" w:sz="4" w:space="0" w:color="000000"/>
            </w:tcBorders>
            <w:shd w:val="clear" w:color="auto" w:fill="auto"/>
            <w:noWrap/>
            <w:vAlign w:val="center"/>
            <w:hideMark/>
          </w:tcPr>
          <w:p w:rsidR="00432C18" w:rsidRPr="00C127D3" w:rsidRDefault="00432C18" w:rsidP="00740240">
            <w:pPr>
              <w:bidi w:val="0"/>
              <w:jc w:val="center"/>
              <w:rPr>
                <w:rFonts w:asciiTheme="minorBidi" w:hAnsiTheme="minorBidi" w:cstheme="minorBidi"/>
                <w:color w:val="000000"/>
                <w:sz w:val="18"/>
                <w:szCs w:val="18"/>
              </w:rPr>
            </w:pPr>
            <w:r w:rsidRPr="00C127D3">
              <w:rPr>
                <w:rFonts w:asciiTheme="minorBidi" w:hAnsiTheme="minorBidi" w:cstheme="minorBidi"/>
                <w:color w:val="000000"/>
                <w:sz w:val="18"/>
                <w:szCs w:val="18"/>
              </w:rPr>
              <w:t>33.0</w:t>
            </w:r>
          </w:p>
        </w:tc>
        <w:tc>
          <w:tcPr>
            <w:tcW w:w="940" w:type="dxa"/>
            <w:tcBorders>
              <w:top w:val="nil"/>
              <w:left w:val="single" w:sz="4" w:space="0" w:color="000000"/>
              <w:bottom w:val="nil"/>
              <w:right w:val="single" w:sz="4" w:space="0" w:color="000000"/>
            </w:tcBorders>
            <w:shd w:val="clear" w:color="auto" w:fill="auto"/>
            <w:noWrap/>
            <w:vAlign w:val="center"/>
            <w:hideMark/>
          </w:tcPr>
          <w:p w:rsidR="00432C18" w:rsidRPr="00C127D3" w:rsidRDefault="00432C18" w:rsidP="00740240">
            <w:pPr>
              <w:bidi w:val="0"/>
              <w:jc w:val="center"/>
              <w:rPr>
                <w:rFonts w:asciiTheme="minorBidi" w:hAnsiTheme="minorBidi" w:cstheme="minorBidi"/>
                <w:color w:val="000000"/>
                <w:sz w:val="18"/>
                <w:szCs w:val="18"/>
              </w:rPr>
            </w:pPr>
            <w:r w:rsidRPr="00C127D3">
              <w:rPr>
                <w:rFonts w:asciiTheme="minorBidi" w:hAnsiTheme="minorBidi" w:cstheme="minorBidi"/>
                <w:color w:val="000000"/>
                <w:sz w:val="18"/>
                <w:szCs w:val="18"/>
              </w:rPr>
              <w:t>1.4</w:t>
            </w:r>
          </w:p>
        </w:tc>
        <w:tc>
          <w:tcPr>
            <w:tcW w:w="1080" w:type="dxa"/>
            <w:tcBorders>
              <w:top w:val="nil"/>
              <w:left w:val="single" w:sz="4" w:space="0" w:color="000000"/>
              <w:bottom w:val="nil"/>
              <w:right w:val="single" w:sz="4" w:space="0" w:color="000000"/>
            </w:tcBorders>
            <w:shd w:val="clear" w:color="auto" w:fill="auto"/>
            <w:noWrap/>
            <w:vAlign w:val="center"/>
            <w:hideMark/>
          </w:tcPr>
          <w:p w:rsidR="00432C18" w:rsidRPr="00C127D3" w:rsidRDefault="00432C18" w:rsidP="00740240">
            <w:pPr>
              <w:bidi w:val="0"/>
              <w:jc w:val="center"/>
              <w:rPr>
                <w:rFonts w:asciiTheme="minorBidi" w:hAnsiTheme="minorBidi" w:cstheme="minorBidi"/>
                <w:color w:val="000000"/>
                <w:sz w:val="18"/>
                <w:szCs w:val="18"/>
              </w:rPr>
            </w:pPr>
            <w:r w:rsidRPr="00C127D3">
              <w:rPr>
                <w:rFonts w:asciiTheme="minorBidi" w:hAnsiTheme="minorBidi" w:cstheme="minorBidi"/>
                <w:color w:val="000000"/>
                <w:sz w:val="18"/>
                <w:szCs w:val="18"/>
              </w:rPr>
              <w:t>30.2</w:t>
            </w:r>
          </w:p>
        </w:tc>
        <w:tc>
          <w:tcPr>
            <w:tcW w:w="1080" w:type="dxa"/>
            <w:tcBorders>
              <w:top w:val="nil"/>
              <w:left w:val="single" w:sz="4" w:space="0" w:color="000000"/>
              <w:bottom w:val="nil"/>
              <w:right w:val="nil"/>
            </w:tcBorders>
            <w:shd w:val="clear" w:color="auto" w:fill="auto"/>
            <w:noWrap/>
            <w:vAlign w:val="center"/>
            <w:hideMark/>
          </w:tcPr>
          <w:p w:rsidR="00432C18" w:rsidRPr="00C127D3" w:rsidRDefault="00432C18" w:rsidP="00740240">
            <w:pPr>
              <w:bidi w:val="0"/>
              <w:jc w:val="center"/>
              <w:rPr>
                <w:rFonts w:asciiTheme="minorBidi" w:hAnsiTheme="minorBidi" w:cstheme="minorBidi"/>
                <w:color w:val="000000"/>
                <w:sz w:val="18"/>
                <w:szCs w:val="18"/>
              </w:rPr>
            </w:pPr>
            <w:r w:rsidRPr="00C127D3">
              <w:rPr>
                <w:rFonts w:asciiTheme="minorBidi" w:hAnsiTheme="minorBidi" w:cstheme="minorBidi"/>
                <w:color w:val="000000"/>
                <w:sz w:val="18"/>
                <w:szCs w:val="18"/>
              </w:rPr>
              <w:t>35.8</w:t>
            </w:r>
          </w:p>
        </w:tc>
        <w:tc>
          <w:tcPr>
            <w:tcW w:w="1020" w:type="dxa"/>
            <w:tcBorders>
              <w:top w:val="nil"/>
              <w:left w:val="single" w:sz="4" w:space="0" w:color="auto"/>
              <w:bottom w:val="nil"/>
              <w:right w:val="single" w:sz="4" w:space="0" w:color="auto"/>
            </w:tcBorders>
            <w:shd w:val="clear" w:color="auto" w:fill="auto"/>
            <w:noWrap/>
            <w:vAlign w:val="center"/>
            <w:hideMark/>
          </w:tcPr>
          <w:p w:rsidR="00432C18" w:rsidRPr="00C127D3" w:rsidRDefault="00432C18" w:rsidP="00740240">
            <w:pPr>
              <w:bidi w:val="0"/>
              <w:jc w:val="center"/>
              <w:rPr>
                <w:rFonts w:asciiTheme="minorBidi" w:hAnsiTheme="minorBidi" w:cstheme="minorBidi"/>
                <w:color w:val="000000"/>
                <w:sz w:val="18"/>
                <w:szCs w:val="18"/>
              </w:rPr>
            </w:pPr>
            <w:r w:rsidRPr="00C127D3">
              <w:rPr>
                <w:rFonts w:asciiTheme="minorBidi" w:hAnsiTheme="minorBidi" w:cstheme="minorBidi"/>
                <w:color w:val="000000"/>
                <w:sz w:val="18"/>
                <w:szCs w:val="18"/>
              </w:rPr>
              <w:t>4.3</w:t>
            </w:r>
          </w:p>
        </w:tc>
        <w:tc>
          <w:tcPr>
            <w:tcW w:w="880" w:type="dxa"/>
            <w:tcBorders>
              <w:top w:val="nil"/>
              <w:left w:val="nil"/>
              <w:bottom w:val="nil"/>
              <w:right w:val="single" w:sz="4" w:space="0" w:color="000000"/>
            </w:tcBorders>
            <w:shd w:val="clear" w:color="auto" w:fill="auto"/>
            <w:noWrap/>
            <w:vAlign w:val="center"/>
            <w:hideMark/>
          </w:tcPr>
          <w:p w:rsidR="00432C18" w:rsidRPr="00C127D3" w:rsidRDefault="00432C18" w:rsidP="00740240">
            <w:pPr>
              <w:bidi w:val="0"/>
              <w:jc w:val="center"/>
              <w:rPr>
                <w:rFonts w:asciiTheme="minorBidi" w:hAnsiTheme="minorBidi" w:cstheme="minorBidi"/>
                <w:color w:val="000000"/>
                <w:sz w:val="18"/>
                <w:szCs w:val="18"/>
              </w:rPr>
            </w:pPr>
            <w:r w:rsidRPr="00C127D3">
              <w:rPr>
                <w:rFonts w:asciiTheme="minorBidi" w:hAnsiTheme="minorBidi" w:cstheme="minorBidi"/>
                <w:color w:val="000000"/>
                <w:sz w:val="18"/>
                <w:szCs w:val="18"/>
              </w:rPr>
              <w:t>1.5</w:t>
            </w:r>
          </w:p>
        </w:tc>
        <w:tc>
          <w:tcPr>
            <w:tcW w:w="940" w:type="dxa"/>
            <w:tcBorders>
              <w:top w:val="nil"/>
              <w:left w:val="single" w:sz="4" w:space="0" w:color="000000"/>
              <w:bottom w:val="nil"/>
              <w:right w:val="single" w:sz="8" w:space="0" w:color="000000"/>
            </w:tcBorders>
            <w:shd w:val="clear" w:color="auto" w:fill="auto"/>
            <w:noWrap/>
            <w:vAlign w:val="center"/>
            <w:hideMark/>
          </w:tcPr>
          <w:p w:rsidR="00432C18" w:rsidRDefault="00432C18" w:rsidP="00740240">
            <w:pPr>
              <w:bidi w:val="0"/>
              <w:jc w:val="center"/>
              <w:rPr>
                <w:rFonts w:ascii="Arial" w:hAnsi="Arial" w:cs="Arial"/>
                <w:color w:val="000000"/>
                <w:sz w:val="18"/>
                <w:szCs w:val="18"/>
              </w:rPr>
            </w:pPr>
            <w:r>
              <w:rPr>
                <w:rFonts w:ascii="Arial" w:hAnsi="Arial" w:cs="Arial"/>
                <w:color w:val="000000"/>
                <w:sz w:val="18"/>
                <w:szCs w:val="18"/>
              </w:rPr>
              <w:t>3,739</w:t>
            </w:r>
          </w:p>
        </w:tc>
      </w:tr>
      <w:tr w:rsidR="00432C18" w:rsidRPr="00615393" w:rsidTr="00D312C2">
        <w:trPr>
          <w:trHeight w:val="340"/>
          <w:jc w:val="center"/>
        </w:trPr>
        <w:tc>
          <w:tcPr>
            <w:tcW w:w="2647" w:type="dxa"/>
            <w:tcBorders>
              <w:top w:val="nil"/>
              <w:left w:val="single" w:sz="4" w:space="0" w:color="auto"/>
              <w:bottom w:val="nil"/>
              <w:right w:val="single" w:sz="4" w:space="0" w:color="auto"/>
            </w:tcBorders>
            <w:shd w:val="clear" w:color="auto" w:fill="auto"/>
            <w:noWrap/>
            <w:vAlign w:val="bottom"/>
            <w:hideMark/>
          </w:tcPr>
          <w:p w:rsidR="00432C18" w:rsidRPr="00615393" w:rsidRDefault="00432C18" w:rsidP="00740240">
            <w:pPr>
              <w:autoSpaceDE/>
              <w:autoSpaceDN/>
              <w:rPr>
                <w:rFonts w:ascii="Simplified Arabic" w:hAnsi="Simplified Arabic" w:cs="Simplified Arabic"/>
                <w:sz w:val="18"/>
                <w:szCs w:val="18"/>
              </w:rPr>
            </w:pPr>
            <w:r w:rsidRPr="00615393">
              <w:rPr>
                <w:rFonts w:ascii="Simplified Arabic" w:hAnsi="Simplified Arabic" w:cs="Simplified Arabic"/>
                <w:sz w:val="18"/>
                <w:szCs w:val="18"/>
                <w:rtl/>
              </w:rPr>
              <w:t>وسائل النقل</w:t>
            </w:r>
          </w:p>
        </w:tc>
        <w:tc>
          <w:tcPr>
            <w:tcW w:w="667" w:type="dxa"/>
            <w:tcBorders>
              <w:top w:val="nil"/>
              <w:left w:val="single" w:sz="8" w:space="0" w:color="000000"/>
              <w:bottom w:val="nil"/>
              <w:right w:val="single" w:sz="4" w:space="0" w:color="000000"/>
            </w:tcBorders>
            <w:shd w:val="clear" w:color="auto" w:fill="auto"/>
            <w:noWrap/>
            <w:vAlign w:val="center"/>
            <w:hideMark/>
          </w:tcPr>
          <w:p w:rsidR="00432C18" w:rsidRPr="00C127D3" w:rsidRDefault="00432C18" w:rsidP="00740240">
            <w:pPr>
              <w:bidi w:val="0"/>
              <w:jc w:val="center"/>
              <w:rPr>
                <w:rFonts w:asciiTheme="minorBidi" w:hAnsiTheme="minorBidi" w:cstheme="minorBidi"/>
                <w:color w:val="000000"/>
                <w:sz w:val="18"/>
                <w:szCs w:val="18"/>
              </w:rPr>
            </w:pPr>
            <w:r w:rsidRPr="00C127D3">
              <w:rPr>
                <w:rFonts w:asciiTheme="minorBidi" w:hAnsiTheme="minorBidi" w:cstheme="minorBidi"/>
                <w:color w:val="000000"/>
                <w:sz w:val="18"/>
                <w:szCs w:val="18"/>
              </w:rPr>
              <w:t>132.8</w:t>
            </w:r>
          </w:p>
        </w:tc>
        <w:tc>
          <w:tcPr>
            <w:tcW w:w="940" w:type="dxa"/>
            <w:tcBorders>
              <w:top w:val="nil"/>
              <w:left w:val="single" w:sz="4" w:space="0" w:color="000000"/>
              <w:bottom w:val="nil"/>
              <w:right w:val="single" w:sz="4" w:space="0" w:color="000000"/>
            </w:tcBorders>
            <w:shd w:val="clear" w:color="auto" w:fill="auto"/>
            <w:noWrap/>
            <w:vAlign w:val="center"/>
            <w:hideMark/>
          </w:tcPr>
          <w:p w:rsidR="00432C18" w:rsidRPr="00C127D3" w:rsidRDefault="00432C18" w:rsidP="00740240">
            <w:pPr>
              <w:bidi w:val="0"/>
              <w:jc w:val="center"/>
              <w:rPr>
                <w:rFonts w:asciiTheme="minorBidi" w:hAnsiTheme="minorBidi" w:cstheme="minorBidi"/>
                <w:color w:val="000000"/>
                <w:sz w:val="18"/>
                <w:szCs w:val="18"/>
              </w:rPr>
            </w:pPr>
            <w:r w:rsidRPr="00C127D3">
              <w:rPr>
                <w:rFonts w:asciiTheme="minorBidi" w:hAnsiTheme="minorBidi" w:cstheme="minorBidi"/>
                <w:color w:val="000000"/>
                <w:sz w:val="18"/>
                <w:szCs w:val="18"/>
              </w:rPr>
              <w:t>4.4</w:t>
            </w:r>
          </w:p>
        </w:tc>
        <w:tc>
          <w:tcPr>
            <w:tcW w:w="1080" w:type="dxa"/>
            <w:tcBorders>
              <w:top w:val="nil"/>
              <w:left w:val="single" w:sz="4" w:space="0" w:color="000000"/>
              <w:bottom w:val="nil"/>
              <w:right w:val="single" w:sz="4" w:space="0" w:color="000000"/>
            </w:tcBorders>
            <w:shd w:val="clear" w:color="auto" w:fill="auto"/>
            <w:noWrap/>
            <w:vAlign w:val="center"/>
            <w:hideMark/>
          </w:tcPr>
          <w:p w:rsidR="00432C18" w:rsidRPr="00C127D3" w:rsidRDefault="00432C18" w:rsidP="00740240">
            <w:pPr>
              <w:bidi w:val="0"/>
              <w:jc w:val="center"/>
              <w:rPr>
                <w:rFonts w:asciiTheme="minorBidi" w:hAnsiTheme="minorBidi" w:cstheme="minorBidi"/>
                <w:color w:val="000000"/>
                <w:sz w:val="18"/>
                <w:szCs w:val="18"/>
              </w:rPr>
            </w:pPr>
            <w:r w:rsidRPr="00C127D3">
              <w:rPr>
                <w:rFonts w:asciiTheme="minorBidi" w:hAnsiTheme="minorBidi" w:cstheme="minorBidi"/>
                <w:color w:val="000000"/>
                <w:sz w:val="18"/>
                <w:szCs w:val="18"/>
              </w:rPr>
              <w:t>124.1</w:t>
            </w:r>
          </w:p>
        </w:tc>
        <w:tc>
          <w:tcPr>
            <w:tcW w:w="1080" w:type="dxa"/>
            <w:tcBorders>
              <w:top w:val="nil"/>
              <w:left w:val="single" w:sz="4" w:space="0" w:color="000000"/>
              <w:bottom w:val="nil"/>
              <w:right w:val="nil"/>
            </w:tcBorders>
            <w:shd w:val="clear" w:color="auto" w:fill="auto"/>
            <w:noWrap/>
            <w:vAlign w:val="center"/>
            <w:hideMark/>
          </w:tcPr>
          <w:p w:rsidR="00432C18" w:rsidRPr="00C127D3" w:rsidRDefault="00432C18" w:rsidP="00740240">
            <w:pPr>
              <w:bidi w:val="0"/>
              <w:jc w:val="center"/>
              <w:rPr>
                <w:rFonts w:asciiTheme="minorBidi" w:hAnsiTheme="minorBidi" w:cstheme="minorBidi"/>
                <w:color w:val="000000"/>
                <w:sz w:val="18"/>
                <w:szCs w:val="18"/>
              </w:rPr>
            </w:pPr>
            <w:r w:rsidRPr="00C127D3">
              <w:rPr>
                <w:rFonts w:asciiTheme="minorBidi" w:hAnsiTheme="minorBidi" w:cstheme="minorBidi"/>
                <w:color w:val="000000"/>
                <w:sz w:val="18"/>
                <w:szCs w:val="18"/>
              </w:rPr>
              <w:t>141.4</w:t>
            </w:r>
          </w:p>
        </w:tc>
        <w:tc>
          <w:tcPr>
            <w:tcW w:w="1020" w:type="dxa"/>
            <w:tcBorders>
              <w:top w:val="nil"/>
              <w:left w:val="single" w:sz="4" w:space="0" w:color="auto"/>
              <w:bottom w:val="nil"/>
              <w:right w:val="single" w:sz="4" w:space="0" w:color="auto"/>
            </w:tcBorders>
            <w:shd w:val="clear" w:color="auto" w:fill="auto"/>
            <w:noWrap/>
            <w:vAlign w:val="center"/>
            <w:hideMark/>
          </w:tcPr>
          <w:p w:rsidR="00432C18" w:rsidRPr="00C127D3" w:rsidRDefault="00432C18" w:rsidP="00740240">
            <w:pPr>
              <w:bidi w:val="0"/>
              <w:jc w:val="center"/>
              <w:rPr>
                <w:rFonts w:asciiTheme="minorBidi" w:hAnsiTheme="minorBidi" w:cstheme="minorBidi"/>
                <w:color w:val="000000"/>
                <w:sz w:val="18"/>
                <w:szCs w:val="18"/>
              </w:rPr>
            </w:pPr>
            <w:r w:rsidRPr="00C127D3">
              <w:rPr>
                <w:rFonts w:asciiTheme="minorBidi" w:hAnsiTheme="minorBidi" w:cstheme="minorBidi"/>
                <w:color w:val="000000"/>
                <w:sz w:val="18"/>
                <w:szCs w:val="18"/>
              </w:rPr>
              <w:t>3.3</w:t>
            </w:r>
          </w:p>
        </w:tc>
        <w:tc>
          <w:tcPr>
            <w:tcW w:w="880" w:type="dxa"/>
            <w:tcBorders>
              <w:top w:val="nil"/>
              <w:left w:val="nil"/>
              <w:bottom w:val="nil"/>
              <w:right w:val="single" w:sz="4" w:space="0" w:color="000000"/>
            </w:tcBorders>
            <w:shd w:val="clear" w:color="auto" w:fill="auto"/>
            <w:noWrap/>
            <w:vAlign w:val="center"/>
            <w:hideMark/>
          </w:tcPr>
          <w:p w:rsidR="00432C18" w:rsidRPr="00C127D3" w:rsidRDefault="00432C18" w:rsidP="00740240">
            <w:pPr>
              <w:bidi w:val="0"/>
              <w:jc w:val="center"/>
              <w:rPr>
                <w:rFonts w:asciiTheme="minorBidi" w:hAnsiTheme="minorBidi" w:cstheme="minorBidi"/>
                <w:color w:val="000000"/>
                <w:sz w:val="18"/>
                <w:szCs w:val="18"/>
              </w:rPr>
            </w:pPr>
            <w:r w:rsidRPr="00C127D3">
              <w:rPr>
                <w:rFonts w:asciiTheme="minorBidi" w:hAnsiTheme="minorBidi" w:cstheme="minorBidi"/>
                <w:color w:val="000000"/>
                <w:sz w:val="18"/>
                <w:szCs w:val="18"/>
              </w:rPr>
              <w:t>1.7</w:t>
            </w:r>
          </w:p>
        </w:tc>
        <w:tc>
          <w:tcPr>
            <w:tcW w:w="940" w:type="dxa"/>
            <w:tcBorders>
              <w:top w:val="nil"/>
              <w:left w:val="single" w:sz="4" w:space="0" w:color="000000"/>
              <w:bottom w:val="nil"/>
              <w:right w:val="single" w:sz="8" w:space="0" w:color="000000"/>
            </w:tcBorders>
            <w:shd w:val="clear" w:color="auto" w:fill="auto"/>
            <w:noWrap/>
            <w:vAlign w:val="center"/>
            <w:hideMark/>
          </w:tcPr>
          <w:p w:rsidR="00432C18" w:rsidRDefault="00432C18" w:rsidP="00740240">
            <w:pPr>
              <w:bidi w:val="0"/>
              <w:jc w:val="center"/>
              <w:rPr>
                <w:rFonts w:ascii="Arial" w:hAnsi="Arial" w:cs="Arial"/>
                <w:color w:val="000000"/>
                <w:sz w:val="18"/>
                <w:szCs w:val="18"/>
              </w:rPr>
            </w:pPr>
            <w:r>
              <w:rPr>
                <w:rFonts w:ascii="Arial" w:hAnsi="Arial" w:cs="Arial"/>
                <w:color w:val="000000"/>
                <w:sz w:val="18"/>
                <w:szCs w:val="18"/>
              </w:rPr>
              <w:t>3,739</w:t>
            </w:r>
          </w:p>
        </w:tc>
      </w:tr>
      <w:tr w:rsidR="00432C18" w:rsidRPr="00615393" w:rsidTr="00D312C2">
        <w:trPr>
          <w:trHeight w:val="340"/>
          <w:jc w:val="center"/>
        </w:trPr>
        <w:tc>
          <w:tcPr>
            <w:tcW w:w="2647" w:type="dxa"/>
            <w:tcBorders>
              <w:top w:val="nil"/>
              <w:left w:val="single" w:sz="4" w:space="0" w:color="auto"/>
              <w:bottom w:val="nil"/>
              <w:right w:val="single" w:sz="4" w:space="0" w:color="auto"/>
            </w:tcBorders>
            <w:shd w:val="clear" w:color="auto" w:fill="auto"/>
            <w:noWrap/>
            <w:vAlign w:val="bottom"/>
            <w:hideMark/>
          </w:tcPr>
          <w:p w:rsidR="00432C18" w:rsidRPr="00615393" w:rsidRDefault="00432C18" w:rsidP="00740240">
            <w:pPr>
              <w:autoSpaceDE/>
              <w:autoSpaceDN/>
              <w:rPr>
                <w:rFonts w:ascii="Simplified Arabic" w:hAnsi="Simplified Arabic" w:cs="Simplified Arabic"/>
                <w:sz w:val="18"/>
                <w:szCs w:val="18"/>
              </w:rPr>
            </w:pPr>
            <w:r w:rsidRPr="00615393">
              <w:rPr>
                <w:rFonts w:ascii="Simplified Arabic" w:hAnsi="Simplified Arabic" w:cs="Simplified Arabic"/>
                <w:sz w:val="18"/>
                <w:szCs w:val="18"/>
                <w:rtl/>
              </w:rPr>
              <w:t>الاتصالات</w:t>
            </w:r>
          </w:p>
        </w:tc>
        <w:tc>
          <w:tcPr>
            <w:tcW w:w="667" w:type="dxa"/>
            <w:tcBorders>
              <w:top w:val="nil"/>
              <w:left w:val="single" w:sz="8" w:space="0" w:color="000000"/>
              <w:bottom w:val="nil"/>
              <w:right w:val="single" w:sz="4" w:space="0" w:color="000000"/>
            </w:tcBorders>
            <w:shd w:val="clear" w:color="auto" w:fill="auto"/>
            <w:noWrap/>
            <w:vAlign w:val="center"/>
            <w:hideMark/>
          </w:tcPr>
          <w:p w:rsidR="00432C18" w:rsidRPr="00C127D3" w:rsidRDefault="00432C18" w:rsidP="00740240">
            <w:pPr>
              <w:bidi w:val="0"/>
              <w:jc w:val="center"/>
              <w:rPr>
                <w:rFonts w:asciiTheme="minorBidi" w:hAnsiTheme="minorBidi" w:cstheme="minorBidi"/>
                <w:color w:val="000000"/>
                <w:sz w:val="18"/>
                <w:szCs w:val="18"/>
              </w:rPr>
            </w:pPr>
            <w:r w:rsidRPr="00C127D3">
              <w:rPr>
                <w:rFonts w:asciiTheme="minorBidi" w:hAnsiTheme="minorBidi" w:cstheme="minorBidi"/>
                <w:color w:val="000000"/>
                <w:sz w:val="18"/>
                <w:szCs w:val="18"/>
              </w:rPr>
              <w:t>40.4</w:t>
            </w:r>
          </w:p>
        </w:tc>
        <w:tc>
          <w:tcPr>
            <w:tcW w:w="940" w:type="dxa"/>
            <w:tcBorders>
              <w:top w:val="nil"/>
              <w:left w:val="single" w:sz="4" w:space="0" w:color="000000"/>
              <w:bottom w:val="nil"/>
              <w:right w:val="single" w:sz="4" w:space="0" w:color="000000"/>
            </w:tcBorders>
            <w:shd w:val="clear" w:color="auto" w:fill="auto"/>
            <w:noWrap/>
            <w:vAlign w:val="center"/>
            <w:hideMark/>
          </w:tcPr>
          <w:p w:rsidR="00432C18" w:rsidRPr="00C127D3" w:rsidRDefault="00432C18" w:rsidP="00740240">
            <w:pPr>
              <w:bidi w:val="0"/>
              <w:jc w:val="center"/>
              <w:rPr>
                <w:rFonts w:asciiTheme="minorBidi" w:hAnsiTheme="minorBidi" w:cstheme="minorBidi"/>
                <w:color w:val="000000"/>
                <w:sz w:val="18"/>
                <w:szCs w:val="18"/>
              </w:rPr>
            </w:pPr>
            <w:r w:rsidRPr="00C127D3">
              <w:rPr>
                <w:rFonts w:asciiTheme="minorBidi" w:hAnsiTheme="minorBidi" w:cstheme="minorBidi"/>
                <w:color w:val="000000"/>
                <w:sz w:val="18"/>
                <w:szCs w:val="18"/>
              </w:rPr>
              <w:t>0.9</w:t>
            </w:r>
          </w:p>
        </w:tc>
        <w:tc>
          <w:tcPr>
            <w:tcW w:w="1080" w:type="dxa"/>
            <w:tcBorders>
              <w:top w:val="nil"/>
              <w:left w:val="single" w:sz="4" w:space="0" w:color="000000"/>
              <w:bottom w:val="nil"/>
              <w:right w:val="single" w:sz="4" w:space="0" w:color="000000"/>
            </w:tcBorders>
            <w:shd w:val="clear" w:color="auto" w:fill="auto"/>
            <w:noWrap/>
            <w:vAlign w:val="center"/>
            <w:hideMark/>
          </w:tcPr>
          <w:p w:rsidR="00432C18" w:rsidRPr="00C127D3" w:rsidRDefault="00432C18" w:rsidP="00740240">
            <w:pPr>
              <w:bidi w:val="0"/>
              <w:jc w:val="center"/>
              <w:rPr>
                <w:rFonts w:asciiTheme="minorBidi" w:hAnsiTheme="minorBidi" w:cstheme="minorBidi"/>
                <w:color w:val="000000"/>
                <w:sz w:val="18"/>
                <w:szCs w:val="18"/>
              </w:rPr>
            </w:pPr>
            <w:r w:rsidRPr="00C127D3">
              <w:rPr>
                <w:rFonts w:asciiTheme="minorBidi" w:hAnsiTheme="minorBidi" w:cstheme="minorBidi"/>
                <w:color w:val="000000"/>
                <w:sz w:val="18"/>
                <w:szCs w:val="18"/>
              </w:rPr>
              <w:t>38.6</w:t>
            </w:r>
          </w:p>
        </w:tc>
        <w:tc>
          <w:tcPr>
            <w:tcW w:w="1080" w:type="dxa"/>
            <w:tcBorders>
              <w:top w:val="nil"/>
              <w:left w:val="single" w:sz="4" w:space="0" w:color="000000"/>
              <w:bottom w:val="nil"/>
              <w:right w:val="nil"/>
            </w:tcBorders>
            <w:shd w:val="clear" w:color="auto" w:fill="auto"/>
            <w:noWrap/>
            <w:vAlign w:val="center"/>
            <w:hideMark/>
          </w:tcPr>
          <w:p w:rsidR="00432C18" w:rsidRPr="00C127D3" w:rsidRDefault="00432C18" w:rsidP="00740240">
            <w:pPr>
              <w:bidi w:val="0"/>
              <w:jc w:val="center"/>
              <w:rPr>
                <w:rFonts w:asciiTheme="minorBidi" w:hAnsiTheme="minorBidi" w:cstheme="minorBidi"/>
                <w:color w:val="000000"/>
                <w:sz w:val="18"/>
                <w:szCs w:val="18"/>
              </w:rPr>
            </w:pPr>
            <w:r w:rsidRPr="00C127D3">
              <w:rPr>
                <w:rFonts w:asciiTheme="minorBidi" w:hAnsiTheme="minorBidi" w:cstheme="minorBidi"/>
                <w:color w:val="000000"/>
                <w:sz w:val="18"/>
                <w:szCs w:val="18"/>
              </w:rPr>
              <w:t>42.2</w:t>
            </w:r>
          </w:p>
        </w:tc>
        <w:tc>
          <w:tcPr>
            <w:tcW w:w="1020" w:type="dxa"/>
            <w:tcBorders>
              <w:top w:val="nil"/>
              <w:left w:val="single" w:sz="4" w:space="0" w:color="auto"/>
              <w:bottom w:val="nil"/>
              <w:right w:val="single" w:sz="4" w:space="0" w:color="auto"/>
            </w:tcBorders>
            <w:shd w:val="clear" w:color="auto" w:fill="auto"/>
            <w:noWrap/>
            <w:vAlign w:val="center"/>
            <w:hideMark/>
          </w:tcPr>
          <w:p w:rsidR="00432C18" w:rsidRPr="00C127D3" w:rsidRDefault="00432C18" w:rsidP="00740240">
            <w:pPr>
              <w:bidi w:val="0"/>
              <w:jc w:val="center"/>
              <w:rPr>
                <w:rFonts w:asciiTheme="minorBidi" w:hAnsiTheme="minorBidi" w:cstheme="minorBidi"/>
                <w:color w:val="000000"/>
                <w:sz w:val="18"/>
                <w:szCs w:val="18"/>
              </w:rPr>
            </w:pPr>
            <w:r w:rsidRPr="00C127D3">
              <w:rPr>
                <w:rFonts w:asciiTheme="minorBidi" w:hAnsiTheme="minorBidi" w:cstheme="minorBidi"/>
                <w:color w:val="000000"/>
                <w:sz w:val="18"/>
                <w:szCs w:val="18"/>
              </w:rPr>
              <w:t>2.2</w:t>
            </w:r>
          </w:p>
        </w:tc>
        <w:tc>
          <w:tcPr>
            <w:tcW w:w="880" w:type="dxa"/>
            <w:tcBorders>
              <w:top w:val="nil"/>
              <w:left w:val="nil"/>
              <w:bottom w:val="nil"/>
              <w:right w:val="single" w:sz="4" w:space="0" w:color="000000"/>
            </w:tcBorders>
            <w:shd w:val="clear" w:color="auto" w:fill="auto"/>
            <w:noWrap/>
            <w:vAlign w:val="center"/>
            <w:hideMark/>
          </w:tcPr>
          <w:p w:rsidR="00432C18" w:rsidRPr="00C127D3" w:rsidRDefault="00432C18" w:rsidP="00740240">
            <w:pPr>
              <w:bidi w:val="0"/>
              <w:jc w:val="center"/>
              <w:rPr>
                <w:rFonts w:asciiTheme="minorBidi" w:hAnsiTheme="minorBidi" w:cstheme="minorBidi"/>
                <w:color w:val="000000"/>
                <w:sz w:val="18"/>
                <w:szCs w:val="18"/>
              </w:rPr>
            </w:pPr>
            <w:r w:rsidRPr="00C127D3">
              <w:rPr>
                <w:rFonts w:asciiTheme="minorBidi" w:hAnsiTheme="minorBidi" w:cstheme="minorBidi"/>
                <w:color w:val="000000"/>
                <w:sz w:val="18"/>
                <w:szCs w:val="18"/>
              </w:rPr>
              <w:t>1.8</w:t>
            </w:r>
          </w:p>
        </w:tc>
        <w:tc>
          <w:tcPr>
            <w:tcW w:w="940" w:type="dxa"/>
            <w:tcBorders>
              <w:top w:val="nil"/>
              <w:left w:val="single" w:sz="4" w:space="0" w:color="000000"/>
              <w:bottom w:val="nil"/>
              <w:right w:val="single" w:sz="8" w:space="0" w:color="000000"/>
            </w:tcBorders>
            <w:shd w:val="clear" w:color="auto" w:fill="auto"/>
            <w:noWrap/>
            <w:vAlign w:val="center"/>
            <w:hideMark/>
          </w:tcPr>
          <w:p w:rsidR="00432C18" w:rsidRDefault="00432C18" w:rsidP="00740240">
            <w:pPr>
              <w:bidi w:val="0"/>
              <w:jc w:val="center"/>
              <w:rPr>
                <w:rFonts w:ascii="Arial" w:hAnsi="Arial" w:cs="Arial"/>
                <w:color w:val="000000"/>
                <w:sz w:val="18"/>
                <w:szCs w:val="18"/>
              </w:rPr>
            </w:pPr>
            <w:r>
              <w:rPr>
                <w:rFonts w:ascii="Arial" w:hAnsi="Arial" w:cs="Arial"/>
                <w:color w:val="000000"/>
                <w:sz w:val="18"/>
                <w:szCs w:val="18"/>
              </w:rPr>
              <w:t>3,739</w:t>
            </w:r>
          </w:p>
        </w:tc>
      </w:tr>
      <w:tr w:rsidR="00432C18" w:rsidRPr="00615393" w:rsidTr="00D312C2">
        <w:trPr>
          <w:trHeight w:val="340"/>
          <w:jc w:val="center"/>
        </w:trPr>
        <w:tc>
          <w:tcPr>
            <w:tcW w:w="2647" w:type="dxa"/>
            <w:tcBorders>
              <w:top w:val="nil"/>
              <w:left w:val="single" w:sz="4" w:space="0" w:color="auto"/>
              <w:bottom w:val="nil"/>
              <w:right w:val="single" w:sz="4" w:space="0" w:color="auto"/>
            </w:tcBorders>
            <w:shd w:val="clear" w:color="auto" w:fill="auto"/>
            <w:noWrap/>
            <w:vAlign w:val="bottom"/>
            <w:hideMark/>
          </w:tcPr>
          <w:p w:rsidR="00432C18" w:rsidRPr="00615393" w:rsidRDefault="00432C18" w:rsidP="00740240">
            <w:pPr>
              <w:autoSpaceDE/>
              <w:autoSpaceDN/>
              <w:rPr>
                <w:rFonts w:ascii="Simplified Arabic" w:hAnsi="Simplified Arabic" w:cs="Simplified Arabic"/>
                <w:sz w:val="18"/>
                <w:szCs w:val="18"/>
              </w:rPr>
            </w:pPr>
            <w:r w:rsidRPr="00615393">
              <w:rPr>
                <w:rFonts w:ascii="Simplified Arabic" w:hAnsi="Simplified Arabic" w:cs="Simplified Arabic"/>
                <w:sz w:val="18"/>
                <w:szCs w:val="18"/>
                <w:rtl/>
              </w:rPr>
              <w:t>التعليم</w:t>
            </w:r>
          </w:p>
        </w:tc>
        <w:tc>
          <w:tcPr>
            <w:tcW w:w="667" w:type="dxa"/>
            <w:tcBorders>
              <w:top w:val="nil"/>
              <w:left w:val="single" w:sz="8" w:space="0" w:color="000000"/>
              <w:bottom w:val="nil"/>
              <w:right w:val="single" w:sz="4" w:space="0" w:color="000000"/>
            </w:tcBorders>
            <w:shd w:val="clear" w:color="auto" w:fill="auto"/>
            <w:noWrap/>
            <w:vAlign w:val="center"/>
            <w:hideMark/>
          </w:tcPr>
          <w:p w:rsidR="00432C18" w:rsidRPr="00C127D3" w:rsidRDefault="00432C18" w:rsidP="00740240">
            <w:pPr>
              <w:bidi w:val="0"/>
              <w:jc w:val="center"/>
              <w:rPr>
                <w:rFonts w:asciiTheme="minorBidi" w:hAnsiTheme="minorBidi" w:cstheme="minorBidi"/>
                <w:color w:val="000000"/>
                <w:sz w:val="18"/>
                <w:szCs w:val="18"/>
              </w:rPr>
            </w:pPr>
            <w:r w:rsidRPr="00C127D3">
              <w:rPr>
                <w:rFonts w:asciiTheme="minorBidi" w:hAnsiTheme="minorBidi" w:cstheme="minorBidi"/>
                <w:color w:val="000000"/>
                <w:sz w:val="18"/>
                <w:szCs w:val="18"/>
              </w:rPr>
              <w:t>38.0</w:t>
            </w:r>
          </w:p>
        </w:tc>
        <w:tc>
          <w:tcPr>
            <w:tcW w:w="940" w:type="dxa"/>
            <w:tcBorders>
              <w:top w:val="nil"/>
              <w:left w:val="single" w:sz="4" w:space="0" w:color="000000"/>
              <w:bottom w:val="nil"/>
              <w:right w:val="single" w:sz="4" w:space="0" w:color="000000"/>
            </w:tcBorders>
            <w:shd w:val="clear" w:color="auto" w:fill="auto"/>
            <w:noWrap/>
            <w:vAlign w:val="center"/>
            <w:hideMark/>
          </w:tcPr>
          <w:p w:rsidR="00432C18" w:rsidRPr="00C127D3" w:rsidRDefault="00432C18" w:rsidP="00740240">
            <w:pPr>
              <w:bidi w:val="0"/>
              <w:jc w:val="center"/>
              <w:rPr>
                <w:rFonts w:asciiTheme="minorBidi" w:hAnsiTheme="minorBidi" w:cstheme="minorBidi"/>
                <w:color w:val="000000"/>
                <w:sz w:val="18"/>
                <w:szCs w:val="18"/>
              </w:rPr>
            </w:pPr>
            <w:r w:rsidRPr="00C127D3">
              <w:rPr>
                <w:rFonts w:asciiTheme="minorBidi" w:hAnsiTheme="minorBidi" w:cstheme="minorBidi"/>
                <w:color w:val="000000"/>
                <w:sz w:val="18"/>
                <w:szCs w:val="18"/>
              </w:rPr>
              <w:t>3.3</w:t>
            </w:r>
          </w:p>
        </w:tc>
        <w:tc>
          <w:tcPr>
            <w:tcW w:w="1080" w:type="dxa"/>
            <w:tcBorders>
              <w:top w:val="nil"/>
              <w:left w:val="single" w:sz="4" w:space="0" w:color="000000"/>
              <w:bottom w:val="nil"/>
              <w:right w:val="single" w:sz="4" w:space="0" w:color="000000"/>
            </w:tcBorders>
            <w:shd w:val="clear" w:color="auto" w:fill="auto"/>
            <w:noWrap/>
            <w:vAlign w:val="center"/>
            <w:hideMark/>
          </w:tcPr>
          <w:p w:rsidR="00432C18" w:rsidRPr="00C127D3" w:rsidRDefault="00432C18" w:rsidP="00740240">
            <w:pPr>
              <w:bidi w:val="0"/>
              <w:jc w:val="center"/>
              <w:rPr>
                <w:rFonts w:asciiTheme="minorBidi" w:hAnsiTheme="minorBidi" w:cstheme="minorBidi"/>
                <w:color w:val="000000"/>
                <w:sz w:val="18"/>
                <w:szCs w:val="18"/>
              </w:rPr>
            </w:pPr>
            <w:r w:rsidRPr="00C127D3">
              <w:rPr>
                <w:rFonts w:asciiTheme="minorBidi" w:hAnsiTheme="minorBidi" w:cstheme="minorBidi"/>
                <w:color w:val="000000"/>
                <w:sz w:val="18"/>
                <w:szCs w:val="18"/>
              </w:rPr>
              <w:t>31.5</w:t>
            </w:r>
          </w:p>
        </w:tc>
        <w:tc>
          <w:tcPr>
            <w:tcW w:w="1080" w:type="dxa"/>
            <w:tcBorders>
              <w:top w:val="nil"/>
              <w:left w:val="single" w:sz="4" w:space="0" w:color="000000"/>
              <w:bottom w:val="nil"/>
              <w:right w:val="nil"/>
            </w:tcBorders>
            <w:shd w:val="clear" w:color="auto" w:fill="auto"/>
            <w:noWrap/>
            <w:vAlign w:val="center"/>
            <w:hideMark/>
          </w:tcPr>
          <w:p w:rsidR="00432C18" w:rsidRPr="00C127D3" w:rsidRDefault="00432C18" w:rsidP="00740240">
            <w:pPr>
              <w:bidi w:val="0"/>
              <w:jc w:val="center"/>
              <w:rPr>
                <w:rFonts w:asciiTheme="minorBidi" w:hAnsiTheme="minorBidi" w:cstheme="minorBidi"/>
                <w:color w:val="000000"/>
                <w:sz w:val="18"/>
                <w:szCs w:val="18"/>
              </w:rPr>
            </w:pPr>
            <w:r w:rsidRPr="00C127D3">
              <w:rPr>
                <w:rFonts w:asciiTheme="minorBidi" w:hAnsiTheme="minorBidi" w:cstheme="minorBidi"/>
                <w:color w:val="000000"/>
                <w:sz w:val="18"/>
                <w:szCs w:val="18"/>
              </w:rPr>
              <w:t>44.6</w:t>
            </w:r>
          </w:p>
        </w:tc>
        <w:tc>
          <w:tcPr>
            <w:tcW w:w="1020" w:type="dxa"/>
            <w:tcBorders>
              <w:top w:val="nil"/>
              <w:left w:val="single" w:sz="4" w:space="0" w:color="auto"/>
              <w:bottom w:val="nil"/>
              <w:right w:val="single" w:sz="4" w:space="0" w:color="auto"/>
            </w:tcBorders>
            <w:shd w:val="clear" w:color="auto" w:fill="auto"/>
            <w:noWrap/>
            <w:vAlign w:val="center"/>
            <w:hideMark/>
          </w:tcPr>
          <w:p w:rsidR="00432C18" w:rsidRPr="00C127D3" w:rsidRDefault="00432C18" w:rsidP="00740240">
            <w:pPr>
              <w:bidi w:val="0"/>
              <w:jc w:val="center"/>
              <w:rPr>
                <w:rFonts w:asciiTheme="minorBidi" w:hAnsiTheme="minorBidi" w:cstheme="minorBidi"/>
                <w:color w:val="000000"/>
                <w:sz w:val="18"/>
                <w:szCs w:val="18"/>
              </w:rPr>
            </w:pPr>
            <w:r w:rsidRPr="00C127D3">
              <w:rPr>
                <w:rFonts w:asciiTheme="minorBidi" w:hAnsiTheme="minorBidi" w:cstheme="minorBidi"/>
                <w:color w:val="000000"/>
                <w:sz w:val="18"/>
                <w:szCs w:val="18"/>
              </w:rPr>
              <w:t>8.8</w:t>
            </w:r>
          </w:p>
        </w:tc>
        <w:tc>
          <w:tcPr>
            <w:tcW w:w="880" w:type="dxa"/>
            <w:tcBorders>
              <w:top w:val="nil"/>
              <w:left w:val="nil"/>
              <w:bottom w:val="nil"/>
              <w:right w:val="single" w:sz="4" w:space="0" w:color="000000"/>
            </w:tcBorders>
            <w:shd w:val="clear" w:color="auto" w:fill="auto"/>
            <w:noWrap/>
            <w:vAlign w:val="center"/>
            <w:hideMark/>
          </w:tcPr>
          <w:p w:rsidR="00432C18" w:rsidRPr="00C127D3" w:rsidRDefault="00432C18" w:rsidP="00740240">
            <w:pPr>
              <w:bidi w:val="0"/>
              <w:jc w:val="center"/>
              <w:rPr>
                <w:rFonts w:asciiTheme="minorBidi" w:hAnsiTheme="minorBidi" w:cstheme="minorBidi"/>
                <w:color w:val="000000"/>
                <w:sz w:val="18"/>
                <w:szCs w:val="18"/>
              </w:rPr>
            </w:pPr>
            <w:r w:rsidRPr="00C127D3">
              <w:rPr>
                <w:rFonts w:asciiTheme="minorBidi" w:hAnsiTheme="minorBidi" w:cstheme="minorBidi"/>
                <w:color w:val="000000"/>
                <w:sz w:val="18"/>
                <w:szCs w:val="18"/>
              </w:rPr>
              <w:t>2.6</w:t>
            </w:r>
          </w:p>
        </w:tc>
        <w:tc>
          <w:tcPr>
            <w:tcW w:w="940" w:type="dxa"/>
            <w:tcBorders>
              <w:top w:val="nil"/>
              <w:left w:val="single" w:sz="4" w:space="0" w:color="000000"/>
              <w:bottom w:val="nil"/>
              <w:right w:val="single" w:sz="8" w:space="0" w:color="000000"/>
            </w:tcBorders>
            <w:shd w:val="clear" w:color="auto" w:fill="auto"/>
            <w:noWrap/>
            <w:vAlign w:val="center"/>
            <w:hideMark/>
          </w:tcPr>
          <w:p w:rsidR="00432C18" w:rsidRDefault="00432C18" w:rsidP="00740240">
            <w:pPr>
              <w:bidi w:val="0"/>
              <w:jc w:val="center"/>
              <w:rPr>
                <w:rFonts w:ascii="Arial" w:hAnsi="Arial" w:cs="Arial"/>
                <w:color w:val="000000"/>
                <w:sz w:val="18"/>
                <w:szCs w:val="18"/>
              </w:rPr>
            </w:pPr>
            <w:r>
              <w:rPr>
                <w:rFonts w:ascii="Arial" w:hAnsi="Arial" w:cs="Arial"/>
                <w:color w:val="000000"/>
                <w:sz w:val="18"/>
                <w:szCs w:val="18"/>
              </w:rPr>
              <w:t>3,739</w:t>
            </w:r>
          </w:p>
        </w:tc>
      </w:tr>
      <w:tr w:rsidR="00432C18" w:rsidRPr="00615393" w:rsidTr="00D312C2">
        <w:trPr>
          <w:trHeight w:val="340"/>
          <w:jc w:val="center"/>
        </w:trPr>
        <w:tc>
          <w:tcPr>
            <w:tcW w:w="2647" w:type="dxa"/>
            <w:tcBorders>
              <w:top w:val="nil"/>
              <w:left w:val="single" w:sz="4" w:space="0" w:color="auto"/>
              <w:bottom w:val="nil"/>
              <w:right w:val="single" w:sz="4" w:space="0" w:color="auto"/>
            </w:tcBorders>
            <w:shd w:val="clear" w:color="auto" w:fill="auto"/>
            <w:noWrap/>
            <w:vAlign w:val="bottom"/>
            <w:hideMark/>
          </w:tcPr>
          <w:p w:rsidR="00432C18" w:rsidRPr="00615393" w:rsidRDefault="00432C18" w:rsidP="00740240">
            <w:pPr>
              <w:autoSpaceDE/>
              <w:autoSpaceDN/>
              <w:rPr>
                <w:rFonts w:ascii="Simplified Arabic" w:hAnsi="Simplified Arabic" w:cs="Simplified Arabic"/>
                <w:sz w:val="18"/>
                <w:szCs w:val="18"/>
              </w:rPr>
            </w:pPr>
            <w:r w:rsidRPr="00615393">
              <w:rPr>
                <w:rFonts w:ascii="Simplified Arabic" w:hAnsi="Simplified Arabic" w:cs="Simplified Arabic"/>
                <w:sz w:val="18"/>
                <w:szCs w:val="18"/>
                <w:rtl/>
              </w:rPr>
              <w:t>النشاطات الترفيهية</w:t>
            </w:r>
            <w:r w:rsidR="00CB7E7D">
              <w:rPr>
                <w:rFonts w:ascii="Simplified Arabic" w:hAnsi="Simplified Arabic" w:cs="Simplified Arabic" w:hint="cs"/>
                <w:sz w:val="18"/>
                <w:szCs w:val="18"/>
                <w:rtl/>
              </w:rPr>
              <w:t xml:space="preserve"> والثقافية</w:t>
            </w:r>
          </w:p>
        </w:tc>
        <w:tc>
          <w:tcPr>
            <w:tcW w:w="667" w:type="dxa"/>
            <w:tcBorders>
              <w:top w:val="nil"/>
              <w:left w:val="single" w:sz="8" w:space="0" w:color="000000"/>
              <w:bottom w:val="nil"/>
              <w:right w:val="single" w:sz="4" w:space="0" w:color="000000"/>
            </w:tcBorders>
            <w:shd w:val="clear" w:color="auto" w:fill="auto"/>
            <w:noWrap/>
            <w:vAlign w:val="center"/>
            <w:hideMark/>
          </w:tcPr>
          <w:p w:rsidR="00432C18" w:rsidRPr="00C127D3" w:rsidRDefault="00432C18" w:rsidP="00740240">
            <w:pPr>
              <w:bidi w:val="0"/>
              <w:jc w:val="center"/>
              <w:rPr>
                <w:rFonts w:asciiTheme="minorBidi" w:hAnsiTheme="minorBidi" w:cstheme="minorBidi"/>
                <w:color w:val="000000"/>
                <w:sz w:val="18"/>
                <w:szCs w:val="18"/>
              </w:rPr>
            </w:pPr>
            <w:r w:rsidRPr="00C127D3">
              <w:rPr>
                <w:rFonts w:asciiTheme="minorBidi" w:hAnsiTheme="minorBidi" w:cstheme="minorBidi"/>
                <w:color w:val="000000"/>
                <w:sz w:val="18"/>
                <w:szCs w:val="18"/>
              </w:rPr>
              <w:t>14.5</w:t>
            </w:r>
          </w:p>
        </w:tc>
        <w:tc>
          <w:tcPr>
            <w:tcW w:w="940" w:type="dxa"/>
            <w:tcBorders>
              <w:top w:val="nil"/>
              <w:left w:val="single" w:sz="4" w:space="0" w:color="000000"/>
              <w:bottom w:val="nil"/>
              <w:right w:val="single" w:sz="4" w:space="0" w:color="000000"/>
            </w:tcBorders>
            <w:shd w:val="clear" w:color="auto" w:fill="auto"/>
            <w:noWrap/>
            <w:vAlign w:val="center"/>
            <w:hideMark/>
          </w:tcPr>
          <w:p w:rsidR="00432C18" w:rsidRPr="00C127D3" w:rsidRDefault="00432C18" w:rsidP="00740240">
            <w:pPr>
              <w:bidi w:val="0"/>
              <w:jc w:val="center"/>
              <w:rPr>
                <w:rFonts w:asciiTheme="minorBidi" w:hAnsiTheme="minorBidi" w:cstheme="minorBidi"/>
                <w:color w:val="000000"/>
                <w:sz w:val="18"/>
                <w:szCs w:val="18"/>
              </w:rPr>
            </w:pPr>
            <w:r w:rsidRPr="00C127D3">
              <w:rPr>
                <w:rFonts w:asciiTheme="minorBidi" w:hAnsiTheme="minorBidi" w:cstheme="minorBidi"/>
                <w:color w:val="000000"/>
                <w:sz w:val="18"/>
                <w:szCs w:val="18"/>
              </w:rPr>
              <w:t>0.7</w:t>
            </w:r>
          </w:p>
        </w:tc>
        <w:tc>
          <w:tcPr>
            <w:tcW w:w="1080" w:type="dxa"/>
            <w:tcBorders>
              <w:top w:val="nil"/>
              <w:left w:val="single" w:sz="4" w:space="0" w:color="000000"/>
              <w:bottom w:val="nil"/>
              <w:right w:val="single" w:sz="4" w:space="0" w:color="000000"/>
            </w:tcBorders>
            <w:shd w:val="clear" w:color="auto" w:fill="auto"/>
            <w:noWrap/>
            <w:vAlign w:val="center"/>
            <w:hideMark/>
          </w:tcPr>
          <w:p w:rsidR="00432C18" w:rsidRPr="00C127D3" w:rsidRDefault="00432C18" w:rsidP="00740240">
            <w:pPr>
              <w:bidi w:val="0"/>
              <w:jc w:val="center"/>
              <w:rPr>
                <w:rFonts w:asciiTheme="minorBidi" w:hAnsiTheme="minorBidi" w:cstheme="minorBidi"/>
                <w:color w:val="000000"/>
                <w:sz w:val="18"/>
                <w:szCs w:val="18"/>
              </w:rPr>
            </w:pPr>
            <w:r w:rsidRPr="00C127D3">
              <w:rPr>
                <w:rFonts w:asciiTheme="minorBidi" w:hAnsiTheme="minorBidi" w:cstheme="minorBidi"/>
                <w:color w:val="000000"/>
                <w:sz w:val="18"/>
                <w:szCs w:val="18"/>
              </w:rPr>
              <w:t>13.2</w:t>
            </w:r>
          </w:p>
        </w:tc>
        <w:tc>
          <w:tcPr>
            <w:tcW w:w="1080" w:type="dxa"/>
            <w:tcBorders>
              <w:top w:val="nil"/>
              <w:left w:val="single" w:sz="4" w:space="0" w:color="000000"/>
              <w:bottom w:val="nil"/>
              <w:right w:val="nil"/>
            </w:tcBorders>
            <w:shd w:val="clear" w:color="auto" w:fill="auto"/>
            <w:noWrap/>
            <w:vAlign w:val="center"/>
            <w:hideMark/>
          </w:tcPr>
          <w:p w:rsidR="00432C18" w:rsidRPr="00C127D3" w:rsidRDefault="00432C18" w:rsidP="00740240">
            <w:pPr>
              <w:bidi w:val="0"/>
              <w:jc w:val="center"/>
              <w:rPr>
                <w:rFonts w:asciiTheme="minorBidi" w:hAnsiTheme="minorBidi" w:cstheme="minorBidi"/>
                <w:color w:val="000000"/>
                <w:sz w:val="18"/>
                <w:szCs w:val="18"/>
              </w:rPr>
            </w:pPr>
            <w:r w:rsidRPr="00C127D3">
              <w:rPr>
                <w:rFonts w:asciiTheme="minorBidi" w:hAnsiTheme="minorBidi" w:cstheme="minorBidi"/>
                <w:color w:val="000000"/>
                <w:sz w:val="18"/>
                <w:szCs w:val="18"/>
              </w:rPr>
              <w:t>15.8</w:t>
            </w:r>
          </w:p>
        </w:tc>
        <w:tc>
          <w:tcPr>
            <w:tcW w:w="1020" w:type="dxa"/>
            <w:tcBorders>
              <w:top w:val="nil"/>
              <w:left w:val="single" w:sz="4" w:space="0" w:color="auto"/>
              <w:bottom w:val="nil"/>
              <w:right w:val="single" w:sz="4" w:space="0" w:color="auto"/>
            </w:tcBorders>
            <w:shd w:val="clear" w:color="auto" w:fill="auto"/>
            <w:noWrap/>
            <w:vAlign w:val="center"/>
            <w:hideMark/>
          </w:tcPr>
          <w:p w:rsidR="00432C18" w:rsidRPr="00C127D3" w:rsidRDefault="00432C18" w:rsidP="00740240">
            <w:pPr>
              <w:bidi w:val="0"/>
              <w:jc w:val="center"/>
              <w:rPr>
                <w:rFonts w:asciiTheme="minorBidi" w:hAnsiTheme="minorBidi" w:cstheme="minorBidi"/>
                <w:color w:val="000000"/>
                <w:sz w:val="18"/>
                <w:szCs w:val="18"/>
              </w:rPr>
            </w:pPr>
            <w:r w:rsidRPr="00C127D3">
              <w:rPr>
                <w:rFonts w:asciiTheme="minorBidi" w:hAnsiTheme="minorBidi" w:cstheme="minorBidi"/>
                <w:color w:val="000000"/>
                <w:sz w:val="18"/>
                <w:szCs w:val="18"/>
              </w:rPr>
              <w:t>4.6</w:t>
            </w:r>
          </w:p>
        </w:tc>
        <w:tc>
          <w:tcPr>
            <w:tcW w:w="880" w:type="dxa"/>
            <w:tcBorders>
              <w:top w:val="nil"/>
              <w:left w:val="nil"/>
              <w:bottom w:val="nil"/>
              <w:right w:val="single" w:sz="4" w:space="0" w:color="000000"/>
            </w:tcBorders>
            <w:shd w:val="clear" w:color="auto" w:fill="auto"/>
            <w:noWrap/>
            <w:vAlign w:val="center"/>
            <w:hideMark/>
          </w:tcPr>
          <w:p w:rsidR="00432C18" w:rsidRPr="00C127D3" w:rsidRDefault="00432C18" w:rsidP="00740240">
            <w:pPr>
              <w:bidi w:val="0"/>
              <w:jc w:val="center"/>
              <w:rPr>
                <w:rFonts w:asciiTheme="minorBidi" w:hAnsiTheme="minorBidi" w:cstheme="minorBidi"/>
                <w:color w:val="000000"/>
                <w:sz w:val="18"/>
                <w:szCs w:val="18"/>
              </w:rPr>
            </w:pPr>
            <w:r w:rsidRPr="00C127D3">
              <w:rPr>
                <w:rFonts w:asciiTheme="minorBidi" w:hAnsiTheme="minorBidi" w:cstheme="minorBidi"/>
                <w:color w:val="000000"/>
                <w:sz w:val="18"/>
                <w:szCs w:val="18"/>
              </w:rPr>
              <w:t>1.9</w:t>
            </w:r>
          </w:p>
        </w:tc>
        <w:tc>
          <w:tcPr>
            <w:tcW w:w="940" w:type="dxa"/>
            <w:tcBorders>
              <w:top w:val="nil"/>
              <w:left w:val="single" w:sz="4" w:space="0" w:color="000000"/>
              <w:bottom w:val="nil"/>
              <w:right w:val="single" w:sz="8" w:space="0" w:color="000000"/>
            </w:tcBorders>
            <w:shd w:val="clear" w:color="auto" w:fill="auto"/>
            <w:noWrap/>
            <w:vAlign w:val="center"/>
            <w:hideMark/>
          </w:tcPr>
          <w:p w:rsidR="00432C18" w:rsidRDefault="00432C18" w:rsidP="00740240">
            <w:pPr>
              <w:bidi w:val="0"/>
              <w:jc w:val="center"/>
              <w:rPr>
                <w:rFonts w:ascii="Arial" w:hAnsi="Arial" w:cs="Arial"/>
                <w:color w:val="000000"/>
                <w:sz w:val="18"/>
                <w:szCs w:val="18"/>
              </w:rPr>
            </w:pPr>
            <w:r>
              <w:rPr>
                <w:rFonts w:ascii="Arial" w:hAnsi="Arial" w:cs="Arial"/>
                <w:color w:val="000000"/>
                <w:sz w:val="18"/>
                <w:szCs w:val="18"/>
              </w:rPr>
              <w:t>3,739</w:t>
            </w:r>
          </w:p>
        </w:tc>
      </w:tr>
      <w:tr w:rsidR="00432C18" w:rsidRPr="00615393" w:rsidTr="00D312C2">
        <w:trPr>
          <w:trHeight w:val="340"/>
          <w:jc w:val="center"/>
        </w:trPr>
        <w:tc>
          <w:tcPr>
            <w:tcW w:w="2647" w:type="dxa"/>
            <w:tcBorders>
              <w:top w:val="nil"/>
              <w:left w:val="single" w:sz="4" w:space="0" w:color="auto"/>
              <w:bottom w:val="nil"/>
              <w:right w:val="single" w:sz="4" w:space="0" w:color="auto"/>
            </w:tcBorders>
            <w:shd w:val="clear" w:color="auto" w:fill="auto"/>
            <w:noWrap/>
            <w:vAlign w:val="bottom"/>
            <w:hideMark/>
          </w:tcPr>
          <w:p w:rsidR="00432C18" w:rsidRPr="00615393" w:rsidRDefault="00432C18" w:rsidP="00740240">
            <w:pPr>
              <w:autoSpaceDE/>
              <w:autoSpaceDN/>
              <w:rPr>
                <w:rFonts w:ascii="Simplified Arabic" w:hAnsi="Simplified Arabic" w:cs="Simplified Arabic"/>
                <w:sz w:val="18"/>
                <w:szCs w:val="18"/>
              </w:rPr>
            </w:pPr>
            <w:r w:rsidRPr="00615393">
              <w:rPr>
                <w:rFonts w:ascii="Simplified Arabic" w:hAnsi="Simplified Arabic" w:cs="Simplified Arabic"/>
                <w:sz w:val="18"/>
                <w:szCs w:val="18"/>
                <w:rtl/>
              </w:rPr>
              <w:t>العناية الشخصية</w:t>
            </w:r>
          </w:p>
        </w:tc>
        <w:tc>
          <w:tcPr>
            <w:tcW w:w="667" w:type="dxa"/>
            <w:tcBorders>
              <w:top w:val="nil"/>
              <w:left w:val="single" w:sz="8" w:space="0" w:color="000000"/>
              <w:bottom w:val="nil"/>
              <w:right w:val="single" w:sz="4" w:space="0" w:color="000000"/>
            </w:tcBorders>
            <w:shd w:val="clear" w:color="auto" w:fill="auto"/>
            <w:noWrap/>
            <w:vAlign w:val="center"/>
            <w:hideMark/>
          </w:tcPr>
          <w:p w:rsidR="00432C18" w:rsidRPr="00C127D3" w:rsidRDefault="00432C18" w:rsidP="00740240">
            <w:pPr>
              <w:bidi w:val="0"/>
              <w:jc w:val="center"/>
              <w:rPr>
                <w:rFonts w:asciiTheme="minorBidi" w:hAnsiTheme="minorBidi" w:cstheme="minorBidi"/>
                <w:color w:val="000000"/>
                <w:sz w:val="18"/>
                <w:szCs w:val="18"/>
              </w:rPr>
            </w:pPr>
            <w:r w:rsidRPr="00C127D3">
              <w:rPr>
                <w:rFonts w:asciiTheme="minorBidi" w:hAnsiTheme="minorBidi" w:cstheme="minorBidi"/>
                <w:color w:val="000000"/>
                <w:sz w:val="18"/>
                <w:szCs w:val="18"/>
              </w:rPr>
              <w:t>20.0</w:t>
            </w:r>
          </w:p>
        </w:tc>
        <w:tc>
          <w:tcPr>
            <w:tcW w:w="940" w:type="dxa"/>
            <w:tcBorders>
              <w:top w:val="nil"/>
              <w:left w:val="single" w:sz="4" w:space="0" w:color="000000"/>
              <w:bottom w:val="nil"/>
              <w:right w:val="single" w:sz="4" w:space="0" w:color="000000"/>
            </w:tcBorders>
            <w:shd w:val="clear" w:color="auto" w:fill="auto"/>
            <w:noWrap/>
            <w:vAlign w:val="center"/>
            <w:hideMark/>
          </w:tcPr>
          <w:p w:rsidR="00432C18" w:rsidRPr="00C127D3" w:rsidRDefault="00432C18" w:rsidP="00740240">
            <w:pPr>
              <w:bidi w:val="0"/>
              <w:jc w:val="center"/>
              <w:rPr>
                <w:rFonts w:asciiTheme="minorBidi" w:hAnsiTheme="minorBidi" w:cstheme="minorBidi"/>
                <w:color w:val="000000"/>
                <w:sz w:val="18"/>
                <w:szCs w:val="18"/>
              </w:rPr>
            </w:pPr>
            <w:r w:rsidRPr="00C127D3">
              <w:rPr>
                <w:rFonts w:asciiTheme="minorBidi" w:hAnsiTheme="minorBidi" w:cstheme="minorBidi"/>
                <w:color w:val="000000"/>
                <w:sz w:val="18"/>
                <w:szCs w:val="18"/>
              </w:rPr>
              <w:t>0.5</w:t>
            </w:r>
          </w:p>
        </w:tc>
        <w:tc>
          <w:tcPr>
            <w:tcW w:w="1080" w:type="dxa"/>
            <w:tcBorders>
              <w:top w:val="nil"/>
              <w:left w:val="single" w:sz="4" w:space="0" w:color="000000"/>
              <w:bottom w:val="nil"/>
              <w:right w:val="single" w:sz="4" w:space="0" w:color="000000"/>
            </w:tcBorders>
            <w:shd w:val="clear" w:color="auto" w:fill="auto"/>
            <w:noWrap/>
            <w:vAlign w:val="center"/>
            <w:hideMark/>
          </w:tcPr>
          <w:p w:rsidR="00432C18" w:rsidRPr="00C127D3" w:rsidRDefault="00432C18" w:rsidP="00740240">
            <w:pPr>
              <w:bidi w:val="0"/>
              <w:jc w:val="center"/>
              <w:rPr>
                <w:rFonts w:asciiTheme="minorBidi" w:hAnsiTheme="minorBidi" w:cstheme="minorBidi"/>
                <w:color w:val="000000"/>
                <w:sz w:val="18"/>
                <w:szCs w:val="18"/>
              </w:rPr>
            </w:pPr>
            <w:r w:rsidRPr="00C127D3">
              <w:rPr>
                <w:rFonts w:asciiTheme="minorBidi" w:hAnsiTheme="minorBidi" w:cstheme="minorBidi"/>
                <w:color w:val="000000"/>
                <w:sz w:val="18"/>
                <w:szCs w:val="18"/>
              </w:rPr>
              <w:t>19.1</w:t>
            </w:r>
          </w:p>
        </w:tc>
        <w:tc>
          <w:tcPr>
            <w:tcW w:w="1080" w:type="dxa"/>
            <w:tcBorders>
              <w:top w:val="nil"/>
              <w:left w:val="single" w:sz="4" w:space="0" w:color="000000"/>
              <w:bottom w:val="nil"/>
              <w:right w:val="nil"/>
            </w:tcBorders>
            <w:shd w:val="clear" w:color="auto" w:fill="auto"/>
            <w:noWrap/>
            <w:vAlign w:val="center"/>
            <w:hideMark/>
          </w:tcPr>
          <w:p w:rsidR="00432C18" w:rsidRPr="00C127D3" w:rsidRDefault="00432C18" w:rsidP="00740240">
            <w:pPr>
              <w:bidi w:val="0"/>
              <w:jc w:val="center"/>
              <w:rPr>
                <w:rFonts w:asciiTheme="minorBidi" w:hAnsiTheme="minorBidi" w:cstheme="minorBidi"/>
                <w:color w:val="000000"/>
                <w:sz w:val="18"/>
                <w:szCs w:val="18"/>
              </w:rPr>
            </w:pPr>
            <w:r w:rsidRPr="00C127D3">
              <w:rPr>
                <w:rFonts w:asciiTheme="minorBidi" w:hAnsiTheme="minorBidi" w:cstheme="minorBidi"/>
                <w:color w:val="000000"/>
                <w:sz w:val="18"/>
                <w:szCs w:val="18"/>
              </w:rPr>
              <w:t>20.9</w:t>
            </w:r>
          </w:p>
        </w:tc>
        <w:tc>
          <w:tcPr>
            <w:tcW w:w="1020" w:type="dxa"/>
            <w:tcBorders>
              <w:top w:val="nil"/>
              <w:left w:val="single" w:sz="4" w:space="0" w:color="auto"/>
              <w:bottom w:val="nil"/>
              <w:right w:val="single" w:sz="4" w:space="0" w:color="auto"/>
            </w:tcBorders>
            <w:shd w:val="clear" w:color="auto" w:fill="auto"/>
            <w:noWrap/>
            <w:vAlign w:val="center"/>
            <w:hideMark/>
          </w:tcPr>
          <w:p w:rsidR="00432C18" w:rsidRPr="00C127D3" w:rsidRDefault="00432C18" w:rsidP="00740240">
            <w:pPr>
              <w:bidi w:val="0"/>
              <w:jc w:val="center"/>
              <w:rPr>
                <w:rFonts w:asciiTheme="minorBidi" w:hAnsiTheme="minorBidi" w:cstheme="minorBidi"/>
                <w:color w:val="000000"/>
                <w:sz w:val="18"/>
                <w:szCs w:val="18"/>
              </w:rPr>
            </w:pPr>
            <w:r w:rsidRPr="00C127D3">
              <w:rPr>
                <w:rFonts w:asciiTheme="minorBidi" w:hAnsiTheme="minorBidi" w:cstheme="minorBidi"/>
                <w:color w:val="000000"/>
                <w:sz w:val="18"/>
                <w:szCs w:val="18"/>
              </w:rPr>
              <w:t>2.4</w:t>
            </w:r>
          </w:p>
        </w:tc>
        <w:tc>
          <w:tcPr>
            <w:tcW w:w="880" w:type="dxa"/>
            <w:tcBorders>
              <w:top w:val="nil"/>
              <w:left w:val="nil"/>
              <w:bottom w:val="nil"/>
              <w:right w:val="single" w:sz="4" w:space="0" w:color="000000"/>
            </w:tcBorders>
            <w:shd w:val="clear" w:color="auto" w:fill="auto"/>
            <w:noWrap/>
            <w:vAlign w:val="center"/>
            <w:hideMark/>
          </w:tcPr>
          <w:p w:rsidR="00432C18" w:rsidRPr="00C127D3" w:rsidRDefault="00432C18" w:rsidP="00740240">
            <w:pPr>
              <w:bidi w:val="0"/>
              <w:jc w:val="center"/>
              <w:rPr>
                <w:rFonts w:asciiTheme="minorBidi" w:hAnsiTheme="minorBidi" w:cstheme="minorBidi"/>
                <w:color w:val="000000"/>
                <w:sz w:val="18"/>
                <w:szCs w:val="18"/>
              </w:rPr>
            </w:pPr>
            <w:r w:rsidRPr="00C127D3">
              <w:rPr>
                <w:rFonts w:asciiTheme="minorBidi" w:hAnsiTheme="minorBidi" w:cstheme="minorBidi"/>
                <w:color w:val="000000"/>
                <w:sz w:val="18"/>
                <w:szCs w:val="18"/>
              </w:rPr>
              <w:t>1.9</w:t>
            </w:r>
          </w:p>
        </w:tc>
        <w:tc>
          <w:tcPr>
            <w:tcW w:w="940" w:type="dxa"/>
            <w:tcBorders>
              <w:top w:val="nil"/>
              <w:left w:val="single" w:sz="4" w:space="0" w:color="000000"/>
              <w:bottom w:val="nil"/>
              <w:right w:val="single" w:sz="8" w:space="0" w:color="000000"/>
            </w:tcBorders>
            <w:shd w:val="clear" w:color="auto" w:fill="auto"/>
            <w:noWrap/>
            <w:vAlign w:val="center"/>
            <w:hideMark/>
          </w:tcPr>
          <w:p w:rsidR="00432C18" w:rsidRDefault="00432C18" w:rsidP="00740240">
            <w:pPr>
              <w:bidi w:val="0"/>
              <w:jc w:val="center"/>
              <w:rPr>
                <w:rFonts w:ascii="Arial" w:hAnsi="Arial" w:cs="Arial"/>
                <w:color w:val="000000"/>
                <w:sz w:val="18"/>
                <w:szCs w:val="18"/>
              </w:rPr>
            </w:pPr>
            <w:r>
              <w:rPr>
                <w:rFonts w:ascii="Arial" w:hAnsi="Arial" w:cs="Arial"/>
                <w:color w:val="000000"/>
                <w:sz w:val="18"/>
                <w:szCs w:val="18"/>
              </w:rPr>
              <w:t>3,739</w:t>
            </w:r>
          </w:p>
        </w:tc>
      </w:tr>
      <w:tr w:rsidR="00432C18" w:rsidRPr="00615393" w:rsidTr="00D312C2">
        <w:trPr>
          <w:trHeight w:val="340"/>
          <w:jc w:val="center"/>
        </w:trPr>
        <w:tc>
          <w:tcPr>
            <w:tcW w:w="2647" w:type="dxa"/>
            <w:tcBorders>
              <w:top w:val="nil"/>
              <w:left w:val="single" w:sz="4" w:space="0" w:color="auto"/>
              <w:bottom w:val="nil"/>
              <w:right w:val="single" w:sz="4" w:space="0" w:color="auto"/>
            </w:tcBorders>
            <w:shd w:val="clear" w:color="auto" w:fill="auto"/>
            <w:noWrap/>
            <w:vAlign w:val="bottom"/>
            <w:hideMark/>
          </w:tcPr>
          <w:p w:rsidR="00432C18" w:rsidRPr="00615393" w:rsidRDefault="00432C18" w:rsidP="00740240">
            <w:pPr>
              <w:autoSpaceDE/>
              <w:autoSpaceDN/>
              <w:rPr>
                <w:rFonts w:ascii="Simplified Arabic" w:hAnsi="Simplified Arabic" w:cs="Simplified Arabic"/>
                <w:sz w:val="18"/>
                <w:szCs w:val="18"/>
              </w:rPr>
            </w:pPr>
            <w:r w:rsidRPr="00615393">
              <w:rPr>
                <w:rFonts w:ascii="Simplified Arabic" w:hAnsi="Simplified Arabic" w:cs="Simplified Arabic"/>
                <w:sz w:val="18"/>
                <w:szCs w:val="18"/>
                <w:rtl/>
              </w:rPr>
              <w:t>التبغ والسجائر</w:t>
            </w:r>
          </w:p>
        </w:tc>
        <w:tc>
          <w:tcPr>
            <w:tcW w:w="667" w:type="dxa"/>
            <w:tcBorders>
              <w:top w:val="nil"/>
              <w:left w:val="single" w:sz="8" w:space="0" w:color="000000"/>
              <w:bottom w:val="nil"/>
              <w:right w:val="single" w:sz="4" w:space="0" w:color="000000"/>
            </w:tcBorders>
            <w:shd w:val="clear" w:color="auto" w:fill="auto"/>
            <w:noWrap/>
            <w:vAlign w:val="center"/>
            <w:hideMark/>
          </w:tcPr>
          <w:p w:rsidR="00432C18" w:rsidRPr="00C127D3" w:rsidRDefault="00432C18" w:rsidP="00740240">
            <w:pPr>
              <w:bidi w:val="0"/>
              <w:jc w:val="center"/>
              <w:rPr>
                <w:rFonts w:asciiTheme="minorBidi" w:hAnsiTheme="minorBidi" w:cstheme="minorBidi"/>
                <w:color w:val="000000"/>
                <w:sz w:val="18"/>
                <w:szCs w:val="18"/>
              </w:rPr>
            </w:pPr>
            <w:r w:rsidRPr="00C127D3">
              <w:rPr>
                <w:rFonts w:asciiTheme="minorBidi" w:hAnsiTheme="minorBidi" w:cstheme="minorBidi"/>
                <w:color w:val="000000"/>
                <w:sz w:val="18"/>
                <w:szCs w:val="18"/>
              </w:rPr>
              <w:t>50.2</w:t>
            </w:r>
          </w:p>
        </w:tc>
        <w:tc>
          <w:tcPr>
            <w:tcW w:w="940" w:type="dxa"/>
            <w:tcBorders>
              <w:top w:val="nil"/>
              <w:left w:val="single" w:sz="4" w:space="0" w:color="000000"/>
              <w:bottom w:val="nil"/>
              <w:right w:val="single" w:sz="4" w:space="0" w:color="000000"/>
            </w:tcBorders>
            <w:shd w:val="clear" w:color="auto" w:fill="auto"/>
            <w:noWrap/>
            <w:vAlign w:val="center"/>
            <w:hideMark/>
          </w:tcPr>
          <w:p w:rsidR="00432C18" w:rsidRPr="00C127D3" w:rsidRDefault="00432C18" w:rsidP="00740240">
            <w:pPr>
              <w:bidi w:val="0"/>
              <w:jc w:val="center"/>
              <w:rPr>
                <w:rFonts w:asciiTheme="minorBidi" w:hAnsiTheme="minorBidi" w:cstheme="minorBidi"/>
                <w:color w:val="000000"/>
                <w:sz w:val="18"/>
                <w:szCs w:val="18"/>
              </w:rPr>
            </w:pPr>
            <w:r w:rsidRPr="00C127D3">
              <w:rPr>
                <w:rFonts w:asciiTheme="minorBidi" w:hAnsiTheme="minorBidi" w:cstheme="minorBidi"/>
                <w:color w:val="000000"/>
                <w:sz w:val="18"/>
                <w:szCs w:val="18"/>
              </w:rPr>
              <w:t>1.8</w:t>
            </w:r>
          </w:p>
        </w:tc>
        <w:tc>
          <w:tcPr>
            <w:tcW w:w="1080" w:type="dxa"/>
            <w:tcBorders>
              <w:top w:val="nil"/>
              <w:left w:val="single" w:sz="4" w:space="0" w:color="000000"/>
              <w:bottom w:val="nil"/>
              <w:right w:val="single" w:sz="4" w:space="0" w:color="000000"/>
            </w:tcBorders>
            <w:shd w:val="clear" w:color="auto" w:fill="auto"/>
            <w:noWrap/>
            <w:vAlign w:val="center"/>
            <w:hideMark/>
          </w:tcPr>
          <w:p w:rsidR="00432C18" w:rsidRPr="00C127D3" w:rsidRDefault="00432C18" w:rsidP="00740240">
            <w:pPr>
              <w:bidi w:val="0"/>
              <w:jc w:val="center"/>
              <w:rPr>
                <w:rFonts w:asciiTheme="minorBidi" w:hAnsiTheme="minorBidi" w:cstheme="minorBidi"/>
                <w:color w:val="000000"/>
                <w:sz w:val="18"/>
                <w:szCs w:val="18"/>
              </w:rPr>
            </w:pPr>
            <w:r w:rsidRPr="00C127D3">
              <w:rPr>
                <w:rFonts w:asciiTheme="minorBidi" w:hAnsiTheme="minorBidi" w:cstheme="minorBidi"/>
                <w:color w:val="000000"/>
                <w:sz w:val="18"/>
                <w:szCs w:val="18"/>
              </w:rPr>
              <w:t>46.5</w:t>
            </w:r>
          </w:p>
        </w:tc>
        <w:tc>
          <w:tcPr>
            <w:tcW w:w="1080" w:type="dxa"/>
            <w:tcBorders>
              <w:top w:val="nil"/>
              <w:left w:val="single" w:sz="4" w:space="0" w:color="000000"/>
              <w:bottom w:val="nil"/>
              <w:right w:val="nil"/>
            </w:tcBorders>
            <w:shd w:val="clear" w:color="auto" w:fill="auto"/>
            <w:noWrap/>
            <w:vAlign w:val="center"/>
            <w:hideMark/>
          </w:tcPr>
          <w:p w:rsidR="00432C18" w:rsidRPr="00C127D3" w:rsidRDefault="00432C18" w:rsidP="00740240">
            <w:pPr>
              <w:bidi w:val="0"/>
              <w:jc w:val="center"/>
              <w:rPr>
                <w:rFonts w:asciiTheme="minorBidi" w:hAnsiTheme="minorBidi" w:cstheme="minorBidi"/>
                <w:color w:val="000000"/>
                <w:sz w:val="18"/>
                <w:szCs w:val="18"/>
              </w:rPr>
            </w:pPr>
            <w:r w:rsidRPr="00C127D3">
              <w:rPr>
                <w:rFonts w:asciiTheme="minorBidi" w:hAnsiTheme="minorBidi" w:cstheme="minorBidi"/>
                <w:color w:val="000000"/>
                <w:sz w:val="18"/>
                <w:szCs w:val="18"/>
              </w:rPr>
              <w:t>53.8</w:t>
            </w:r>
          </w:p>
        </w:tc>
        <w:tc>
          <w:tcPr>
            <w:tcW w:w="1020" w:type="dxa"/>
            <w:tcBorders>
              <w:top w:val="nil"/>
              <w:left w:val="single" w:sz="4" w:space="0" w:color="auto"/>
              <w:bottom w:val="nil"/>
              <w:right w:val="single" w:sz="4" w:space="0" w:color="auto"/>
            </w:tcBorders>
            <w:shd w:val="clear" w:color="auto" w:fill="auto"/>
            <w:noWrap/>
            <w:vAlign w:val="center"/>
            <w:hideMark/>
          </w:tcPr>
          <w:p w:rsidR="00432C18" w:rsidRPr="00C127D3" w:rsidRDefault="00432C18" w:rsidP="00740240">
            <w:pPr>
              <w:bidi w:val="0"/>
              <w:jc w:val="center"/>
              <w:rPr>
                <w:rFonts w:asciiTheme="minorBidi" w:hAnsiTheme="minorBidi" w:cstheme="minorBidi"/>
                <w:color w:val="000000"/>
                <w:sz w:val="18"/>
                <w:szCs w:val="18"/>
              </w:rPr>
            </w:pPr>
            <w:r w:rsidRPr="00C127D3">
              <w:rPr>
                <w:rFonts w:asciiTheme="minorBidi" w:hAnsiTheme="minorBidi" w:cstheme="minorBidi"/>
                <w:color w:val="000000"/>
                <w:sz w:val="18"/>
                <w:szCs w:val="18"/>
              </w:rPr>
              <w:t>3.7</w:t>
            </w:r>
          </w:p>
        </w:tc>
        <w:tc>
          <w:tcPr>
            <w:tcW w:w="880" w:type="dxa"/>
            <w:tcBorders>
              <w:top w:val="nil"/>
              <w:left w:val="nil"/>
              <w:bottom w:val="nil"/>
              <w:right w:val="single" w:sz="4" w:space="0" w:color="000000"/>
            </w:tcBorders>
            <w:shd w:val="clear" w:color="auto" w:fill="auto"/>
            <w:noWrap/>
            <w:vAlign w:val="center"/>
            <w:hideMark/>
          </w:tcPr>
          <w:p w:rsidR="00432C18" w:rsidRPr="00C127D3" w:rsidRDefault="00432C18" w:rsidP="00740240">
            <w:pPr>
              <w:bidi w:val="0"/>
              <w:jc w:val="center"/>
              <w:rPr>
                <w:rFonts w:asciiTheme="minorBidi" w:hAnsiTheme="minorBidi" w:cstheme="minorBidi"/>
                <w:color w:val="000000"/>
                <w:sz w:val="18"/>
                <w:szCs w:val="18"/>
              </w:rPr>
            </w:pPr>
            <w:r w:rsidRPr="00C127D3">
              <w:rPr>
                <w:rFonts w:asciiTheme="minorBidi" w:hAnsiTheme="minorBidi" w:cstheme="minorBidi"/>
                <w:color w:val="000000"/>
                <w:sz w:val="18"/>
                <w:szCs w:val="18"/>
              </w:rPr>
              <w:t>1.7</w:t>
            </w:r>
          </w:p>
        </w:tc>
        <w:tc>
          <w:tcPr>
            <w:tcW w:w="940" w:type="dxa"/>
            <w:tcBorders>
              <w:top w:val="nil"/>
              <w:left w:val="single" w:sz="4" w:space="0" w:color="000000"/>
              <w:bottom w:val="nil"/>
              <w:right w:val="single" w:sz="8" w:space="0" w:color="000000"/>
            </w:tcBorders>
            <w:shd w:val="clear" w:color="auto" w:fill="auto"/>
            <w:noWrap/>
            <w:vAlign w:val="center"/>
            <w:hideMark/>
          </w:tcPr>
          <w:p w:rsidR="00432C18" w:rsidRDefault="00432C18" w:rsidP="00740240">
            <w:pPr>
              <w:bidi w:val="0"/>
              <w:jc w:val="center"/>
              <w:rPr>
                <w:rFonts w:ascii="Arial" w:hAnsi="Arial" w:cs="Arial"/>
                <w:color w:val="000000"/>
                <w:sz w:val="18"/>
                <w:szCs w:val="18"/>
              </w:rPr>
            </w:pPr>
            <w:r>
              <w:rPr>
                <w:rFonts w:ascii="Arial" w:hAnsi="Arial" w:cs="Arial"/>
                <w:color w:val="000000"/>
                <w:sz w:val="18"/>
                <w:szCs w:val="18"/>
              </w:rPr>
              <w:t>3,739</w:t>
            </w:r>
          </w:p>
        </w:tc>
      </w:tr>
      <w:tr w:rsidR="00432C18" w:rsidRPr="00615393" w:rsidTr="00D312C2">
        <w:trPr>
          <w:trHeight w:val="340"/>
          <w:jc w:val="center"/>
        </w:trPr>
        <w:tc>
          <w:tcPr>
            <w:tcW w:w="2647" w:type="dxa"/>
            <w:tcBorders>
              <w:top w:val="nil"/>
              <w:left w:val="single" w:sz="4" w:space="0" w:color="auto"/>
              <w:bottom w:val="nil"/>
              <w:right w:val="single" w:sz="4" w:space="0" w:color="auto"/>
            </w:tcBorders>
            <w:shd w:val="clear" w:color="auto" w:fill="auto"/>
            <w:noWrap/>
            <w:vAlign w:val="bottom"/>
            <w:hideMark/>
          </w:tcPr>
          <w:p w:rsidR="00432C18" w:rsidRPr="00615393" w:rsidRDefault="00432C18" w:rsidP="00740240">
            <w:pPr>
              <w:autoSpaceDE/>
              <w:autoSpaceDN/>
              <w:rPr>
                <w:rFonts w:ascii="Simplified Arabic" w:hAnsi="Simplified Arabic" w:cs="Simplified Arabic"/>
                <w:sz w:val="18"/>
                <w:szCs w:val="18"/>
              </w:rPr>
            </w:pPr>
            <w:r w:rsidRPr="00615393">
              <w:rPr>
                <w:rFonts w:ascii="Simplified Arabic" w:hAnsi="Simplified Arabic" w:cs="Simplified Arabic"/>
                <w:sz w:val="18"/>
                <w:szCs w:val="18"/>
                <w:rtl/>
              </w:rPr>
              <w:t xml:space="preserve">المشروبات الكحولية </w:t>
            </w:r>
          </w:p>
        </w:tc>
        <w:tc>
          <w:tcPr>
            <w:tcW w:w="667" w:type="dxa"/>
            <w:tcBorders>
              <w:top w:val="nil"/>
              <w:left w:val="single" w:sz="8" w:space="0" w:color="000000"/>
              <w:bottom w:val="nil"/>
              <w:right w:val="single" w:sz="4" w:space="0" w:color="000000"/>
            </w:tcBorders>
            <w:shd w:val="clear" w:color="auto" w:fill="auto"/>
            <w:noWrap/>
            <w:vAlign w:val="center"/>
            <w:hideMark/>
          </w:tcPr>
          <w:p w:rsidR="00432C18" w:rsidRPr="00C127D3" w:rsidRDefault="00432C18" w:rsidP="00740240">
            <w:pPr>
              <w:bidi w:val="0"/>
              <w:jc w:val="center"/>
              <w:rPr>
                <w:rFonts w:asciiTheme="minorBidi" w:hAnsiTheme="minorBidi" w:cstheme="minorBidi"/>
                <w:color w:val="000000"/>
                <w:sz w:val="18"/>
                <w:szCs w:val="18"/>
              </w:rPr>
            </w:pPr>
            <w:r w:rsidRPr="00C127D3">
              <w:rPr>
                <w:rFonts w:asciiTheme="minorBidi" w:hAnsiTheme="minorBidi" w:cstheme="minorBidi"/>
                <w:color w:val="000000"/>
                <w:sz w:val="18"/>
                <w:szCs w:val="18"/>
              </w:rPr>
              <w:t>0.1</w:t>
            </w:r>
          </w:p>
        </w:tc>
        <w:tc>
          <w:tcPr>
            <w:tcW w:w="940" w:type="dxa"/>
            <w:tcBorders>
              <w:top w:val="nil"/>
              <w:left w:val="single" w:sz="4" w:space="0" w:color="000000"/>
              <w:bottom w:val="nil"/>
              <w:right w:val="single" w:sz="4" w:space="0" w:color="000000"/>
            </w:tcBorders>
            <w:shd w:val="clear" w:color="auto" w:fill="auto"/>
            <w:noWrap/>
            <w:vAlign w:val="center"/>
            <w:hideMark/>
          </w:tcPr>
          <w:p w:rsidR="00432C18" w:rsidRPr="00C127D3" w:rsidRDefault="00432C18" w:rsidP="00740240">
            <w:pPr>
              <w:bidi w:val="0"/>
              <w:jc w:val="center"/>
              <w:rPr>
                <w:rFonts w:asciiTheme="minorBidi" w:hAnsiTheme="minorBidi" w:cstheme="minorBidi"/>
                <w:color w:val="000000"/>
                <w:sz w:val="18"/>
                <w:szCs w:val="18"/>
              </w:rPr>
            </w:pPr>
            <w:r w:rsidRPr="00C127D3">
              <w:rPr>
                <w:rFonts w:asciiTheme="minorBidi" w:hAnsiTheme="minorBidi" w:cstheme="minorBidi"/>
                <w:color w:val="000000"/>
                <w:sz w:val="18"/>
                <w:szCs w:val="18"/>
              </w:rPr>
              <w:t>0.1</w:t>
            </w:r>
          </w:p>
        </w:tc>
        <w:tc>
          <w:tcPr>
            <w:tcW w:w="1080" w:type="dxa"/>
            <w:tcBorders>
              <w:top w:val="nil"/>
              <w:left w:val="single" w:sz="4" w:space="0" w:color="000000"/>
              <w:bottom w:val="nil"/>
              <w:right w:val="single" w:sz="4" w:space="0" w:color="000000"/>
            </w:tcBorders>
            <w:shd w:val="clear" w:color="auto" w:fill="auto"/>
            <w:noWrap/>
            <w:vAlign w:val="center"/>
            <w:hideMark/>
          </w:tcPr>
          <w:p w:rsidR="00432C18" w:rsidRPr="00C127D3" w:rsidRDefault="00432C18" w:rsidP="00740240">
            <w:pPr>
              <w:bidi w:val="0"/>
              <w:jc w:val="center"/>
              <w:rPr>
                <w:rFonts w:asciiTheme="minorBidi" w:hAnsiTheme="minorBidi" w:cstheme="minorBidi"/>
                <w:color w:val="000000"/>
                <w:sz w:val="18"/>
                <w:szCs w:val="18"/>
              </w:rPr>
            </w:pPr>
            <w:r w:rsidRPr="00C127D3">
              <w:rPr>
                <w:rFonts w:asciiTheme="minorBidi" w:hAnsiTheme="minorBidi" w:cstheme="minorBidi"/>
                <w:color w:val="000000"/>
                <w:sz w:val="18"/>
                <w:szCs w:val="18"/>
              </w:rPr>
              <w:t>-</w:t>
            </w:r>
          </w:p>
        </w:tc>
        <w:tc>
          <w:tcPr>
            <w:tcW w:w="1080" w:type="dxa"/>
            <w:tcBorders>
              <w:top w:val="nil"/>
              <w:left w:val="single" w:sz="4" w:space="0" w:color="000000"/>
              <w:bottom w:val="nil"/>
              <w:right w:val="nil"/>
            </w:tcBorders>
            <w:shd w:val="clear" w:color="auto" w:fill="auto"/>
            <w:noWrap/>
            <w:vAlign w:val="center"/>
            <w:hideMark/>
          </w:tcPr>
          <w:p w:rsidR="00432C18" w:rsidRPr="00C127D3" w:rsidRDefault="00432C18" w:rsidP="00740240">
            <w:pPr>
              <w:bidi w:val="0"/>
              <w:jc w:val="center"/>
              <w:rPr>
                <w:rFonts w:asciiTheme="minorBidi" w:hAnsiTheme="minorBidi" w:cstheme="minorBidi"/>
                <w:color w:val="000000"/>
                <w:sz w:val="18"/>
                <w:szCs w:val="18"/>
              </w:rPr>
            </w:pPr>
            <w:r w:rsidRPr="00C127D3">
              <w:rPr>
                <w:rFonts w:asciiTheme="minorBidi" w:hAnsiTheme="minorBidi" w:cstheme="minorBidi"/>
                <w:color w:val="000000"/>
                <w:sz w:val="18"/>
                <w:szCs w:val="18"/>
              </w:rPr>
              <w:t>0.2</w:t>
            </w:r>
          </w:p>
        </w:tc>
        <w:tc>
          <w:tcPr>
            <w:tcW w:w="1020" w:type="dxa"/>
            <w:tcBorders>
              <w:top w:val="nil"/>
              <w:left w:val="single" w:sz="4" w:space="0" w:color="auto"/>
              <w:bottom w:val="nil"/>
              <w:right w:val="single" w:sz="4" w:space="0" w:color="auto"/>
            </w:tcBorders>
            <w:shd w:val="clear" w:color="auto" w:fill="auto"/>
            <w:noWrap/>
            <w:vAlign w:val="center"/>
            <w:hideMark/>
          </w:tcPr>
          <w:p w:rsidR="00432C18" w:rsidRPr="00C127D3" w:rsidRDefault="00432C18" w:rsidP="00740240">
            <w:pPr>
              <w:bidi w:val="0"/>
              <w:jc w:val="center"/>
              <w:rPr>
                <w:rFonts w:asciiTheme="minorBidi" w:hAnsiTheme="minorBidi" w:cstheme="minorBidi"/>
                <w:color w:val="000000"/>
                <w:sz w:val="18"/>
                <w:szCs w:val="18"/>
              </w:rPr>
            </w:pPr>
            <w:r w:rsidRPr="00C127D3">
              <w:rPr>
                <w:rFonts w:asciiTheme="minorBidi" w:hAnsiTheme="minorBidi" w:cstheme="minorBidi"/>
                <w:color w:val="000000"/>
                <w:sz w:val="18"/>
                <w:szCs w:val="18"/>
              </w:rPr>
              <w:t>55.9</w:t>
            </w:r>
          </w:p>
        </w:tc>
        <w:tc>
          <w:tcPr>
            <w:tcW w:w="880" w:type="dxa"/>
            <w:tcBorders>
              <w:top w:val="nil"/>
              <w:left w:val="nil"/>
              <w:bottom w:val="nil"/>
              <w:right w:val="single" w:sz="4" w:space="0" w:color="000000"/>
            </w:tcBorders>
            <w:shd w:val="clear" w:color="auto" w:fill="auto"/>
            <w:noWrap/>
            <w:vAlign w:val="center"/>
            <w:hideMark/>
          </w:tcPr>
          <w:p w:rsidR="00432C18" w:rsidRPr="00C127D3" w:rsidRDefault="00432C18" w:rsidP="00740240">
            <w:pPr>
              <w:bidi w:val="0"/>
              <w:jc w:val="center"/>
              <w:rPr>
                <w:rFonts w:asciiTheme="minorBidi" w:hAnsiTheme="minorBidi" w:cstheme="minorBidi"/>
                <w:color w:val="000000"/>
                <w:sz w:val="18"/>
                <w:szCs w:val="18"/>
              </w:rPr>
            </w:pPr>
            <w:r w:rsidRPr="00C127D3">
              <w:rPr>
                <w:rFonts w:asciiTheme="minorBidi" w:hAnsiTheme="minorBidi" w:cstheme="minorBidi"/>
                <w:color w:val="000000"/>
                <w:sz w:val="18"/>
                <w:szCs w:val="18"/>
              </w:rPr>
              <w:t>1.6</w:t>
            </w:r>
          </w:p>
        </w:tc>
        <w:tc>
          <w:tcPr>
            <w:tcW w:w="940" w:type="dxa"/>
            <w:tcBorders>
              <w:top w:val="nil"/>
              <w:left w:val="single" w:sz="4" w:space="0" w:color="000000"/>
              <w:bottom w:val="nil"/>
              <w:right w:val="single" w:sz="8" w:space="0" w:color="000000"/>
            </w:tcBorders>
            <w:shd w:val="clear" w:color="auto" w:fill="auto"/>
            <w:noWrap/>
            <w:vAlign w:val="center"/>
            <w:hideMark/>
          </w:tcPr>
          <w:p w:rsidR="00432C18" w:rsidRDefault="00432C18" w:rsidP="00740240">
            <w:pPr>
              <w:bidi w:val="0"/>
              <w:jc w:val="center"/>
              <w:rPr>
                <w:rFonts w:ascii="Arial" w:hAnsi="Arial" w:cs="Arial"/>
                <w:color w:val="000000"/>
                <w:sz w:val="18"/>
                <w:szCs w:val="18"/>
              </w:rPr>
            </w:pPr>
            <w:r>
              <w:rPr>
                <w:rFonts w:ascii="Arial" w:hAnsi="Arial" w:cs="Arial"/>
                <w:color w:val="000000"/>
                <w:sz w:val="18"/>
                <w:szCs w:val="18"/>
              </w:rPr>
              <w:t>3,739</w:t>
            </w:r>
          </w:p>
        </w:tc>
      </w:tr>
      <w:tr w:rsidR="00432C18" w:rsidRPr="00615393" w:rsidTr="00D312C2">
        <w:trPr>
          <w:trHeight w:val="340"/>
          <w:jc w:val="center"/>
        </w:trPr>
        <w:tc>
          <w:tcPr>
            <w:tcW w:w="2647" w:type="dxa"/>
            <w:tcBorders>
              <w:top w:val="nil"/>
              <w:left w:val="single" w:sz="4" w:space="0" w:color="auto"/>
              <w:bottom w:val="nil"/>
              <w:right w:val="single" w:sz="4" w:space="0" w:color="auto"/>
            </w:tcBorders>
            <w:shd w:val="clear" w:color="auto" w:fill="auto"/>
            <w:noWrap/>
            <w:vAlign w:val="bottom"/>
            <w:hideMark/>
          </w:tcPr>
          <w:p w:rsidR="00432C18" w:rsidRPr="00615393" w:rsidRDefault="00432C18" w:rsidP="00740240">
            <w:pPr>
              <w:autoSpaceDE/>
              <w:autoSpaceDN/>
              <w:rPr>
                <w:rFonts w:ascii="Simplified Arabic" w:hAnsi="Simplified Arabic" w:cs="Simplified Arabic"/>
                <w:sz w:val="18"/>
                <w:szCs w:val="18"/>
              </w:rPr>
            </w:pPr>
            <w:r w:rsidRPr="00615393">
              <w:rPr>
                <w:rFonts w:ascii="Simplified Arabic" w:hAnsi="Simplified Arabic" w:cs="Simplified Arabic"/>
                <w:sz w:val="18"/>
                <w:szCs w:val="18"/>
                <w:rtl/>
              </w:rPr>
              <w:t xml:space="preserve">سلع وخدمات </w:t>
            </w:r>
            <w:r w:rsidR="00CB7E7D">
              <w:rPr>
                <w:rFonts w:ascii="Simplified Arabic" w:hAnsi="Simplified Arabic" w:cs="Simplified Arabic" w:hint="cs"/>
                <w:sz w:val="18"/>
                <w:szCs w:val="18"/>
                <w:rtl/>
              </w:rPr>
              <w:t xml:space="preserve">أخرى </w:t>
            </w:r>
            <w:r w:rsidRPr="00615393">
              <w:rPr>
                <w:rFonts w:ascii="Simplified Arabic" w:hAnsi="Simplified Arabic" w:cs="Simplified Arabic"/>
                <w:sz w:val="18"/>
                <w:szCs w:val="18"/>
                <w:rtl/>
              </w:rPr>
              <w:t>من غير الطعام</w:t>
            </w:r>
          </w:p>
        </w:tc>
        <w:tc>
          <w:tcPr>
            <w:tcW w:w="667" w:type="dxa"/>
            <w:tcBorders>
              <w:top w:val="nil"/>
              <w:left w:val="single" w:sz="8" w:space="0" w:color="000000"/>
              <w:bottom w:val="nil"/>
              <w:right w:val="single" w:sz="4" w:space="0" w:color="000000"/>
            </w:tcBorders>
            <w:shd w:val="clear" w:color="auto" w:fill="auto"/>
            <w:noWrap/>
            <w:vAlign w:val="center"/>
            <w:hideMark/>
          </w:tcPr>
          <w:p w:rsidR="00432C18" w:rsidRPr="00C127D3" w:rsidRDefault="00432C18" w:rsidP="00740240">
            <w:pPr>
              <w:bidi w:val="0"/>
              <w:jc w:val="center"/>
              <w:rPr>
                <w:rFonts w:asciiTheme="minorBidi" w:hAnsiTheme="minorBidi" w:cstheme="minorBidi"/>
                <w:color w:val="000000"/>
                <w:sz w:val="18"/>
                <w:szCs w:val="18"/>
              </w:rPr>
            </w:pPr>
            <w:r w:rsidRPr="00C127D3">
              <w:rPr>
                <w:rFonts w:asciiTheme="minorBidi" w:hAnsiTheme="minorBidi" w:cstheme="minorBidi"/>
                <w:color w:val="000000"/>
                <w:sz w:val="18"/>
                <w:szCs w:val="18"/>
              </w:rPr>
              <w:t>10.4</w:t>
            </w:r>
          </w:p>
        </w:tc>
        <w:tc>
          <w:tcPr>
            <w:tcW w:w="940" w:type="dxa"/>
            <w:tcBorders>
              <w:top w:val="nil"/>
              <w:left w:val="single" w:sz="4" w:space="0" w:color="000000"/>
              <w:bottom w:val="nil"/>
              <w:right w:val="single" w:sz="4" w:space="0" w:color="000000"/>
            </w:tcBorders>
            <w:shd w:val="clear" w:color="auto" w:fill="auto"/>
            <w:noWrap/>
            <w:vAlign w:val="center"/>
            <w:hideMark/>
          </w:tcPr>
          <w:p w:rsidR="00432C18" w:rsidRPr="00C127D3" w:rsidRDefault="00432C18" w:rsidP="00740240">
            <w:pPr>
              <w:bidi w:val="0"/>
              <w:jc w:val="center"/>
              <w:rPr>
                <w:rFonts w:asciiTheme="minorBidi" w:hAnsiTheme="minorBidi" w:cstheme="minorBidi"/>
                <w:color w:val="000000"/>
                <w:sz w:val="18"/>
                <w:szCs w:val="18"/>
              </w:rPr>
            </w:pPr>
            <w:r w:rsidRPr="00C127D3">
              <w:rPr>
                <w:rFonts w:asciiTheme="minorBidi" w:hAnsiTheme="minorBidi" w:cstheme="minorBidi"/>
                <w:color w:val="000000"/>
                <w:sz w:val="18"/>
                <w:szCs w:val="18"/>
              </w:rPr>
              <w:t>1.0</w:t>
            </w:r>
          </w:p>
        </w:tc>
        <w:tc>
          <w:tcPr>
            <w:tcW w:w="1080" w:type="dxa"/>
            <w:tcBorders>
              <w:top w:val="nil"/>
              <w:left w:val="single" w:sz="4" w:space="0" w:color="000000"/>
              <w:bottom w:val="nil"/>
              <w:right w:val="single" w:sz="4" w:space="0" w:color="000000"/>
            </w:tcBorders>
            <w:shd w:val="clear" w:color="auto" w:fill="auto"/>
            <w:noWrap/>
            <w:vAlign w:val="center"/>
            <w:hideMark/>
          </w:tcPr>
          <w:p w:rsidR="00432C18" w:rsidRPr="00C127D3" w:rsidRDefault="00432C18" w:rsidP="00740240">
            <w:pPr>
              <w:bidi w:val="0"/>
              <w:jc w:val="center"/>
              <w:rPr>
                <w:rFonts w:asciiTheme="minorBidi" w:hAnsiTheme="minorBidi" w:cstheme="minorBidi"/>
                <w:color w:val="000000"/>
                <w:sz w:val="18"/>
                <w:szCs w:val="18"/>
              </w:rPr>
            </w:pPr>
            <w:r w:rsidRPr="00C127D3">
              <w:rPr>
                <w:rFonts w:asciiTheme="minorBidi" w:hAnsiTheme="minorBidi" w:cstheme="minorBidi"/>
                <w:color w:val="000000"/>
                <w:sz w:val="18"/>
                <w:szCs w:val="18"/>
              </w:rPr>
              <w:t>8.4</w:t>
            </w:r>
          </w:p>
        </w:tc>
        <w:tc>
          <w:tcPr>
            <w:tcW w:w="1080" w:type="dxa"/>
            <w:tcBorders>
              <w:top w:val="nil"/>
              <w:left w:val="single" w:sz="4" w:space="0" w:color="000000"/>
              <w:bottom w:val="nil"/>
              <w:right w:val="nil"/>
            </w:tcBorders>
            <w:shd w:val="clear" w:color="auto" w:fill="auto"/>
            <w:noWrap/>
            <w:vAlign w:val="center"/>
            <w:hideMark/>
          </w:tcPr>
          <w:p w:rsidR="00432C18" w:rsidRPr="00C127D3" w:rsidRDefault="00432C18" w:rsidP="00740240">
            <w:pPr>
              <w:bidi w:val="0"/>
              <w:jc w:val="center"/>
              <w:rPr>
                <w:rFonts w:asciiTheme="minorBidi" w:hAnsiTheme="minorBidi" w:cstheme="minorBidi"/>
                <w:color w:val="000000"/>
                <w:sz w:val="18"/>
                <w:szCs w:val="18"/>
              </w:rPr>
            </w:pPr>
            <w:r w:rsidRPr="00C127D3">
              <w:rPr>
                <w:rFonts w:asciiTheme="minorBidi" w:hAnsiTheme="minorBidi" w:cstheme="minorBidi"/>
                <w:color w:val="000000"/>
                <w:sz w:val="18"/>
                <w:szCs w:val="18"/>
              </w:rPr>
              <w:t>12.3</w:t>
            </w:r>
          </w:p>
        </w:tc>
        <w:tc>
          <w:tcPr>
            <w:tcW w:w="1020" w:type="dxa"/>
            <w:tcBorders>
              <w:top w:val="nil"/>
              <w:left w:val="single" w:sz="4" w:space="0" w:color="auto"/>
              <w:bottom w:val="nil"/>
              <w:right w:val="single" w:sz="4" w:space="0" w:color="auto"/>
            </w:tcBorders>
            <w:shd w:val="clear" w:color="auto" w:fill="auto"/>
            <w:noWrap/>
            <w:vAlign w:val="center"/>
            <w:hideMark/>
          </w:tcPr>
          <w:p w:rsidR="00432C18" w:rsidRPr="00C127D3" w:rsidRDefault="00432C18" w:rsidP="00740240">
            <w:pPr>
              <w:bidi w:val="0"/>
              <w:jc w:val="center"/>
              <w:rPr>
                <w:rFonts w:asciiTheme="minorBidi" w:hAnsiTheme="minorBidi" w:cstheme="minorBidi"/>
                <w:color w:val="000000"/>
                <w:sz w:val="18"/>
                <w:szCs w:val="18"/>
              </w:rPr>
            </w:pPr>
            <w:r w:rsidRPr="00C127D3">
              <w:rPr>
                <w:rFonts w:asciiTheme="minorBidi" w:hAnsiTheme="minorBidi" w:cstheme="minorBidi"/>
                <w:color w:val="000000"/>
                <w:sz w:val="18"/>
                <w:szCs w:val="18"/>
              </w:rPr>
              <w:t>9.8</w:t>
            </w:r>
          </w:p>
        </w:tc>
        <w:tc>
          <w:tcPr>
            <w:tcW w:w="880" w:type="dxa"/>
            <w:tcBorders>
              <w:top w:val="nil"/>
              <w:left w:val="nil"/>
              <w:bottom w:val="nil"/>
              <w:right w:val="single" w:sz="4" w:space="0" w:color="000000"/>
            </w:tcBorders>
            <w:shd w:val="clear" w:color="auto" w:fill="auto"/>
            <w:noWrap/>
            <w:vAlign w:val="center"/>
            <w:hideMark/>
          </w:tcPr>
          <w:p w:rsidR="00432C18" w:rsidRPr="00C127D3" w:rsidRDefault="00432C18" w:rsidP="00740240">
            <w:pPr>
              <w:bidi w:val="0"/>
              <w:jc w:val="center"/>
              <w:rPr>
                <w:rFonts w:asciiTheme="minorBidi" w:hAnsiTheme="minorBidi" w:cstheme="minorBidi"/>
                <w:color w:val="000000"/>
                <w:sz w:val="18"/>
                <w:szCs w:val="18"/>
              </w:rPr>
            </w:pPr>
            <w:r w:rsidRPr="00C127D3">
              <w:rPr>
                <w:rFonts w:asciiTheme="minorBidi" w:hAnsiTheme="minorBidi" w:cstheme="minorBidi"/>
                <w:color w:val="000000"/>
                <w:sz w:val="18"/>
                <w:szCs w:val="18"/>
              </w:rPr>
              <w:t>1.6</w:t>
            </w:r>
          </w:p>
        </w:tc>
        <w:tc>
          <w:tcPr>
            <w:tcW w:w="940" w:type="dxa"/>
            <w:tcBorders>
              <w:top w:val="nil"/>
              <w:left w:val="single" w:sz="4" w:space="0" w:color="000000"/>
              <w:bottom w:val="nil"/>
              <w:right w:val="single" w:sz="8" w:space="0" w:color="000000"/>
            </w:tcBorders>
            <w:shd w:val="clear" w:color="auto" w:fill="auto"/>
            <w:noWrap/>
            <w:vAlign w:val="center"/>
            <w:hideMark/>
          </w:tcPr>
          <w:p w:rsidR="00432C18" w:rsidRDefault="00432C18" w:rsidP="00740240">
            <w:pPr>
              <w:bidi w:val="0"/>
              <w:jc w:val="center"/>
              <w:rPr>
                <w:rFonts w:ascii="Arial" w:hAnsi="Arial" w:cs="Arial"/>
                <w:color w:val="000000"/>
                <w:sz w:val="18"/>
                <w:szCs w:val="18"/>
              </w:rPr>
            </w:pPr>
            <w:r>
              <w:rPr>
                <w:rFonts w:ascii="Arial" w:hAnsi="Arial" w:cs="Arial"/>
                <w:color w:val="000000"/>
                <w:sz w:val="18"/>
                <w:szCs w:val="18"/>
              </w:rPr>
              <w:t>3,739</w:t>
            </w:r>
          </w:p>
        </w:tc>
      </w:tr>
      <w:tr w:rsidR="00432C18" w:rsidRPr="00615393" w:rsidTr="00D312C2">
        <w:trPr>
          <w:trHeight w:val="340"/>
          <w:jc w:val="center"/>
        </w:trPr>
        <w:tc>
          <w:tcPr>
            <w:tcW w:w="2647" w:type="dxa"/>
            <w:tcBorders>
              <w:top w:val="nil"/>
              <w:left w:val="single" w:sz="4" w:space="0" w:color="auto"/>
              <w:bottom w:val="nil"/>
              <w:right w:val="single" w:sz="4" w:space="0" w:color="auto"/>
            </w:tcBorders>
            <w:shd w:val="clear" w:color="auto" w:fill="auto"/>
            <w:noWrap/>
            <w:vAlign w:val="bottom"/>
            <w:hideMark/>
          </w:tcPr>
          <w:p w:rsidR="00432C18" w:rsidRPr="00615393" w:rsidRDefault="00CB7E7D" w:rsidP="00740240">
            <w:pPr>
              <w:autoSpaceDE/>
              <w:autoSpaceDN/>
              <w:rPr>
                <w:rFonts w:ascii="Simplified Arabic" w:hAnsi="Simplified Arabic" w:cs="Simplified Arabic"/>
                <w:sz w:val="18"/>
                <w:szCs w:val="18"/>
              </w:rPr>
            </w:pPr>
            <w:r>
              <w:rPr>
                <w:rFonts w:ascii="Simplified Arabic" w:hAnsi="Simplified Arabic" w:cs="Simplified Arabic" w:hint="cs"/>
                <w:sz w:val="18"/>
                <w:szCs w:val="18"/>
                <w:rtl/>
              </w:rPr>
              <w:t>أخرى من غير الطعام</w:t>
            </w:r>
          </w:p>
        </w:tc>
        <w:tc>
          <w:tcPr>
            <w:tcW w:w="667" w:type="dxa"/>
            <w:tcBorders>
              <w:top w:val="nil"/>
              <w:left w:val="single" w:sz="8" w:space="0" w:color="000000"/>
              <w:bottom w:val="nil"/>
              <w:right w:val="single" w:sz="4" w:space="0" w:color="000000"/>
            </w:tcBorders>
            <w:shd w:val="clear" w:color="auto" w:fill="auto"/>
            <w:noWrap/>
            <w:vAlign w:val="center"/>
            <w:hideMark/>
          </w:tcPr>
          <w:p w:rsidR="00432C18" w:rsidRPr="00C127D3" w:rsidRDefault="00432C18" w:rsidP="00740240">
            <w:pPr>
              <w:bidi w:val="0"/>
              <w:jc w:val="center"/>
              <w:rPr>
                <w:rFonts w:asciiTheme="minorBidi" w:hAnsiTheme="minorBidi" w:cstheme="minorBidi"/>
                <w:color w:val="000000"/>
                <w:sz w:val="18"/>
                <w:szCs w:val="18"/>
              </w:rPr>
            </w:pPr>
            <w:r w:rsidRPr="00C127D3">
              <w:rPr>
                <w:rFonts w:asciiTheme="minorBidi" w:hAnsiTheme="minorBidi" w:cstheme="minorBidi"/>
                <w:color w:val="000000"/>
                <w:sz w:val="18"/>
                <w:szCs w:val="18"/>
              </w:rPr>
              <w:t>0.3</w:t>
            </w:r>
          </w:p>
        </w:tc>
        <w:tc>
          <w:tcPr>
            <w:tcW w:w="940" w:type="dxa"/>
            <w:tcBorders>
              <w:top w:val="nil"/>
              <w:left w:val="single" w:sz="4" w:space="0" w:color="000000"/>
              <w:bottom w:val="nil"/>
              <w:right w:val="single" w:sz="4" w:space="0" w:color="000000"/>
            </w:tcBorders>
            <w:shd w:val="clear" w:color="auto" w:fill="auto"/>
            <w:noWrap/>
            <w:vAlign w:val="center"/>
            <w:hideMark/>
          </w:tcPr>
          <w:p w:rsidR="00432C18" w:rsidRPr="00C127D3" w:rsidRDefault="00432C18" w:rsidP="00740240">
            <w:pPr>
              <w:bidi w:val="0"/>
              <w:jc w:val="center"/>
              <w:rPr>
                <w:rFonts w:asciiTheme="minorBidi" w:hAnsiTheme="minorBidi" w:cstheme="minorBidi"/>
                <w:color w:val="000000"/>
                <w:sz w:val="18"/>
                <w:szCs w:val="18"/>
              </w:rPr>
            </w:pPr>
            <w:r w:rsidRPr="00C127D3">
              <w:rPr>
                <w:rFonts w:asciiTheme="minorBidi" w:hAnsiTheme="minorBidi" w:cstheme="minorBidi"/>
                <w:color w:val="000000"/>
                <w:sz w:val="18"/>
                <w:szCs w:val="18"/>
              </w:rPr>
              <w:t>0.1</w:t>
            </w:r>
          </w:p>
        </w:tc>
        <w:tc>
          <w:tcPr>
            <w:tcW w:w="1080" w:type="dxa"/>
            <w:tcBorders>
              <w:top w:val="nil"/>
              <w:left w:val="single" w:sz="4" w:space="0" w:color="000000"/>
              <w:bottom w:val="nil"/>
              <w:right w:val="single" w:sz="4" w:space="0" w:color="000000"/>
            </w:tcBorders>
            <w:shd w:val="clear" w:color="auto" w:fill="auto"/>
            <w:noWrap/>
            <w:vAlign w:val="center"/>
            <w:hideMark/>
          </w:tcPr>
          <w:p w:rsidR="00432C18" w:rsidRPr="00C127D3" w:rsidRDefault="00432C18" w:rsidP="00740240">
            <w:pPr>
              <w:bidi w:val="0"/>
              <w:jc w:val="center"/>
              <w:rPr>
                <w:rFonts w:asciiTheme="minorBidi" w:hAnsiTheme="minorBidi" w:cstheme="minorBidi"/>
                <w:color w:val="000000"/>
                <w:sz w:val="18"/>
                <w:szCs w:val="18"/>
              </w:rPr>
            </w:pPr>
            <w:r w:rsidRPr="00C127D3">
              <w:rPr>
                <w:rFonts w:asciiTheme="minorBidi" w:hAnsiTheme="minorBidi" w:cstheme="minorBidi"/>
                <w:color w:val="000000"/>
                <w:sz w:val="18"/>
                <w:szCs w:val="18"/>
              </w:rPr>
              <w:t>0.1</w:t>
            </w:r>
          </w:p>
        </w:tc>
        <w:tc>
          <w:tcPr>
            <w:tcW w:w="1080" w:type="dxa"/>
            <w:tcBorders>
              <w:top w:val="nil"/>
              <w:left w:val="single" w:sz="4" w:space="0" w:color="000000"/>
              <w:bottom w:val="nil"/>
              <w:right w:val="nil"/>
            </w:tcBorders>
            <w:shd w:val="clear" w:color="auto" w:fill="auto"/>
            <w:noWrap/>
            <w:vAlign w:val="center"/>
            <w:hideMark/>
          </w:tcPr>
          <w:p w:rsidR="00432C18" w:rsidRPr="00C127D3" w:rsidRDefault="00432C18" w:rsidP="00740240">
            <w:pPr>
              <w:bidi w:val="0"/>
              <w:jc w:val="center"/>
              <w:rPr>
                <w:rFonts w:asciiTheme="minorBidi" w:hAnsiTheme="minorBidi" w:cstheme="minorBidi"/>
                <w:color w:val="000000"/>
                <w:sz w:val="18"/>
                <w:szCs w:val="18"/>
              </w:rPr>
            </w:pPr>
            <w:r w:rsidRPr="00C127D3">
              <w:rPr>
                <w:rFonts w:asciiTheme="minorBidi" w:hAnsiTheme="minorBidi" w:cstheme="minorBidi"/>
                <w:color w:val="000000"/>
                <w:sz w:val="18"/>
                <w:szCs w:val="18"/>
              </w:rPr>
              <w:t>0.4</w:t>
            </w:r>
          </w:p>
        </w:tc>
        <w:tc>
          <w:tcPr>
            <w:tcW w:w="1020" w:type="dxa"/>
            <w:tcBorders>
              <w:top w:val="nil"/>
              <w:left w:val="single" w:sz="4" w:space="0" w:color="auto"/>
              <w:bottom w:val="nil"/>
              <w:right w:val="single" w:sz="4" w:space="0" w:color="auto"/>
            </w:tcBorders>
            <w:shd w:val="clear" w:color="auto" w:fill="auto"/>
            <w:noWrap/>
            <w:vAlign w:val="center"/>
            <w:hideMark/>
          </w:tcPr>
          <w:p w:rsidR="00432C18" w:rsidRPr="00C127D3" w:rsidRDefault="00432C18" w:rsidP="00740240">
            <w:pPr>
              <w:bidi w:val="0"/>
              <w:jc w:val="center"/>
              <w:rPr>
                <w:rFonts w:asciiTheme="minorBidi" w:hAnsiTheme="minorBidi" w:cstheme="minorBidi"/>
                <w:color w:val="000000"/>
                <w:sz w:val="18"/>
                <w:szCs w:val="18"/>
              </w:rPr>
            </w:pPr>
            <w:r w:rsidRPr="00C127D3">
              <w:rPr>
                <w:rFonts w:asciiTheme="minorBidi" w:hAnsiTheme="minorBidi" w:cstheme="minorBidi"/>
                <w:color w:val="000000"/>
                <w:sz w:val="18"/>
                <w:szCs w:val="18"/>
              </w:rPr>
              <w:t>27.0</w:t>
            </w:r>
          </w:p>
        </w:tc>
        <w:tc>
          <w:tcPr>
            <w:tcW w:w="880" w:type="dxa"/>
            <w:tcBorders>
              <w:top w:val="nil"/>
              <w:left w:val="nil"/>
              <w:bottom w:val="nil"/>
              <w:right w:val="single" w:sz="4" w:space="0" w:color="000000"/>
            </w:tcBorders>
            <w:shd w:val="clear" w:color="auto" w:fill="auto"/>
            <w:noWrap/>
            <w:vAlign w:val="center"/>
            <w:hideMark/>
          </w:tcPr>
          <w:p w:rsidR="00432C18" w:rsidRPr="00C127D3" w:rsidRDefault="00432C18" w:rsidP="00740240">
            <w:pPr>
              <w:bidi w:val="0"/>
              <w:jc w:val="center"/>
              <w:rPr>
                <w:rFonts w:asciiTheme="minorBidi" w:hAnsiTheme="minorBidi" w:cstheme="minorBidi"/>
                <w:color w:val="000000"/>
                <w:sz w:val="18"/>
                <w:szCs w:val="18"/>
              </w:rPr>
            </w:pPr>
            <w:r w:rsidRPr="00C127D3">
              <w:rPr>
                <w:rFonts w:asciiTheme="minorBidi" w:hAnsiTheme="minorBidi" w:cstheme="minorBidi"/>
                <w:color w:val="000000"/>
                <w:sz w:val="18"/>
                <w:szCs w:val="18"/>
              </w:rPr>
              <w:t>1.8</w:t>
            </w:r>
          </w:p>
        </w:tc>
        <w:tc>
          <w:tcPr>
            <w:tcW w:w="940" w:type="dxa"/>
            <w:tcBorders>
              <w:top w:val="nil"/>
              <w:left w:val="single" w:sz="4" w:space="0" w:color="000000"/>
              <w:bottom w:val="nil"/>
              <w:right w:val="single" w:sz="8" w:space="0" w:color="000000"/>
            </w:tcBorders>
            <w:shd w:val="clear" w:color="auto" w:fill="auto"/>
            <w:noWrap/>
            <w:vAlign w:val="center"/>
            <w:hideMark/>
          </w:tcPr>
          <w:p w:rsidR="00432C18" w:rsidRDefault="00432C18" w:rsidP="00740240">
            <w:pPr>
              <w:bidi w:val="0"/>
              <w:jc w:val="center"/>
              <w:rPr>
                <w:rFonts w:ascii="Arial" w:hAnsi="Arial" w:cs="Arial"/>
                <w:color w:val="000000"/>
                <w:sz w:val="18"/>
                <w:szCs w:val="18"/>
              </w:rPr>
            </w:pPr>
            <w:r>
              <w:rPr>
                <w:rFonts w:ascii="Arial" w:hAnsi="Arial" w:cs="Arial"/>
                <w:color w:val="000000"/>
                <w:sz w:val="18"/>
                <w:szCs w:val="18"/>
              </w:rPr>
              <w:t>3,739</w:t>
            </w:r>
          </w:p>
        </w:tc>
      </w:tr>
      <w:tr w:rsidR="00432C18" w:rsidRPr="00615393" w:rsidTr="00D312C2">
        <w:trPr>
          <w:trHeight w:val="340"/>
          <w:jc w:val="center"/>
        </w:trPr>
        <w:tc>
          <w:tcPr>
            <w:tcW w:w="2647" w:type="dxa"/>
            <w:tcBorders>
              <w:top w:val="nil"/>
              <w:left w:val="single" w:sz="4" w:space="0" w:color="auto"/>
              <w:bottom w:val="nil"/>
              <w:right w:val="single" w:sz="4" w:space="0" w:color="auto"/>
            </w:tcBorders>
            <w:shd w:val="clear" w:color="auto" w:fill="auto"/>
            <w:noWrap/>
            <w:vAlign w:val="bottom"/>
            <w:hideMark/>
          </w:tcPr>
          <w:p w:rsidR="00432C18" w:rsidRPr="00615393" w:rsidRDefault="00432C18" w:rsidP="00740240">
            <w:pPr>
              <w:autoSpaceDE/>
              <w:autoSpaceDN/>
              <w:rPr>
                <w:rFonts w:ascii="Simplified Arabic" w:hAnsi="Simplified Arabic" w:cs="Simplified Arabic"/>
                <w:sz w:val="18"/>
                <w:szCs w:val="18"/>
              </w:rPr>
            </w:pPr>
            <w:r w:rsidRPr="00615393">
              <w:rPr>
                <w:rFonts w:ascii="Simplified Arabic" w:hAnsi="Simplified Arabic" w:cs="Simplified Arabic"/>
                <w:sz w:val="18"/>
                <w:szCs w:val="18"/>
                <w:rtl/>
              </w:rPr>
              <w:t>الايجار المقدر</w:t>
            </w:r>
            <w:r w:rsidR="00CB7E7D">
              <w:rPr>
                <w:rFonts w:ascii="Simplified Arabic" w:hAnsi="Simplified Arabic" w:cs="Simplified Arabic" w:hint="cs"/>
                <w:sz w:val="18"/>
                <w:szCs w:val="18"/>
                <w:rtl/>
              </w:rPr>
              <w:t xml:space="preserve"> للمسكن الملك</w:t>
            </w:r>
          </w:p>
        </w:tc>
        <w:tc>
          <w:tcPr>
            <w:tcW w:w="667" w:type="dxa"/>
            <w:tcBorders>
              <w:top w:val="nil"/>
              <w:left w:val="single" w:sz="8" w:space="0" w:color="000000"/>
              <w:bottom w:val="nil"/>
              <w:right w:val="single" w:sz="4" w:space="0" w:color="000000"/>
            </w:tcBorders>
            <w:shd w:val="clear" w:color="auto" w:fill="auto"/>
            <w:noWrap/>
            <w:vAlign w:val="center"/>
            <w:hideMark/>
          </w:tcPr>
          <w:p w:rsidR="00432C18" w:rsidRPr="00C127D3" w:rsidRDefault="00432C18" w:rsidP="00740240">
            <w:pPr>
              <w:bidi w:val="0"/>
              <w:jc w:val="center"/>
              <w:rPr>
                <w:rFonts w:asciiTheme="minorBidi" w:hAnsiTheme="minorBidi" w:cstheme="minorBidi"/>
                <w:color w:val="000000"/>
                <w:sz w:val="18"/>
                <w:szCs w:val="18"/>
              </w:rPr>
            </w:pPr>
            <w:r w:rsidRPr="00C127D3">
              <w:rPr>
                <w:rFonts w:asciiTheme="minorBidi" w:hAnsiTheme="minorBidi" w:cstheme="minorBidi"/>
                <w:color w:val="000000"/>
                <w:sz w:val="18"/>
                <w:szCs w:val="18"/>
              </w:rPr>
              <w:t>142.6</w:t>
            </w:r>
          </w:p>
        </w:tc>
        <w:tc>
          <w:tcPr>
            <w:tcW w:w="940" w:type="dxa"/>
            <w:tcBorders>
              <w:top w:val="nil"/>
              <w:left w:val="single" w:sz="4" w:space="0" w:color="000000"/>
              <w:bottom w:val="nil"/>
              <w:right w:val="single" w:sz="4" w:space="0" w:color="000000"/>
            </w:tcBorders>
            <w:shd w:val="clear" w:color="auto" w:fill="auto"/>
            <w:noWrap/>
            <w:vAlign w:val="center"/>
            <w:hideMark/>
          </w:tcPr>
          <w:p w:rsidR="00432C18" w:rsidRPr="00C127D3" w:rsidRDefault="00432C18" w:rsidP="00740240">
            <w:pPr>
              <w:bidi w:val="0"/>
              <w:jc w:val="center"/>
              <w:rPr>
                <w:rFonts w:asciiTheme="minorBidi" w:hAnsiTheme="minorBidi" w:cstheme="minorBidi"/>
                <w:color w:val="000000"/>
                <w:sz w:val="18"/>
                <w:szCs w:val="18"/>
              </w:rPr>
            </w:pPr>
            <w:r w:rsidRPr="00C127D3">
              <w:rPr>
                <w:rFonts w:asciiTheme="minorBidi" w:hAnsiTheme="minorBidi" w:cstheme="minorBidi"/>
                <w:color w:val="000000"/>
                <w:sz w:val="18"/>
                <w:szCs w:val="18"/>
              </w:rPr>
              <w:t>3.8</w:t>
            </w:r>
          </w:p>
        </w:tc>
        <w:tc>
          <w:tcPr>
            <w:tcW w:w="1080" w:type="dxa"/>
            <w:tcBorders>
              <w:top w:val="nil"/>
              <w:left w:val="single" w:sz="4" w:space="0" w:color="000000"/>
              <w:bottom w:val="nil"/>
              <w:right w:val="single" w:sz="4" w:space="0" w:color="000000"/>
            </w:tcBorders>
            <w:shd w:val="clear" w:color="auto" w:fill="auto"/>
            <w:noWrap/>
            <w:vAlign w:val="center"/>
            <w:hideMark/>
          </w:tcPr>
          <w:p w:rsidR="00432C18" w:rsidRPr="00C127D3" w:rsidRDefault="00432C18" w:rsidP="00740240">
            <w:pPr>
              <w:bidi w:val="0"/>
              <w:jc w:val="center"/>
              <w:rPr>
                <w:rFonts w:asciiTheme="minorBidi" w:hAnsiTheme="minorBidi" w:cstheme="minorBidi"/>
                <w:color w:val="000000"/>
                <w:sz w:val="18"/>
                <w:szCs w:val="18"/>
              </w:rPr>
            </w:pPr>
            <w:r w:rsidRPr="00C127D3">
              <w:rPr>
                <w:rFonts w:asciiTheme="minorBidi" w:hAnsiTheme="minorBidi" w:cstheme="minorBidi"/>
                <w:color w:val="000000"/>
                <w:sz w:val="18"/>
                <w:szCs w:val="18"/>
              </w:rPr>
              <w:t>135.1</w:t>
            </w:r>
          </w:p>
        </w:tc>
        <w:tc>
          <w:tcPr>
            <w:tcW w:w="1080" w:type="dxa"/>
            <w:tcBorders>
              <w:top w:val="nil"/>
              <w:left w:val="single" w:sz="4" w:space="0" w:color="000000"/>
              <w:bottom w:val="nil"/>
              <w:right w:val="nil"/>
            </w:tcBorders>
            <w:shd w:val="clear" w:color="auto" w:fill="auto"/>
            <w:noWrap/>
            <w:vAlign w:val="center"/>
            <w:hideMark/>
          </w:tcPr>
          <w:p w:rsidR="00432C18" w:rsidRPr="00C127D3" w:rsidRDefault="00432C18" w:rsidP="00740240">
            <w:pPr>
              <w:bidi w:val="0"/>
              <w:jc w:val="center"/>
              <w:rPr>
                <w:rFonts w:asciiTheme="minorBidi" w:hAnsiTheme="minorBidi" w:cstheme="minorBidi"/>
                <w:color w:val="000000"/>
                <w:sz w:val="18"/>
                <w:szCs w:val="18"/>
              </w:rPr>
            </w:pPr>
            <w:r w:rsidRPr="00C127D3">
              <w:rPr>
                <w:rFonts w:asciiTheme="minorBidi" w:hAnsiTheme="minorBidi" w:cstheme="minorBidi"/>
                <w:color w:val="000000"/>
                <w:sz w:val="18"/>
                <w:szCs w:val="18"/>
              </w:rPr>
              <w:t>150.0</w:t>
            </w:r>
          </w:p>
        </w:tc>
        <w:tc>
          <w:tcPr>
            <w:tcW w:w="1020" w:type="dxa"/>
            <w:tcBorders>
              <w:top w:val="nil"/>
              <w:left w:val="single" w:sz="4" w:space="0" w:color="auto"/>
              <w:bottom w:val="nil"/>
              <w:right w:val="single" w:sz="4" w:space="0" w:color="auto"/>
            </w:tcBorders>
            <w:shd w:val="clear" w:color="auto" w:fill="auto"/>
            <w:noWrap/>
            <w:vAlign w:val="center"/>
            <w:hideMark/>
          </w:tcPr>
          <w:p w:rsidR="00432C18" w:rsidRPr="00C127D3" w:rsidRDefault="00432C18" w:rsidP="00740240">
            <w:pPr>
              <w:bidi w:val="0"/>
              <w:jc w:val="center"/>
              <w:rPr>
                <w:rFonts w:asciiTheme="minorBidi" w:hAnsiTheme="minorBidi" w:cstheme="minorBidi"/>
                <w:color w:val="000000"/>
                <w:sz w:val="18"/>
                <w:szCs w:val="18"/>
              </w:rPr>
            </w:pPr>
            <w:r w:rsidRPr="00C127D3">
              <w:rPr>
                <w:rFonts w:asciiTheme="minorBidi" w:hAnsiTheme="minorBidi" w:cstheme="minorBidi"/>
                <w:color w:val="000000"/>
                <w:sz w:val="18"/>
                <w:szCs w:val="18"/>
              </w:rPr>
              <w:t>2.7</w:t>
            </w:r>
          </w:p>
        </w:tc>
        <w:tc>
          <w:tcPr>
            <w:tcW w:w="880" w:type="dxa"/>
            <w:tcBorders>
              <w:top w:val="nil"/>
              <w:left w:val="nil"/>
              <w:bottom w:val="nil"/>
              <w:right w:val="single" w:sz="4" w:space="0" w:color="000000"/>
            </w:tcBorders>
            <w:shd w:val="clear" w:color="auto" w:fill="auto"/>
            <w:noWrap/>
            <w:vAlign w:val="center"/>
            <w:hideMark/>
          </w:tcPr>
          <w:p w:rsidR="00432C18" w:rsidRPr="00C127D3" w:rsidRDefault="00432C18" w:rsidP="00740240">
            <w:pPr>
              <w:bidi w:val="0"/>
              <w:jc w:val="center"/>
              <w:rPr>
                <w:rFonts w:asciiTheme="minorBidi" w:hAnsiTheme="minorBidi" w:cstheme="minorBidi"/>
                <w:color w:val="000000"/>
                <w:sz w:val="18"/>
                <w:szCs w:val="18"/>
              </w:rPr>
            </w:pPr>
            <w:r w:rsidRPr="00C127D3">
              <w:rPr>
                <w:rFonts w:asciiTheme="minorBidi" w:hAnsiTheme="minorBidi" w:cstheme="minorBidi"/>
                <w:color w:val="000000"/>
                <w:sz w:val="18"/>
                <w:szCs w:val="18"/>
              </w:rPr>
              <w:t>3.6</w:t>
            </w:r>
          </w:p>
        </w:tc>
        <w:tc>
          <w:tcPr>
            <w:tcW w:w="940" w:type="dxa"/>
            <w:tcBorders>
              <w:top w:val="nil"/>
              <w:left w:val="single" w:sz="4" w:space="0" w:color="000000"/>
              <w:bottom w:val="nil"/>
              <w:right w:val="single" w:sz="8" w:space="0" w:color="000000"/>
            </w:tcBorders>
            <w:shd w:val="clear" w:color="auto" w:fill="auto"/>
            <w:noWrap/>
            <w:vAlign w:val="center"/>
            <w:hideMark/>
          </w:tcPr>
          <w:p w:rsidR="00432C18" w:rsidRDefault="00432C18" w:rsidP="00740240">
            <w:pPr>
              <w:bidi w:val="0"/>
              <w:jc w:val="center"/>
              <w:rPr>
                <w:rFonts w:ascii="Arial" w:hAnsi="Arial" w:cs="Arial"/>
                <w:color w:val="000000"/>
                <w:sz w:val="18"/>
                <w:szCs w:val="18"/>
              </w:rPr>
            </w:pPr>
            <w:r>
              <w:rPr>
                <w:rFonts w:ascii="Arial" w:hAnsi="Arial" w:cs="Arial"/>
                <w:color w:val="000000"/>
                <w:sz w:val="18"/>
                <w:szCs w:val="18"/>
              </w:rPr>
              <w:t>3,739</w:t>
            </w:r>
          </w:p>
        </w:tc>
      </w:tr>
      <w:tr w:rsidR="00432C18" w:rsidRPr="00615393" w:rsidTr="00D312C2">
        <w:trPr>
          <w:trHeight w:val="340"/>
          <w:jc w:val="center"/>
        </w:trPr>
        <w:tc>
          <w:tcPr>
            <w:tcW w:w="2647" w:type="dxa"/>
            <w:tcBorders>
              <w:top w:val="nil"/>
              <w:left w:val="single" w:sz="4" w:space="0" w:color="auto"/>
              <w:bottom w:val="nil"/>
              <w:right w:val="single" w:sz="4" w:space="0" w:color="auto"/>
            </w:tcBorders>
            <w:shd w:val="clear" w:color="auto" w:fill="auto"/>
            <w:noWrap/>
            <w:vAlign w:val="bottom"/>
            <w:hideMark/>
          </w:tcPr>
          <w:p w:rsidR="00432C18" w:rsidRPr="00615393" w:rsidRDefault="00432C18" w:rsidP="00740240">
            <w:pPr>
              <w:autoSpaceDE/>
              <w:autoSpaceDN/>
              <w:rPr>
                <w:rFonts w:ascii="Simplified Arabic" w:hAnsi="Simplified Arabic" w:cs="Simplified Arabic"/>
                <w:sz w:val="18"/>
                <w:szCs w:val="18"/>
              </w:rPr>
            </w:pPr>
            <w:r w:rsidRPr="00615393">
              <w:rPr>
                <w:rFonts w:ascii="Simplified Arabic" w:hAnsi="Simplified Arabic" w:cs="Simplified Arabic"/>
                <w:sz w:val="18"/>
                <w:szCs w:val="18"/>
                <w:rtl/>
              </w:rPr>
              <w:t>التحويلات النقدية</w:t>
            </w:r>
            <w:r w:rsidR="00CB7E7D">
              <w:rPr>
                <w:rFonts w:ascii="Simplified Arabic" w:hAnsi="Simplified Arabic" w:cs="Simplified Arabic" w:hint="cs"/>
                <w:sz w:val="18"/>
                <w:szCs w:val="18"/>
                <w:rtl/>
              </w:rPr>
              <w:t xml:space="preserve"> المدفوعة</w:t>
            </w:r>
          </w:p>
        </w:tc>
        <w:tc>
          <w:tcPr>
            <w:tcW w:w="667" w:type="dxa"/>
            <w:tcBorders>
              <w:top w:val="nil"/>
              <w:left w:val="single" w:sz="8" w:space="0" w:color="000000"/>
              <w:bottom w:val="nil"/>
              <w:right w:val="single" w:sz="4" w:space="0" w:color="000000"/>
            </w:tcBorders>
            <w:shd w:val="clear" w:color="auto" w:fill="auto"/>
            <w:noWrap/>
            <w:vAlign w:val="center"/>
            <w:hideMark/>
          </w:tcPr>
          <w:p w:rsidR="00432C18" w:rsidRPr="00C127D3" w:rsidRDefault="00432C18" w:rsidP="00740240">
            <w:pPr>
              <w:bidi w:val="0"/>
              <w:jc w:val="center"/>
              <w:rPr>
                <w:rFonts w:asciiTheme="minorBidi" w:hAnsiTheme="minorBidi" w:cstheme="minorBidi"/>
                <w:color w:val="000000"/>
                <w:sz w:val="18"/>
                <w:szCs w:val="18"/>
              </w:rPr>
            </w:pPr>
            <w:r w:rsidRPr="00C127D3">
              <w:rPr>
                <w:rFonts w:asciiTheme="minorBidi" w:hAnsiTheme="minorBidi" w:cstheme="minorBidi"/>
                <w:color w:val="000000"/>
                <w:sz w:val="18"/>
                <w:szCs w:val="18"/>
              </w:rPr>
              <w:t>71.3</w:t>
            </w:r>
          </w:p>
        </w:tc>
        <w:tc>
          <w:tcPr>
            <w:tcW w:w="940" w:type="dxa"/>
            <w:tcBorders>
              <w:top w:val="nil"/>
              <w:left w:val="single" w:sz="4" w:space="0" w:color="000000"/>
              <w:bottom w:val="nil"/>
              <w:right w:val="single" w:sz="4" w:space="0" w:color="000000"/>
            </w:tcBorders>
            <w:shd w:val="clear" w:color="auto" w:fill="auto"/>
            <w:noWrap/>
            <w:vAlign w:val="center"/>
            <w:hideMark/>
          </w:tcPr>
          <w:p w:rsidR="00432C18" w:rsidRPr="00C127D3" w:rsidRDefault="00432C18" w:rsidP="00740240">
            <w:pPr>
              <w:bidi w:val="0"/>
              <w:jc w:val="center"/>
              <w:rPr>
                <w:rFonts w:asciiTheme="minorBidi" w:hAnsiTheme="minorBidi" w:cstheme="minorBidi"/>
                <w:color w:val="000000"/>
                <w:sz w:val="18"/>
                <w:szCs w:val="18"/>
              </w:rPr>
            </w:pPr>
            <w:r w:rsidRPr="00C127D3">
              <w:rPr>
                <w:rFonts w:asciiTheme="minorBidi" w:hAnsiTheme="minorBidi" w:cstheme="minorBidi"/>
                <w:color w:val="000000"/>
                <w:sz w:val="18"/>
                <w:szCs w:val="18"/>
              </w:rPr>
              <w:t>6.3</w:t>
            </w:r>
          </w:p>
        </w:tc>
        <w:tc>
          <w:tcPr>
            <w:tcW w:w="1080" w:type="dxa"/>
            <w:tcBorders>
              <w:top w:val="nil"/>
              <w:left w:val="single" w:sz="4" w:space="0" w:color="000000"/>
              <w:bottom w:val="nil"/>
              <w:right w:val="single" w:sz="4" w:space="0" w:color="000000"/>
            </w:tcBorders>
            <w:shd w:val="clear" w:color="auto" w:fill="auto"/>
            <w:noWrap/>
            <w:vAlign w:val="center"/>
            <w:hideMark/>
          </w:tcPr>
          <w:p w:rsidR="00432C18" w:rsidRPr="00C127D3" w:rsidRDefault="00432C18" w:rsidP="00740240">
            <w:pPr>
              <w:bidi w:val="0"/>
              <w:jc w:val="center"/>
              <w:rPr>
                <w:rFonts w:asciiTheme="minorBidi" w:hAnsiTheme="minorBidi" w:cstheme="minorBidi"/>
                <w:color w:val="000000"/>
                <w:sz w:val="18"/>
                <w:szCs w:val="18"/>
              </w:rPr>
            </w:pPr>
            <w:r w:rsidRPr="00C127D3">
              <w:rPr>
                <w:rFonts w:asciiTheme="minorBidi" w:hAnsiTheme="minorBidi" w:cstheme="minorBidi"/>
                <w:color w:val="000000"/>
                <w:sz w:val="18"/>
                <w:szCs w:val="18"/>
              </w:rPr>
              <w:t>58.9</w:t>
            </w:r>
          </w:p>
        </w:tc>
        <w:tc>
          <w:tcPr>
            <w:tcW w:w="1080" w:type="dxa"/>
            <w:tcBorders>
              <w:top w:val="nil"/>
              <w:left w:val="single" w:sz="4" w:space="0" w:color="000000"/>
              <w:bottom w:val="nil"/>
              <w:right w:val="nil"/>
            </w:tcBorders>
            <w:shd w:val="clear" w:color="auto" w:fill="auto"/>
            <w:noWrap/>
            <w:vAlign w:val="center"/>
            <w:hideMark/>
          </w:tcPr>
          <w:p w:rsidR="00432C18" w:rsidRPr="00C127D3" w:rsidRDefault="00432C18" w:rsidP="00740240">
            <w:pPr>
              <w:bidi w:val="0"/>
              <w:jc w:val="center"/>
              <w:rPr>
                <w:rFonts w:asciiTheme="minorBidi" w:hAnsiTheme="minorBidi" w:cstheme="minorBidi"/>
                <w:color w:val="000000"/>
                <w:sz w:val="18"/>
                <w:szCs w:val="18"/>
              </w:rPr>
            </w:pPr>
            <w:r w:rsidRPr="00C127D3">
              <w:rPr>
                <w:rFonts w:asciiTheme="minorBidi" w:hAnsiTheme="minorBidi" w:cstheme="minorBidi"/>
                <w:color w:val="000000"/>
                <w:sz w:val="18"/>
                <w:szCs w:val="18"/>
              </w:rPr>
              <w:t>83.6</w:t>
            </w:r>
          </w:p>
        </w:tc>
        <w:tc>
          <w:tcPr>
            <w:tcW w:w="1020" w:type="dxa"/>
            <w:tcBorders>
              <w:top w:val="nil"/>
              <w:left w:val="single" w:sz="4" w:space="0" w:color="auto"/>
              <w:bottom w:val="nil"/>
              <w:right w:val="single" w:sz="4" w:space="0" w:color="auto"/>
            </w:tcBorders>
            <w:shd w:val="clear" w:color="auto" w:fill="auto"/>
            <w:noWrap/>
            <w:vAlign w:val="center"/>
            <w:hideMark/>
          </w:tcPr>
          <w:p w:rsidR="00432C18" w:rsidRPr="00C127D3" w:rsidRDefault="00432C18" w:rsidP="00740240">
            <w:pPr>
              <w:bidi w:val="0"/>
              <w:jc w:val="center"/>
              <w:rPr>
                <w:rFonts w:asciiTheme="minorBidi" w:hAnsiTheme="minorBidi" w:cstheme="minorBidi"/>
                <w:color w:val="000000"/>
                <w:sz w:val="18"/>
                <w:szCs w:val="18"/>
              </w:rPr>
            </w:pPr>
            <w:r w:rsidRPr="00C127D3">
              <w:rPr>
                <w:rFonts w:asciiTheme="minorBidi" w:hAnsiTheme="minorBidi" w:cstheme="minorBidi"/>
                <w:color w:val="000000"/>
                <w:sz w:val="18"/>
                <w:szCs w:val="18"/>
              </w:rPr>
              <w:t>8.8</w:t>
            </w:r>
          </w:p>
        </w:tc>
        <w:tc>
          <w:tcPr>
            <w:tcW w:w="880" w:type="dxa"/>
            <w:tcBorders>
              <w:top w:val="nil"/>
              <w:left w:val="nil"/>
              <w:bottom w:val="nil"/>
              <w:right w:val="single" w:sz="4" w:space="0" w:color="000000"/>
            </w:tcBorders>
            <w:shd w:val="clear" w:color="auto" w:fill="auto"/>
            <w:noWrap/>
            <w:vAlign w:val="center"/>
            <w:hideMark/>
          </w:tcPr>
          <w:p w:rsidR="00432C18" w:rsidRPr="00C127D3" w:rsidRDefault="00432C18" w:rsidP="00740240">
            <w:pPr>
              <w:bidi w:val="0"/>
              <w:jc w:val="center"/>
              <w:rPr>
                <w:rFonts w:asciiTheme="minorBidi" w:hAnsiTheme="minorBidi" w:cstheme="minorBidi"/>
                <w:color w:val="000000"/>
                <w:sz w:val="18"/>
                <w:szCs w:val="18"/>
              </w:rPr>
            </w:pPr>
            <w:r w:rsidRPr="00C127D3">
              <w:rPr>
                <w:rFonts w:asciiTheme="minorBidi" w:hAnsiTheme="minorBidi" w:cstheme="minorBidi"/>
                <w:color w:val="000000"/>
                <w:sz w:val="18"/>
                <w:szCs w:val="18"/>
              </w:rPr>
              <w:t>2.6</w:t>
            </w:r>
          </w:p>
        </w:tc>
        <w:tc>
          <w:tcPr>
            <w:tcW w:w="940" w:type="dxa"/>
            <w:tcBorders>
              <w:top w:val="nil"/>
              <w:left w:val="single" w:sz="4" w:space="0" w:color="000000"/>
              <w:bottom w:val="nil"/>
              <w:right w:val="single" w:sz="8" w:space="0" w:color="000000"/>
            </w:tcBorders>
            <w:shd w:val="clear" w:color="auto" w:fill="auto"/>
            <w:noWrap/>
            <w:vAlign w:val="center"/>
            <w:hideMark/>
          </w:tcPr>
          <w:p w:rsidR="00432C18" w:rsidRDefault="00432C18" w:rsidP="00740240">
            <w:pPr>
              <w:bidi w:val="0"/>
              <w:jc w:val="center"/>
              <w:rPr>
                <w:rFonts w:ascii="Arial" w:hAnsi="Arial" w:cs="Arial"/>
                <w:color w:val="000000"/>
                <w:sz w:val="18"/>
                <w:szCs w:val="18"/>
              </w:rPr>
            </w:pPr>
            <w:r>
              <w:rPr>
                <w:rFonts w:ascii="Arial" w:hAnsi="Arial" w:cs="Arial"/>
                <w:color w:val="000000"/>
                <w:sz w:val="18"/>
                <w:szCs w:val="18"/>
              </w:rPr>
              <w:t>3,739</w:t>
            </w:r>
          </w:p>
        </w:tc>
      </w:tr>
      <w:tr w:rsidR="00432C18" w:rsidRPr="00615393" w:rsidTr="00D312C2">
        <w:trPr>
          <w:trHeight w:val="340"/>
          <w:jc w:val="center"/>
        </w:trPr>
        <w:tc>
          <w:tcPr>
            <w:tcW w:w="2647" w:type="dxa"/>
            <w:tcBorders>
              <w:top w:val="nil"/>
              <w:left w:val="single" w:sz="4" w:space="0" w:color="auto"/>
              <w:bottom w:val="nil"/>
              <w:right w:val="single" w:sz="4" w:space="0" w:color="auto"/>
            </w:tcBorders>
            <w:shd w:val="clear" w:color="auto" w:fill="auto"/>
            <w:noWrap/>
            <w:vAlign w:val="bottom"/>
            <w:hideMark/>
          </w:tcPr>
          <w:p w:rsidR="00432C18" w:rsidRPr="00615393" w:rsidRDefault="00432C18" w:rsidP="00740240">
            <w:pPr>
              <w:autoSpaceDE/>
              <w:autoSpaceDN/>
              <w:rPr>
                <w:rFonts w:ascii="Simplified Arabic" w:hAnsi="Simplified Arabic" w:cs="Simplified Arabic"/>
                <w:sz w:val="18"/>
                <w:szCs w:val="18"/>
              </w:rPr>
            </w:pPr>
            <w:r w:rsidRPr="00615393">
              <w:rPr>
                <w:rFonts w:ascii="Simplified Arabic" w:hAnsi="Simplified Arabic" w:cs="Simplified Arabic"/>
                <w:sz w:val="18"/>
                <w:szCs w:val="18"/>
                <w:rtl/>
              </w:rPr>
              <w:t>الضرائب</w:t>
            </w:r>
          </w:p>
        </w:tc>
        <w:tc>
          <w:tcPr>
            <w:tcW w:w="667" w:type="dxa"/>
            <w:tcBorders>
              <w:top w:val="nil"/>
              <w:left w:val="single" w:sz="8" w:space="0" w:color="000000"/>
              <w:bottom w:val="nil"/>
              <w:right w:val="single" w:sz="4" w:space="0" w:color="000000"/>
            </w:tcBorders>
            <w:shd w:val="clear" w:color="auto" w:fill="auto"/>
            <w:noWrap/>
            <w:vAlign w:val="center"/>
            <w:hideMark/>
          </w:tcPr>
          <w:p w:rsidR="00432C18" w:rsidRPr="00C127D3" w:rsidRDefault="00432C18" w:rsidP="00740240">
            <w:pPr>
              <w:bidi w:val="0"/>
              <w:jc w:val="center"/>
              <w:rPr>
                <w:rFonts w:asciiTheme="minorBidi" w:hAnsiTheme="minorBidi" w:cstheme="minorBidi"/>
                <w:color w:val="000000"/>
                <w:sz w:val="18"/>
                <w:szCs w:val="18"/>
              </w:rPr>
            </w:pPr>
            <w:r w:rsidRPr="00C127D3">
              <w:rPr>
                <w:rFonts w:asciiTheme="minorBidi" w:hAnsiTheme="minorBidi" w:cstheme="minorBidi"/>
                <w:color w:val="000000"/>
                <w:sz w:val="18"/>
                <w:szCs w:val="18"/>
              </w:rPr>
              <w:t>7.0</w:t>
            </w:r>
          </w:p>
        </w:tc>
        <w:tc>
          <w:tcPr>
            <w:tcW w:w="940" w:type="dxa"/>
            <w:tcBorders>
              <w:top w:val="nil"/>
              <w:left w:val="single" w:sz="4" w:space="0" w:color="000000"/>
              <w:bottom w:val="nil"/>
              <w:right w:val="single" w:sz="4" w:space="0" w:color="000000"/>
            </w:tcBorders>
            <w:shd w:val="clear" w:color="auto" w:fill="auto"/>
            <w:noWrap/>
            <w:vAlign w:val="center"/>
            <w:hideMark/>
          </w:tcPr>
          <w:p w:rsidR="00432C18" w:rsidRPr="00C127D3" w:rsidRDefault="00432C18" w:rsidP="00740240">
            <w:pPr>
              <w:bidi w:val="0"/>
              <w:jc w:val="center"/>
              <w:rPr>
                <w:rFonts w:asciiTheme="minorBidi" w:hAnsiTheme="minorBidi" w:cstheme="minorBidi"/>
                <w:color w:val="000000"/>
                <w:sz w:val="18"/>
                <w:szCs w:val="18"/>
              </w:rPr>
            </w:pPr>
            <w:r w:rsidRPr="00C127D3">
              <w:rPr>
                <w:rFonts w:asciiTheme="minorBidi" w:hAnsiTheme="minorBidi" w:cstheme="minorBidi"/>
                <w:color w:val="000000"/>
                <w:sz w:val="18"/>
                <w:szCs w:val="18"/>
              </w:rPr>
              <w:t>0.5</w:t>
            </w:r>
          </w:p>
        </w:tc>
        <w:tc>
          <w:tcPr>
            <w:tcW w:w="1080" w:type="dxa"/>
            <w:tcBorders>
              <w:top w:val="nil"/>
              <w:left w:val="single" w:sz="4" w:space="0" w:color="000000"/>
              <w:bottom w:val="nil"/>
              <w:right w:val="single" w:sz="4" w:space="0" w:color="000000"/>
            </w:tcBorders>
            <w:shd w:val="clear" w:color="auto" w:fill="auto"/>
            <w:noWrap/>
            <w:vAlign w:val="center"/>
            <w:hideMark/>
          </w:tcPr>
          <w:p w:rsidR="00432C18" w:rsidRPr="00C127D3" w:rsidRDefault="00432C18" w:rsidP="00740240">
            <w:pPr>
              <w:bidi w:val="0"/>
              <w:jc w:val="center"/>
              <w:rPr>
                <w:rFonts w:asciiTheme="minorBidi" w:hAnsiTheme="minorBidi" w:cstheme="minorBidi"/>
                <w:color w:val="000000"/>
                <w:sz w:val="18"/>
                <w:szCs w:val="18"/>
              </w:rPr>
            </w:pPr>
            <w:r w:rsidRPr="00C127D3">
              <w:rPr>
                <w:rFonts w:asciiTheme="minorBidi" w:hAnsiTheme="minorBidi" w:cstheme="minorBidi"/>
                <w:color w:val="000000"/>
                <w:sz w:val="18"/>
                <w:szCs w:val="18"/>
              </w:rPr>
              <w:t>6.0</w:t>
            </w:r>
          </w:p>
        </w:tc>
        <w:tc>
          <w:tcPr>
            <w:tcW w:w="1080" w:type="dxa"/>
            <w:tcBorders>
              <w:top w:val="nil"/>
              <w:left w:val="single" w:sz="4" w:space="0" w:color="000000"/>
              <w:bottom w:val="nil"/>
              <w:right w:val="nil"/>
            </w:tcBorders>
            <w:shd w:val="clear" w:color="auto" w:fill="auto"/>
            <w:noWrap/>
            <w:vAlign w:val="center"/>
            <w:hideMark/>
          </w:tcPr>
          <w:p w:rsidR="00432C18" w:rsidRPr="00C127D3" w:rsidRDefault="00432C18" w:rsidP="00740240">
            <w:pPr>
              <w:bidi w:val="0"/>
              <w:jc w:val="center"/>
              <w:rPr>
                <w:rFonts w:asciiTheme="minorBidi" w:hAnsiTheme="minorBidi" w:cstheme="minorBidi"/>
                <w:color w:val="000000"/>
                <w:sz w:val="18"/>
                <w:szCs w:val="18"/>
              </w:rPr>
            </w:pPr>
            <w:r w:rsidRPr="00C127D3">
              <w:rPr>
                <w:rFonts w:asciiTheme="minorBidi" w:hAnsiTheme="minorBidi" w:cstheme="minorBidi"/>
                <w:color w:val="000000"/>
                <w:sz w:val="18"/>
                <w:szCs w:val="18"/>
              </w:rPr>
              <w:t>7.9</w:t>
            </w:r>
          </w:p>
        </w:tc>
        <w:tc>
          <w:tcPr>
            <w:tcW w:w="1020" w:type="dxa"/>
            <w:tcBorders>
              <w:top w:val="nil"/>
              <w:left w:val="single" w:sz="4" w:space="0" w:color="auto"/>
              <w:bottom w:val="nil"/>
              <w:right w:val="single" w:sz="4" w:space="0" w:color="auto"/>
            </w:tcBorders>
            <w:shd w:val="clear" w:color="auto" w:fill="auto"/>
            <w:noWrap/>
            <w:vAlign w:val="center"/>
            <w:hideMark/>
          </w:tcPr>
          <w:p w:rsidR="00432C18" w:rsidRPr="00C127D3" w:rsidRDefault="00432C18" w:rsidP="00740240">
            <w:pPr>
              <w:bidi w:val="0"/>
              <w:jc w:val="center"/>
              <w:rPr>
                <w:rFonts w:asciiTheme="minorBidi" w:hAnsiTheme="minorBidi" w:cstheme="minorBidi"/>
                <w:color w:val="000000"/>
                <w:sz w:val="18"/>
                <w:szCs w:val="18"/>
              </w:rPr>
            </w:pPr>
            <w:r w:rsidRPr="00C127D3">
              <w:rPr>
                <w:rFonts w:asciiTheme="minorBidi" w:hAnsiTheme="minorBidi" w:cstheme="minorBidi"/>
                <w:color w:val="000000"/>
                <w:sz w:val="18"/>
                <w:szCs w:val="18"/>
              </w:rPr>
              <w:t>6.9</w:t>
            </w:r>
          </w:p>
        </w:tc>
        <w:tc>
          <w:tcPr>
            <w:tcW w:w="880" w:type="dxa"/>
            <w:tcBorders>
              <w:top w:val="nil"/>
              <w:left w:val="nil"/>
              <w:bottom w:val="nil"/>
              <w:right w:val="single" w:sz="4" w:space="0" w:color="000000"/>
            </w:tcBorders>
            <w:shd w:val="clear" w:color="auto" w:fill="auto"/>
            <w:noWrap/>
            <w:vAlign w:val="center"/>
            <w:hideMark/>
          </w:tcPr>
          <w:p w:rsidR="00432C18" w:rsidRPr="00C127D3" w:rsidRDefault="00432C18" w:rsidP="00740240">
            <w:pPr>
              <w:bidi w:val="0"/>
              <w:jc w:val="center"/>
              <w:rPr>
                <w:rFonts w:asciiTheme="minorBidi" w:hAnsiTheme="minorBidi" w:cstheme="minorBidi"/>
                <w:color w:val="000000"/>
                <w:sz w:val="18"/>
                <w:szCs w:val="18"/>
              </w:rPr>
            </w:pPr>
            <w:r w:rsidRPr="00C127D3">
              <w:rPr>
                <w:rFonts w:asciiTheme="minorBidi" w:hAnsiTheme="minorBidi" w:cstheme="minorBidi"/>
                <w:color w:val="000000"/>
                <w:sz w:val="18"/>
                <w:szCs w:val="18"/>
              </w:rPr>
              <w:t>1.9</w:t>
            </w:r>
          </w:p>
        </w:tc>
        <w:tc>
          <w:tcPr>
            <w:tcW w:w="940" w:type="dxa"/>
            <w:tcBorders>
              <w:top w:val="nil"/>
              <w:left w:val="single" w:sz="4" w:space="0" w:color="000000"/>
              <w:bottom w:val="nil"/>
              <w:right w:val="single" w:sz="8" w:space="0" w:color="000000"/>
            </w:tcBorders>
            <w:shd w:val="clear" w:color="auto" w:fill="auto"/>
            <w:noWrap/>
            <w:vAlign w:val="center"/>
            <w:hideMark/>
          </w:tcPr>
          <w:p w:rsidR="00432C18" w:rsidRDefault="00432C18" w:rsidP="00740240">
            <w:pPr>
              <w:bidi w:val="0"/>
              <w:jc w:val="center"/>
              <w:rPr>
                <w:rFonts w:ascii="Arial" w:hAnsi="Arial" w:cs="Arial"/>
                <w:color w:val="000000"/>
                <w:sz w:val="18"/>
                <w:szCs w:val="18"/>
              </w:rPr>
            </w:pPr>
            <w:r>
              <w:rPr>
                <w:rFonts w:ascii="Arial" w:hAnsi="Arial" w:cs="Arial"/>
                <w:color w:val="000000"/>
                <w:sz w:val="18"/>
                <w:szCs w:val="18"/>
              </w:rPr>
              <w:t>3,739</w:t>
            </w:r>
          </w:p>
        </w:tc>
      </w:tr>
      <w:tr w:rsidR="00432C18" w:rsidRPr="00615393" w:rsidTr="00D312C2">
        <w:trPr>
          <w:trHeight w:val="340"/>
          <w:jc w:val="center"/>
        </w:trPr>
        <w:tc>
          <w:tcPr>
            <w:tcW w:w="2647" w:type="dxa"/>
            <w:tcBorders>
              <w:top w:val="nil"/>
              <w:left w:val="single" w:sz="4" w:space="0" w:color="auto"/>
              <w:bottom w:val="nil"/>
              <w:right w:val="single" w:sz="4" w:space="0" w:color="auto"/>
            </w:tcBorders>
            <w:shd w:val="clear" w:color="auto" w:fill="auto"/>
            <w:noWrap/>
            <w:vAlign w:val="bottom"/>
            <w:hideMark/>
          </w:tcPr>
          <w:p w:rsidR="00432C18" w:rsidRPr="00615393" w:rsidRDefault="00432C18" w:rsidP="00740240">
            <w:pPr>
              <w:autoSpaceDE/>
              <w:autoSpaceDN/>
              <w:rPr>
                <w:rFonts w:ascii="Simplified Arabic" w:hAnsi="Simplified Arabic" w:cs="Simplified Arabic"/>
                <w:sz w:val="18"/>
                <w:szCs w:val="18"/>
              </w:rPr>
            </w:pPr>
            <w:r w:rsidRPr="00615393">
              <w:rPr>
                <w:rFonts w:ascii="Simplified Arabic" w:hAnsi="Simplified Arabic" w:cs="Simplified Arabic"/>
                <w:sz w:val="18"/>
                <w:szCs w:val="18"/>
                <w:rtl/>
              </w:rPr>
              <w:t>نفقات غير استهلاكية أخرى</w:t>
            </w:r>
          </w:p>
        </w:tc>
        <w:tc>
          <w:tcPr>
            <w:tcW w:w="667" w:type="dxa"/>
            <w:tcBorders>
              <w:top w:val="nil"/>
              <w:left w:val="single" w:sz="8" w:space="0" w:color="000000"/>
              <w:bottom w:val="nil"/>
              <w:right w:val="single" w:sz="4" w:space="0" w:color="000000"/>
            </w:tcBorders>
            <w:shd w:val="clear" w:color="auto" w:fill="auto"/>
            <w:noWrap/>
            <w:vAlign w:val="center"/>
            <w:hideMark/>
          </w:tcPr>
          <w:p w:rsidR="00432C18" w:rsidRPr="00C127D3" w:rsidRDefault="00432C18" w:rsidP="00740240">
            <w:pPr>
              <w:bidi w:val="0"/>
              <w:jc w:val="center"/>
              <w:rPr>
                <w:rFonts w:asciiTheme="minorBidi" w:hAnsiTheme="minorBidi" w:cstheme="minorBidi"/>
                <w:color w:val="000000"/>
                <w:sz w:val="18"/>
                <w:szCs w:val="18"/>
              </w:rPr>
            </w:pPr>
            <w:r w:rsidRPr="00C127D3">
              <w:rPr>
                <w:rFonts w:asciiTheme="minorBidi" w:hAnsiTheme="minorBidi" w:cstheme="minorBidi"/>
                <w:color w:val="000000"/>
                <w:sz w:val="18"/>
                <w:szCs w:val="18"/>
              </w:rPr>
              <w:t>58.2</w:t>
            </w:r>
          </w:p>
        </w:tc>
        <w:tc>
          <w:tcPr>
            <w:tcW w:w="940" w:type="dxa"/>
            <w:tcBorders>
              <w:top w:val="nil"/>
              <w:left w:val="single" w:sz="4" w:space="0" w:color="000000"/>
              <w:bottom w:val="nil"/>
              <w:right w:val="single" w:sz="4" w:space="0" w:color="000000"/>
            </w:tcBorders>
            <w:shd w:val="clear" w:color="auto" w:fill="auto"/>
            <w:noWrap/>
            <w:vAlign w:val="center"/>
            <w:hideMark/>
          </w:tcPr>
          <w:p w:rsidR="00432C18" w:rsidRPr="00C127D3" w:rsidRDefault="00432C18" w:rsidP="00740240">
            <w:pPr>
              <w:bidi w:val="0"/>
              <w:jc w:val="center"/>
              <w:rPr>
                <w:rFonts w:asciiTheme="minorBidi" w:hAnsiTheme="minorBidi" w:cstheme="minorBidi"/>
                <w:color w:val="000000"/>
                <w:sz w:val="18"/>
                <w:szCs w:val="18"/>
              </w:rPr>
            </w:pPr>
            <w:r w:rsidRPr="00C127D3">
              <w:rPr>
                <w:rFonts w:asciiTheme="minorBidi" w:hAnsiTheme="minorBidi" w:cstheme="minorBidi"/>
                <w:color w:val="000000"/>
                <w:sz w:val="18"/>
                <w:szCs w:val="18"/>
              </w:rPr>
              <w:t>4.9</w:t>
            </w:r>
          </w:p>
        </w:tc>
        <w:tc>
          <w:tcPr>
            <w:tcW w:w="1080" w:type="dxa"/>
            <w:tcBorders>
              <w:top w:val="nil"/>
              <w:left w:val="single" w:sz="4" w:space="0" w:color="000000"/>
              <w:bottom w:val="nil"/>
              <w:right w:val="single" w:sz="4" w:space="0" w:color="000000"/>
            </w:tcBorders>
            <w:shd w:val="clear" w:color="auto" w:fill="auto"/>
            <w:noWrap/>
            <w:vAlign w:val="center"/>
            <w:hideMark/>
          </w:tcPr>
          <w:p w:rsidR="00432C18" w:rsidRPr="00C127D3" w:rsidRDefault="00432C18" w:rsidP="00740240">
            <w:pPr>
              <w:bidi w:val="0"/>
              <w:jc w:val="center"/>
              <w:rPr>
                <w:rFonts w:asciiTheme="minorBidi" w:hAnsiTheme="minorBidi" w:cstheme="minorBidi"/>
                <w:color w:val="000000"/>
                <w:sz w:val="18"/>
                <w:szCs w:val="18"/>
              </w:rPr>
            </w:pPr>
            <w:r w:rsidRPr="00C127D3">
              <w:rPr>
                <w:rFonts w:asciiTheme="minorBidi" w:hAnsiTheme="minorBidi" w:cstheme="minorBidi"/>
                <w:color w:val="000000"/>
                <w:sz w:val="18"/>
                <w:szCs w:val="18"/>
              </w:rPr>
              <w:t>48.5</w:t>
            </w:r>
          </w:p>
        </w:tc>
        <w:tc>
          <w:tcPr>
            <w:tcW w:w="1080" w:type="dxa"/>
            <w:tcBorders>
              <w:top w:val="nil"/>
              <w:left w:val="single" w:sz="4" w:space="0" w:color="000000"/>
              <w:bottom w:val="nil"/>
              <w:right w:val="nil"/>
            </w:tcBorders>
            <w:shd w:val="clear" w:color="auto" w:fill="auto"/>
            <w:noWrap/>
            <w:vAlign w:val="center"/>
            <w:hideMark/>
          </w:tcPr>
          <w:p w:rsidR="00432C18" w:rsidRPr="00C127D3" w:rsidRDefault="00432C18" w:rsidP="00740240">
            <w:pPr>
              <w:bidi w:val="0"/>
              <w:jc w:val="center"/>
              <w:rPr>
                <w:rFonts w:asciiTheme="minorBidi" w:hAnsiTheme="minorBidi" w:cstheme="minorBidi"/>
                <w:color w:val="000000"/>
                <w:sz w:val="18"/>
                <w:szCs w:val="18"/>
              </w:rPr>
            </w:pPr>
            <w:r w:rsidRPr="00C127D3">
              <w:rPr>
                <w:rFonts w:asciiTheme="minorBidi" w:hAnsiTheme="minorBidi" w:cstheme="minorBidi"/>
                <w:color w:val="000000"/>
                <w:sz w:val="18"/>
                <w:szCs w:val="18"/>
              </w:rPr>
              <w:t>67.8</w:t>
            </w:r>
          </w:p>
        </w:tc>
        <w:tc>
          <w:tcPr>
            <w:tcW w:w="1020" w:type="dxa"/>
            <w:tcBorders>
              <w:top w:val="nil"/>
              <w:left w:val="single" w:sz="4" w:space="0" w:color="auto"/>
              <w:bottom w:val="nil"/>
              <w:right w:val="single" w:sz="4" w:space="0" w:color="auto"/>
            </w:tcBorders>
            <w:shd w:val="clear" w:color="auto" w:fill="auto"/>
            <w:noWrap/>
            <w:vAlign w:val="center"/>
            <w:hideMark/>
          </w:tcPr>
          <w:p w:rsidR="00432C18" w:rsidRPr="00C127D3" w:rsidRDefault="00432C18" w:rsidP="00740240">
            <w:pPr>
              <w:bidi w:val="0"/>
              <w:jc w:val="center"/>
              <w:rPr>
                <w:rFonts w:asciiTheme="minorBidi" w:hAnsiTheme="minorBidi" w:cstheme="minorBidi"/>
                <w:color w:val="000000"/>
                <w:sz w:val="18"/>
                <w:szCs w:val="18"/>
              </w:rPr>
            </w:pPr>
            <w:r w:rsidRPr="00C127D3">
              <w:rPr>
                <w:rFonts w:asciiTheme="minorBidi" w:hAnsiTheme="minorBidi" w:cstheme="minorBidi"/>
                <w:color w:val="000000"/>
                <w:sz w:val="18"/>
                <w:szCs w:val="18"/>
              </w:rPr>
              <w:t>8.4</w:t>
            </w:r>
          </w:p>
        </w:tc>
        <w:tc>
          <w:tcPr>
            <w:tcW w:w="880" w:type="dxa"/>
            <w:tcBorders>
              <w:top w:val="nil"/>
              <w:left w:val="nil"/>
              <w:bottom w:val="nil"/>
              <w:right w:val="single" w:sz="4" w:space="0" w:color="000000"/>
            </w:tcBorders>
            <w:shd w:val="clear" w:color="auto" w:fill="auto"/>
            <w:noWrap/>
            <w:vAlign w:val="center"/>
            <w:hideMark/>
          </w:tcPr>
          <w:p w:rsidR="00432C18" w:rsidRPr="00C127D3" w:rsidRDefault="00432C18" w:rsidP="00740240">
            <w:pPr>
              <w:bidi w:val="0"/>
              <w:jc w:val="center"/>
              <w:rPr>
                <w:rFonts w:asciiTheme="minorBidi" w:hAnsiTheme="minorBidi" w:cstheme="minorBidi"/>
                <w:color w:val="000000"/>
                <w:sz w:val="18"/>
                <w:szCs w:val="18"/>
              </w:rPr>
            </w:pPr>
            <w:r w:rsidRPr="00C127D3">
              <w:rPr>
                <w:rFonts w:asciiTheme="minorBidi" w:hAnsiTheme="minorBidi" w:cstheme="minorBidi"/>
                <w:color w:val="000000"/>
                <w:sz w:val="18"/>
                <w:szCs w:val="18"/>
              </w:rPr>
              <w:t>1.0</w:t>
            </w:r>
          </w:p>
        </w:tc>
        <w:tc>
          <w:tcPr>
            <w:tcW w:w="940" w:type="dxa"/>
            <w:tcBorders>
              <w:top w:val="nil"/>
              <w:left w:val="single" w:sz="4" w:space="0" w:color="000000"/>
              <w:bottom w:val="nil"/>
              <w:right w:val="single" w:sz="8" w:space="0" w:color="000000"/>
            </w:tcBorders>
            <w:shd w:val="clear" w:color="auto" w:fill="auto"/>
            <w:noWrap/>
            <w:vAlign w:val="center"/>
            <w:hideMark/>
          </w:tcPr>
          <w:p w:rsidR="00432C18" w:rsidRDefault="00432C18" w:rsidP="00740240">
            <w:pPr>
              <w:bidi w:val="0"/>
              <w:jc w:val="center"/>
              <w:rPr>
                <w:rFonts w:ascii="Arial" w:hAnsi="Arial" w:cs="Arial"/>
                <w:color w:val="000000"/>
                <w:sz w:val="18"/>
                <w:szCs w:val="18"/>
              </w:rPr>
            </w:pPr>
            <w:r>
              <w:rPr>
                <w:rFonts w:ascii="Arial" w:hAnsi="Arial" w:cs="Arial"/>
                <w:color w:val="000000"/>
                <w:sz w:val="18"/>
                <w:szCs w:val="18"/>
              </w:rPr>
              <w:t>3,739</w:t>
            </w:r>
          </w:p>
        </w:tc>
      </w:tr>
      <w:tr w:rsidR="00432C18" w:rsidRPr="00615393" w:rsidTr="00D312C2">
        <w:trPr>
          <w:trHeight w:val="340"/>
          <w:jc w:val="center"/>
        </w:trPr>
        <w:tc>
          <w:tcPr>
            <w:tcW w:w="2647" w:type="dxa"/>
            <w:tcBorders>
              <w:top w:val="nil"/>
              <w:left w:val="single" w:sz="4" w:space="0" w:color="auto"/>
              <w:bottom w:val="single" w:sz="4" w:space="0" w:color="auto"/>
              <w:right w:val="single" w:sz="4" w:space="0" w:color="auto"/>
            </w:tcBorders>
            <w:shd w:val="clear" w:color="auto" w:fill="auto"/>
            <w:noWrap/>
            <w:vAlign w:val="bottom"/>
            <w:hideMark/>
          </w:tcPr>
          <w:p w:rsidR="00432C18" w:rsidRPr="00615393" w:rsidRDefault="00432C18" w:rsidP="00740240">
            <w:pPr>
              <w:autoSpaceDE/>
              <w:autoSpaceDN/>
              <w:rPr>
                <w:rFonts w:ascii="Simplified Arabic" w:hAnsi="Simplified Arabic" w:cs="Simplified Arabic"/>
                <w:sz w:val="18"/>
                <w:szCs w:val="18"/>
              </w:rPr>
            </w:pPr>
            <w:r w:rsidRPr="00615393">
              <w:rPr>
                <w:rFonts w:ascii="Simplified Arabic" w:hAnsi="Simplified Arabic" w:cs="Simplified Arabic"/>
                <w:sz w:val="18"/>
                <w:szCs w:val="18"/>
                <w:rtl/>
              </w:rPr>
              <w:t xml:space="preserve">الحماية الاجتماعية </w:t>
            </w:r>
          </w:p>
        </w:tc>
        <w:tc>
          <w:tcPr>
            <w:tcW w:w="667" w:type="dxa"/>
            <w:tcBorders>
              <w:top w:val="nil"/>
              <w:left w:val="single" w:sz="8" w:space="0" w:color="000000"/>
              <w:bottom w:val="single" w:sz="8" w:space="0" w:color="000000"/>
              <w:right w:val="single" w:sz="4" w:space="0" w:color="000000"/>
            </w:tcBorders>
            <w:shd w:val="clear" w:color="auto" w:fill="auto"/>
            <w:noWrap/>
            <w:vAlign w:val="center"/>
            <w:hideMark/>
          </w:tcPr>
          <w:p w:rsidR="00432C18" w:rsidRPr="00C127D3" w:rsidRDefault="00432C18" w:rsidP="00740240">
            <w:pPr>
              <w:bidi w:val="0"/>
              <w:jc w:val="center"/>
              <w:rPr>
                <w:rFonts w:asciiTheme="minorBidi" w:hAnsiTheme="minorBidi" w:cstheme="minorBidi"/>
                <w:color w:val="000000"/>
                <w:sz w:val="18"/>
                <w:szCs w:val="18"/>
              </w:rPr>
            </w:pPr>
            <w:r w:rsidRPr="00C127D3">
              <w:rPr>
                <w:rFonts w:asciiTheme="minorBidi" w:hAnsiTheme="minorBidi" w:cstheme="minorBidi"/>
                <w:color w:val="000000"/>
                <w:sz w:val="18"/>
                <w:szCs w:val="18"/>
              </w:rPr>
              <w:t>0.5</w:t>
            </w:r>
          </w:p>
        </w:tc>
        <w:tc>
          <w:tcPr>
            <w:tcW w:w="940" w:type="dxa"/>
            <w:tcBorders>
              <w:top w:val="nil"/>
              <w:left w:val="single" w:sz="4" w:space="0" w:color="000000"/>
              <w:bottom w:val="single" w:sz="8" w:space="0" w:color="000000"/>
              <w:right w:val="single" w:sz="4" w:space="0" w:color="000000"/>
            </w:tcBorders>
            <w:shd w:val="clear" w:color="auto" w:fill="auto"/>
            <w:noWrap/>
            <w:vAlign w:val="center"/>
            <w:hideMark/>
          </w:tcPr>
          <w:p w:rsidR="00432C18" w:rsidRPr="00C127D3" w:rsidRDefault="00432C18" w:rsidP="00740240">
            <w:pPr>
              <w:bidi w:val="0"/>
              <w:jc w:val="center"/>
              <w:rPr>
                <w:rFonts w:asciiTheme="minorBidi" w:hAnsiTheme="minorBidi" w:cstheme="minorBidi"/>
                <w:color w:val="000000"/>
                <w:sz w:val="18"/>
                <w:szCs w:val="18"/>
              </w:rPr>
            </w:pPr>
            <w:r w:rsidRPr="00C127D3">
              <w:rPr>
                <w:rFonts w:asciiTheme="minorBidi" w:hAnsiTheme="minorBidi" w:cstheme="minorBidi"/>
                <w:color w:val="000000"/>
                <w:sz w:val="18"/>
                <w:szCs w:val="18"/>
              </w:rPr>
              <w:t>0.2</w:t>
            </w:r>
          </w:p>
        </w:tc>
        <w:tc>
          <w:tcPr>
            <w:tcW w:w="1080" w:type="dxa"/>
            <w:tcBorders>
              <w:top w:val="nil"/>
              <w:left w:val="single" w:sz="4" w:space="0" w:color="000000"/>
              <w:bottom w:val="single" w:sz="8" w:space="0" w:color="000000"/>
              <w:right w:val="single" w:sz="4" w:space="0" w:color="000000"/>
            </w:tcBorders>
            <w:shd w:val="clear" w:color="auto" w:fill="auto"/>
            <w:noWrap/>
            <w:vAlign w:val="center"/>
            <w:hideMark/>
          </w:tcPr>
          <w:p w:rsidR="00432C18" w:rsidRPr="00C127D3" w:rsidRDefault="00432C18" w:rsidP="00740240">
            <w:pPr>
              <w:bidi w:val="0"/>
              <w:jc w:val="center"/>
              <w:rPr>
                <w:rFonts w:asciiTheme="minorBidi" w:hAnsiTheme="minorBidi" w:cstheme="minorBidi"/>
                <w:color w:val="000000"/>
                <w:sz w:val="18"/>
                <w:szCs w:val="18"/>
              </w:rPr>
            </w:pPr>
            <w:r w:rsidRPr="00C127D3">
              <w:rPr>
                <w:rFonts w:asciiTheme="minorBidi" w:hAnsiTheme="minorBidi" w:cstheme="minorBidi"/>
                <w:color w:val="000000"/>
                <w:sz w:val="18"/>
                <w:szCs w:val="18"/>
              </w:rPr>
              <w:t>0.2</w:t>
            </w:r>
          </w:p>
        </w:tc>
        <w:tc>
          <w:tcPr>
            <w:tcW w:w="1080" w:type="dxa"/>
            <w:tcBorders>
              <w:top w:val="nil"/>
              <w:left w:val="single" w:sz="4" w:space="0" w:color="000000"/>
              <w:bottom w:val="single" w:sz="8" w:space="0" w:color="000000"/>
              <w:right w:val="nil"/>
            </w:tcBorders>
            <w:shd w:val="clear" w:color="auto" w:fill="auto"/>
            <w:noWrap/>
            <w:vAlign w:val="center"/>
            <w:hideMark/>
          </w:tcPr>
          <w:p w:rsidR="00432C18" w:rsidRPr="00C127D3" w:rsidRDefault="00432C18" w:rsidP="00740240">
            <w:pPr>
              <w:bidi w:val="0"/>
              <w:jc w:val="center"/>
              <w:rPr>
                <w:rFonts w:asciiTheme="minorBidi" w:hAnsiTheme="minorBidi" w:cstheme="minorBidi"/>
                <w:color w:val="000000"/>
                <w:sz w:val="18"/>
                <w:szCs w:val="18"/>
              </w:rPr>
            </w:pPr>
            <w:r w:rsidRPr="00C127D3">
              <w:rPr>
                <w:rFonts w:asciiTheme="minorBidi" w:hAnsiTheme="minorBidi" w:cstheme="minorBidi"/>
                <w:color w:val="000000"/>
                <w:sz w:val="18"/>
                <w:szCs w:val="18"/>
              </w:rPr>
              <w:t>0.8</w:t>
            </w:r>
          </w:p>
        </w:tc>
        <w:tc>
          <w:tcPr>
            <w:tcW w:w="1020" w:type="dxa"/>
            <w:tcBorders>
              <w:top w:val="nil"/>
              <w:left w:val="single" w:sz="4" w:space="0" w:color="auto"/>
              <w:bottom w:val="single" w:sz="4" w:space="0" w:color="auto"/>
              <w:right w:val="single" w:sz="4" w:space="0" w:color="auto"/>
            </w:tcBorders>
            <w:shd w:val="clear" w:color="auto" w:fill="auto"/>
            <w:noWrap/>
            <w:vAlign w:val="center"/>
            <w:hideMark/>
          </w:tcPr>
          <w:p w:rsidR="00432C18" w:rsidRPr="00C127D3" w:rsidRDefault="00432C18" w:rsidP="00740240">
            <w:pPr>
              <w:bidi w:val="0"/>
              <w:jc w:val="center"/>
              <w:rPr>
                <w:rFonts w:asciiTheme="minorBidi" w:hAnsiTheme="minorBidi" w:cstheme="minorBidi"/>
                <w:color w:val="000000"/>
                <w:sz w:val="18"/>
                <w:szCs w:val="18"/>
              </w:rPr>
            </w:pPr>
            <w:r w:rsidRPr="00C127D3">
              <w:rPr>
                <w:rFonts w:asciiTheme="minorBidi" w:hAnsiTheme="minorBidi" w:cstheme="minorBidi"/>
                <w:color w:val="000000"/>
                <w:sz w:val="18"/>
                <w:szCs w:val="18"/>
              </w:rPr>
              <w:t>30.0</w:t>
            </w:r>
          </w:p>
        </w:tc>
        <w:tc>
          <w:tcPr>
            <w:tcW w:w="880" w:type="dxa"/>
            <w:tcBorders>
              <w:top w:val="nil"/>
              <w:left w:val="nil"/>
              <w:bottom w:val="single" w:sz="8" w:space="0" w:color="000000"/>
              <w:right w:val="single" w:sz="4" w:space="0" w:color="000000"/>
            </w:tcBorders>
            <w:shd w:val="clear" w:color="auto" w:fill="auto"/>
            <w:noWrap/>
            <w:vAlign w:val="center"/>
            <w:hideMark/>
          </w:tcPr>
          <w:p w:rsidR="00432C18" w:rsidRPr="00C127D3" w:rsidRDefault="00432C18" w:rsidP="00740240">
            <w:pPr>
              <w:bidi w:val="0"/>
              <w:jc w:val="center"/>
              <w:rPr>
                <w:rFonts w:asciiTheme="minorBidi" w:hAnsiTheme="minorBidi" w:cstheme="minorBidi"/>
                <w:color w:val="000000"/>
                <w:sz w:val="18"/>
                <w:szCs w:val="18"/>
              </w:rPr>
            </w:pPr>
            <w:r w:rsidRPr="00C127D3">
              <w:rPr>
                <w:rFonts w:asciiTheme="minorBidi" w:hAnsiTheme="minorBidi" w:cstheme="minorBidi"/>
                <w:color w:val="000000"/>
                <w:sz w:val="18"/>
                <w:szCs w:val="18"/>
              </w:rPr>
              <w:t>3.3</w:t>
            </w:r>
          </w:p>
        </w:tc>
        <w:tc>
          <w:tcPr>
            <w:tcW w:w="940" w:type="dxa"/>
            <w:tcBorders>
              <w:top w:val="nil"/>
              <w:left w:val="single" w:sz="4" w:space="0" w:color="000000"/>
              <w:bottom w:val="single" w:sz="8" w:space="0" w:color="000000"/>
              <w:right w:val="single" w:sz="8" w:space="0" w:color="000000"/>
            </w:tcBorders>
            <w:shd w:val="clear" w:color="auto" w:fill="auto"/>
            <w:noWrap/>
            <w:vAlign w:val="center"/>
            <w:hideMark/>
          </w:tcPr>
          <w:p w:rsidR="00432C18" w:rsidRDefault="00432C18" w:rsidP="00740240">
            <w:pPr>
              <w:bidi w:val="0"/>
              <w:jc w:val="center"/>
              <w:rPr>
                <w:rFonts w:ascii="Arial" w:hAnsi="Arial" w:cs="Arial"/>
                <w:color w:val="000000"/>
                <w:sz w:val="18"/>
                <w:szCs w:val="18"/>
              </w:rPr>
            </w:pPr>
            <w:r>
              <w:rPr>
                <w:rFonts w:ascii="Arial" w:hAnsi="Arial" w:cs="Arial"/>
                <w:color w:val="000000"/>
                <w:sz w:val="18"/>
                <w:szCs w:val="18"/>
              </w:rPr>
              <w:t>3,739</w:t>
            </w:r>
          </w:p>
        </w:tc>
      </w:tr>
    </w:tbl>
    <w:p w:rsidR="00153065" w:rsidRPr="006670C0" w:rsidRDefault="00153065" w:rsidP="00740240">
      <w:pPr>
        <w:rPr>
          <w:rFonts w:cs="Simplified Arabic"/>
          <w:b/>
          <w:bCs/>
          <w:sz w:val="24"/>
          <w:szCs w:val="24"/>
          <w:highlight w:val="yellow"/>
          <w:rtl/>
        </w:rPr>
      </w:pPr>
    </w:p>
    <w:p w:rsidR="00153065" w:rsidRPr="009C19E9" w:rsidRDefault="00153065" w:rsidP="00740240">
      <w:pPr>
        <w:ind w:left="-1"/>
        <w:jc w:val="lowKashida"/>
        <w:rPr>
          <w:rFonts w:cs="Simplified Arabic"/>
          <w:b/>
          <w:bCs/>
          <w:sz w:val="24"/>
          <w:szCs w:val="24"/>
          <w:rtl/>
        </w:rPr>
      </w:pPr>
      <w:r w:rsidRPr="009C19E9">
        <w:rPr>
          <w:rFonts w:cs="Simplified Arabic" w:hint="cs"/>
          <w:b/>
          <w:bCs/>
          <w:sz w:val="24"/>
          <w:szCs w:val="24"/>
          <w:rtl/>
        </w:rPr>
        <w:t>2.1</w:t>
      </w:r>
      <w:r w:rsidRPr="009C19E9">
        <w:rPr>
          <w:rFonts w:cs="Simplified Arabic"/>
          <w:b/>
          <w:bCs/>
          <w:sz w:val="24"/>
          <w:szCs w:val="24"/>
          <w:rtl/>
        </w:rPr>
        <w:t>.</w:t>
      </w:r>
      <w:r w:rsidRPr="009C19E9">
        <w:rPr>
          <w:rFonts w:cs="Simplified Arabic" w:hint="cs"/>
          <w:b/>
          <w:bCs/>
          <w:sz w:val="24"/>
          <w:szCs w:val="24"/>
          <w:rtl/>
        </w:rPr>
        <w:t>4  أخطاء غير المعاينة</w:t>
      </w:r>
    </w:p>
    <w:p w:rsidR="000F20ED" w:rsidRPr="009C19E9" w:rsidRDefault="000F20ED" w:rsidP="00740240">
      <w:pPr>
        <w:ind w:left="-1"/>
        <w:jc w:val="lowKashida"/>
        <w:rPr>
          <w:rFonts w:cs="Simplified Arabic"/>
          <w:sz w:val="24"/>
          <w:szCs w:val="24"/>
          <w:rtl/>
        </w:rPr>
      </w:pPr>
      <w:r w:rsidRPr="009C19E9">
        <w:rPr>
          <w:rFonts w:cs="Simplified Arabic"/>
          <w:sz w:val="24"/>
          <w:szCs w:val="24"/>
          <w:rtl/>
        </w:rPr>
        <w:t xml:space="preserve">أما </w:t>
      </w:r>
      <w:r w:rsidRPr="009C19E9">
        <w:rPr>
          <w:rFonts w:cs="Simplified Arabic" w:hint="cs"/>
          <w:sz w:val="24"/>
          <w:szCs w:val="24"/>
          <w:rtl/>
        </w:rPr>
        <w:t xml:space="preserve">أخطاء غير المعاينة </w:t>
      </w:r>
      <w:r w:rsidRPr="009C19E9">
        <w:rPr>
          <w:rFonts w:cs="Simplified Arabic"/>
          <w:sz w:val="24"/>
          <w:szCs w:val="24"/>
          <w:rtl/>
        </w:rPr>
        <w:t xml:space="preserve"> فهي ممكنة الحدوث في كل مراحل تنفيذ </w:t>
      </w:r>
      <w:proofErr w:type="spellStart"/>
      <w:r w:rsidRPr="009C19E9">
        <w:rPr>
          <w:rFonts w:cs="Simplified Arabic"/>
          <w:sz w:val="24"/>
          <w:szCs w:val="24"/>
          <w:rtl/>
        </w:rPr>
        <w:t>المشروع،</w:t>
      </w:r>
      <w:proofErr w:type="spellEnd"/>
      <w:r w:rsidRPr="009C19E9">
        <w:rPr>
          <w:rFonts w:cs="Simplified Arabic"/>
          <w:sz w:val="24"/>
          <w:szCs w:val="24"/>
          <w:rtl/>
        </w:rPr>
        <w:t xml:space="preserve"> خلال جمع البيانات أو إدخالها والتي يمكن إجمالها بأخطاء عدم </w:t>
      </w:r>
      <w:proofErr w:type="spellStart"/>
      <w:r w:rsidRPr="009C19E9">
        <w:rPr>
          <w:rFonts w:cs="Simplified Arabic"/>
          <w:sz w:val="24"/>
          <w:szCs w:val="24"/>
          <w:rtl/>
        </w:rPr>
        <w:t>الاستجابة،</w:t>
      </w:r>
      <w:proofErr w:type="spellEnd"/>
      <w:r w:rsidRPr="009C19E9">
        <w:rPr>
          <w:rFonts w:cs="Simplified Arabic"/>
          <w:sz w:val="24"/>
          <w:szCs w:val="24"/>
          <w:rtl/>
        </w:rPr>
        <w:t xml:space="preserve"> وأخطاء الاستجابة (المبحوث</w:t>
      </w:r>
      <w:proofErr w:type="spellStart"/>
      <w:r w:rsidRPr="009C19E9">
        <w:rPr>
          <w:rFonts w:cs="Simplified Arabic"/>
          <w:sz w:val="24"/>
          <w:szCs w:val="24"/>
          <w:rtl/>
        </w:rPr>
        <w:t>)،</w:t>
      </w:r>
      <w:proofErr w:type="spellEnd"/>
      <w:r w:rsidRPr="009C19E9">
        <w:rPr>
          <w:rFonts w:cs="Simplified Arabic"/>
          <w:sz w:val="24"/>
          <w:szCs w:val="24"/>
          <w:rtl/>
        </w:rPr>
        <w:t xml:space="preserve"> وأخطاء المقابلة (الباحث</w:t>
      </w:r>
      <w:proofErr w:type="spellStart"/>
      <w:r w:rsidRPr="009C19E9">
        <w:rPr>
          <w:rFonts w:cs="Simplified Arabic"/>
          <w:sz w:val="24"/>
          <w:szCs w:val="24"/>
          <w:rtl/>
        </w:rPr>
        <w:t>)</w:t>
      </w:r>
      <w:proofErr w:type="spellEnd"/>
      <w:r w:rsidRPr="009C19E9">
        <w:rPr>
          <w:rFonts w:cs="Simplified Arabic"/>
          <w:sz w:val="24"/>
          <w:szCs w:val="24"/>
          <w:rtl/>
        </w:rPr>
        <w:t xml:space="preserve"> وأخطاء إدخال البيانات. </w:t>
      </w:r>
      <w:r w:rsidRPr="009C19E9">
        <w:rPr>
          <w:rFonts w:cs="Simplified Arabic" w:hint="cs"/>
          <w:sz w:val="24"/>
          <w:szCs w:val="24"/>
          <w:rtl/>
        </w:rPr>
        <w:t>و</w:t>
      </w:r>
      <w:r w:rsidRPr="009C19E9">
        <w:rPr>
          <w:rFonts w:cs="Simplified Arabic"/>
          <w:sz w:val="24"/>
          <w:szCs w:val="24"/>
          <w:rtl/>
        </w:rPr>
        <w:t>لتفادي الأخطاء والحد من تأثيرها</w:t>
      </w:r>
      <w:r w:rsidRPr="009C19E9">
        <w:rPr>
          <w:rFonts w:cs="Simplified Arabic" w:hint="cs"/>
          <w:sz w:val="24"/>
          <w:szCs w:val="24"/>
          <w:rtl/>
        </w:rPr>
        <w:t xml:space="preserve"> فقد</w:t>
      </w:r>
      <w:r w:rsidRPr="009C19E9">
        <w:rPr>
          <w:rFonts w:cs="Simplified Arabic"/>
          <w:sz w:val="24"/>
          <w:szCs w:val="24"/>
          <w:rtl/>
        </w:rPr>
        <w:t xml:space="preserve"> بذلت جهود</w:t>
      </w:r>
      <w:r w:rsidRPr="009C19E9">
        <w:rPr>
          <w:rFonts w:cs="Simplified Arabic" w:hint="cs"/>
          <w:sz w:val="24"/>
          <w:szCs w:val="24"/>
          <w:rtl/>
        </w:rPr>
        <w:t xml:space="preserve"> </w:t>
      </w:r>
      <w:r w:rsidRPr="009C19E9">
        <w:rPr>
          <w:rFonts w:cs="Simplified Arabic"/>
          <w:sz w:val="24"/>
          <w:szCs w:val="24"/>
          <w:rtl/>
        </w:rPr>
        <w:t>كبيرة من خلال تدريب الباحث</w:t>
      </w:r>
      <w:r w:rsidRPr="009C19E9">
        <w:rPr>
          <w:rFonts w:cs="Simplified Arabic" w:hint="cs"/>
          <w:sz w:val="24"/>
          <w:szCs w:val="24"/>
          <w:rtl/>
        </w:rPr>
        <w:t>ين</w:t>
      </w:r>
      <w:r w:rsidRPr="009C19E9">
        <w:rPr>
          <w:rFonts w:cs="Simplified Arabic"/>
          <w:sz w:val="24"/>
          <w:szCs w:val="24"/>
          <w:rtl/>
        </w:rPr>
        <w:t xml:space="preserve"> تدريبا </w:t>
      </w:r>
      <w:proofErr w:type="spellStart"/>
      <w:r w:rsidRPr="009C19E9">
        <w:rPr>
          <w:rFonts w:cs="Simplified Arabic"/>
          <w:sz w:val="24"/>
          <w:szCs w:val="24"/>
          <w:rtl/>
        </w:rPr>
        <w:t>مكثف</w:t>
      </w:r>
      <w:r w:rsidRPr="009C19E9">
        <w:rPr>
          <w:rFonts w:cs="Simplified Arabic" w:hint="cs"/>
          <w:sz w:val="24"/>
          <w:szCs w:val="24"/>
          <w:rtl/>
        </w:rPr>
        <w:t>اً</w:t>
      </w:r>
      <w:r w:rsidRPr="009C19E9">
        <w:rPr>
          <w:rFonts w:cs="Simplified Arabic"/>
          <w:sz w:val="24"/>
          <w:szCs w:val="24"/>
          <w:rtl/>
        </w:rPr>
        <w:t>،</w:t>
      </w:r>
      <w:proofErr w:type="spellEnd"/>
      <w:r w:rsidRPr="009C19E9">
        <w:rPr>
          <w:rFonts w:cs="Simplified Arabic"/>
          <w:sz w:val="24"/>
          <w:szCs w:val="24"/>
          <w:rtl/>
        </w:rPr>
        <w:t xml:space="preserve"> وتدريبهم على كيفية إجراء </w:t>
      </w:r>
      <w:proofErr w:type="spellStart"/>
      <w:r w:rsidRPr="009C19E9">
        <w:rPr>
          <w:rFonts w:cs="Simplified Arabic"/>
          <w:sz w:val="24"/>
          <w:szCs w:val="24"/>
          <w:rtl/>
        </w:rPr>
        <w:lastRenderedPageBreak/>
        <w:t>المقابلات،</w:t>
      </w:r>
      <w:proofErr w:type="spellEnd"/>
      <w:r w:rsidRPr="009C19E9">
        <w:rPr>
          <w:rFonts w:cs="Simplified Arabic"/>
          <w:sz w:val="24"/>
          <w:szCs w:val="24"/>
          <w:rtl/>
        </w:rPr>
        <w:t xml:space="preserve"> والأمور التي يجب </w:t>
      </w:r>
      <w:r w:rsidRPr="009C19E9">
        <w:rPr>
          <w:rFonts w:cs="Simplified Arabic" w:hint="cs"/>
          <w:sz w:val="24"/>
          <w:szCs w:val="24"/>
          <w:rtl/>
        </w:rPr>
        <w:t>إتباعها</w:t>
      </w:r>
      <w:r w:rsidRPr="009C19E9">
        <w:rPr>
          <w:rFonts w:cs="Simplified Arabic"/>
          <w:sz w:val="24"/>
          <w:szCs w:val="24"/>
          <w:rtl/>
        </w:rPr>
        <w:t xml:space="preserve"> أثناء إجراء </w:t>
      </w:r>
      <w:proofErr w:type="spellStart"/>
      <w:r w:rsidRPr="009C19E9">
        <w:rPr>
          <w:rFonts w:cs="Simplified Arabic"/>
          <w:sz w:val="24"/>
          <w:szCs w:val="24"/>
          <w:rtl/>
        </w:rPr>
        <w:t>المقابلة،</w:t>
      </w:r>
      <w:proofErr w:type="spellEnd"/>
      <w:r w:rsidRPr="009C19E9">
        <w:rPr>
          <w:rFonts w:cs="Simplified Arabic"/>
          <w:sz w:val="24"/>
          <w:szCs w:val="24"/>
          <w:rtl/>
        </w:rPr>
        <w:t xml:space="preserve"> والأمور التي يجب </w:t>
      </w:r>
      <w:proofErr w:type="spellStart"/>
      <w:r w:rsidRPr="009C19E9">
        <w:rPr>
          <w:rFonts w:cs="Simplified Arabic"/>
          <w:sz w:val="24"/>
          <w:szCs w:val="24"/>
          <w:rtl/>
        </w:rPr>
        <w:t>تجنبها،</w:t>
      </w:r>
      <w:proofErr w:type="spellEnd"/>
      <w:r w:rsidRPr="009C19E9">
        <w:rPr>
          <w:rFonts w:cs="Simplified Arabic"/>
          <w:sz w:val="24"/>
          <w:szCs w:val="24"/>
          <w:rtl/>
        </w:rPr>
        <w:t xml:space="preserve"> وتم إجراء </w:t>
      </w:r>
      <w:r w:rsidRPr="009C19E9">
        <w:rPr>
          <w:rFonts w:cs="Simplified Arabic" w:hint="cs"/>
          <w:sz w:val="24"/>
          <w:szCs w:val="24"/>
          <w:rtl/>
        </w:rPr>
        <w:t xml:space="preserve">بعض التمارين العملية والنظرية </w:t>
      </w:r>
      <w:r w:rsidRPr="009C19E9">
        <w:rPr>
          <w:rFonts w:cs="Simplified Arabic"/>
          <w:sz w:val="24"/>
          <w:szCs w:val="24"/>
          <w:rtl/>
        </w:rPr>
        <w:t xml:space="preserve">خلال الدورة </w:t>
      </w:r>
      <w:proofErr w:type="spellStart"/>
      <w:r w:rsidRPr="009C19E9">
        <w:rPr>
          <w:rFonts w:cs="Simplified Arabic"/>
          <w:sz w:val="24"/>
          <w:szCs w:val="24"/>
          <w:rtl/>
        </w:rPr>
        <w:t>التدريبية</w:t>
      </w:r>
      <w:r w:rsidRPr="009C19E9">
        <w:rPr>
          <w:rFonts w:cs="Simplified Arabic" w:hint="cs"/>
          <w:sz w:val="24"/>
          <w:szCs w:val="24"/>
          <w:rtl/>
        </w:rPr>
        <w:t>،</w:t>
      </w:r>
      <w:proofErr w:type="spellEnd"/>
      <w:r w:rsidRPr="009C19E9">
        <w:rPr>
          <w:rFonts w:cs="Simplified Arabic" w:hint="cs"/>
          <w:sz w:val="24"/>
          <w:szCs w:val="24"/>
          <w:rtl/>
        </w:rPr>
        <w:t xml:space="preserve"> </w:t>
      </w:r>
      <w:r w:rsidRPr="009C19E9">
        <w:rPr>
          <w:rFonts w:cs="Simplified Arabic"/>
          <w:sz w:val="24"/>
          <w:szCs w:val="24"/>
          <w:rtl/>
        </w:rPr>
        <w:t xml:space="preserve">بالإضافة إلى تزويدهم بكتيب دليل الباحث الميداني والذي يحتوي على مفتاح خاص بأسئلة الاستمارة وآلية استيفائها وأسلوب التعامل مع المبحوثين لضمان تقليل معدلات الرفض والإدلاء بالبيانات الصحيحة وغير </w:t>
      </w:r>
      <w:proofErr w:type="spellStart"/>
      <w:r w:rsidRPr="009C19E9">
        <w:rPr>
          <w:rFonts w:cs="Simplified Arabic"/>
          <w:sz w:val="24"/>
          <w:szCs w:val="24"/>
          <w:rtl/>
        </w:rPr>
        <w:t>المنحازة</w:t>
      </w:r>
      <w:r w:rsidRPr="009C19E9">
        <w:rPr>
          <w:rFonts w:cs="Simplified Arabic" w:hint="cs"/>
          <w:sz w:val="24"/>
          <w:szCs w:val="24"/>
          <w:rtl/>
        </w:rPr>
        <w:t>،</w:t>
      </w:r>
      <w:proofErr w:type="spellEnd"/>
      <w:r w:rsidRPr="009C19E9">
        <w:rPr>
          <w:rFonts w:cs="Simplified Arabic" w:hint="cs"/>
          <w:sz w:val="24"/>
          <w:szCs w:val="24"/>
          <w:rtl/>
        </w:rPr>
        <w:t xml:space="preserve"> </w:t>
      </w:r>
      <w:r w:rsidRPr="009C19E9">
        <w:rPr>
          <w:rFonts w:cs="Simplified Arabic"/>
          <w:sz w:val="24"/>
          <w:szCs w:val="24"/>
          <w:rtl/>
        </w:rPr>
        <w:t xml:space="preserve">كما تم تدريب مدخلي البيانات على برنامج </w:t>
      </w:r>
      <w:proofErr w:type="spellStart"/>
      <w:r w:rsidRPr="009C19E9">
        <w:rPr>
          <w:rFonts w:cs="Simplified Arabic"/>
          <w:sz w:val="24"/>
          <w:szCs w:val="24"/>
          <w:rtl/>
        </w:rPr>
        <w:t>الإدخال</w:t>
      </w:r>
      <w:r w:rsidRPr="009C19E9">
        <w:rPr>
          <w:rFonts w:cs="Simplified Arabic" w:hint="cs"/>
          <w:sz w:val="24"/>
          <w:szCs w:val="24"/>
          <w:rtl/>
        </w:rPr>
        <w:t>،</w:t>
      </w:r>
      <w:proofErr w:type="spellEnd"/>
      <w:r w:rsidRPr="009C19E9">
        <w:rPr>
          <w:rFonts w:cs="Simplified Arabic"/>
          <w:sz w:val="24"/>
          <w:szCs w:val="24"/>
          <w:rtl/>
        </w:rPr>
        <w:t xml:space="preserve"> وتم </w:t>
      </w:r>
      <w:r w:rsidRPr="009C19E9">
        <w:rPr>
          <w:rFonts w:cs="Simplified Arabic" w:hint="cs"/>
          <w:sz w:val="24"/>
          <w:szCs w:val="24"/>
          <w:rtl/>
        </w:rPr>
        <w:t>فحص</w:t>
      </w:r>
      <w:r w:rsidRPr="009C19E9">
        <w:rPr>
          <w:rFonts w:cs="Simplified Arabic"/>
          <w:sz w:val="24"/>
          <w:szCs w:val="24"/>
          <w:rtl/>
        </w:rPr>
        <w:t xml:space="preserve"> </w:t>
      </w:r>
      <w:r w:rsidRPr="009C19E9">
        <w:rPr>
          <w:rFonts w:cs="Simplified Arabic" w:hint="cs"/>
          <w:sz w:val="24"/>
          <w:szCs w:val="24"/>
          <w:rtl/>
        </w:rPr>
        <w:t>برنامج الإدخال قبل البدء بعملية إدخال البيانات</w:t>
      </w:r>
      <w:r w:rsidRPr="009C19E9">
        <w:rPr>
          <w:rFonts w:cs="Simplified Arabic"/>
          <w:sz w:val="24"/>
          <w:szCs w:val="24"/>
          <w:rtl/>
        </w:rPr>
        <w:t>.</w:t>
      </w:r>
    </w:p>
    <w:p w:rsidR="000F20ED" w:rsidRPr="00D312C2" w:rsidRDefault="000F20ED" w:rsidP="00740240">
      <w:pPr>
        <w:ind w:left="-1"/>
        <w:jc w:val="lowKashida"/>
        <w:rPr>
          <w:rFonts w:cs="Simplified Arabic"/>
          <w:sz w:val="16"/>
          <w:szCs w:val="16"/>
          <w:rtl/>
        </w:rPr>
      </w:pPr>
    </w:p>
    <w:p w:rsidR="000F20ED" w:rsidRPr="009C19E9" w:rsidRDefault="000F20ED" w:rsidP="00740240">
      <w:pPr>
        <w:ind w:left="-1"/>
        <w:jc w:val="lowKashida"/>
        <w:rPr>
          <w:rFonts w:cs="Simplified Arabic"/>
          <w:sz w:val="24"/>
          <w:szCs w:val="24"/>
          <w:rtl/>
        </w:rPr>
      </w:pPr>
      <w:r w:rsidRPr="009C19E9">
        <w:rPr>
          <w:rFonts w:cs="Simplified Arabic"/>
          <w:sz w:val="24"/>
          <w:szCs w:val="24"/>
          <w:rtl/>
        </w:rPr>
        <w:t xml:space="preserve">أما بخصوص العمل المكتبي فقد تم تدريب طاقم خاص لتدقيق الاستمارات والكشف عن الأخطاء </w:t>
      </w:r>
      <w:proofErr w:type="spellStart"/>
      <w:r w:rsidRPr="009C19E9">
        <w:rPr>
          <w:rFonts w:cs="Simplified Arabic"/>
          <w:sz w:val="24"/>
          <w:szCs w:val="24"/>
          <w:rtl/>
        </w:rPr>
        <w:t>الميدانية،</w:t>
      </w:r>
      <w:proofErr w:type="spellEnd"/>
      <w:r w:rsidRPr="009C19E9">
        <w:rPr>
          <w:rFonts w:cs="Simplified Arabic"/>
          <w:sz w:val="24"/>
          <w:szCs w:val="24"/>
          <w:rtl/>
        </w:rPr>
        <w:t xml:space="preserve"> مما يقلل إلى حد كبير معدلات الأخطاء التي يمكن أن تحصل أثناء العمل الميداني.  ومن أجل خفض نسبة الأخطاء التي يمكن أن تحصل أثناء إدخال الاستمارة إلى </w:t>
      </w:r>
      <w:proofErr w:type="spellStart"/>
      <w:r w:rsidRPr="009C19E9">
        <w:rPr>
          <w:rFonts w:cs="Simplified Arabic"/>
          <w:sz w:val="24"/>
          <w:szCs w:val="24"/>
          <w:rtl/>
        </w:rPr>
        <w:t>الحاسوب،</w:t>
      </w:r>
      <w:proofErr w:type="spellEnd"/>
      <w:r w:rsidRPr="009C19E9">
        <w:rPr>
          <w:rFonts w:cs="Simplified Arabic"/>
          <w:sz w:val="24"/>
          <w:szCs w:val="24"/>
          <w:rtl/>
        </w:rPr>
        <w:t xml:space="preserve"> فقد تم تصميم برنامج إدخال بحيث لا يسمح بأي أخطاء </w:t>
      </w:r>
      <w:proofErr w:type="spellStart"/>
      <w:r w:rsidRPr="009C19E9">
        <w:rPr>
          <w:rFonts w:cs="Simplified Arabic"/>
          <w:sz w:val="24"/>
          <w:szCs w:val="24"/>
          <w:rtl/>
        </w:rPr>
        <w:t>تناسقية</w:t>
      </w:r>
      <w:proofErr w:type="spellEnd"/>
      <w:r w:rsidRPr="009C19E9">
        <w:rPr>
          <w:rFonts w:cs="Simplified Arabic"/>
          <w:sz w:val="24"/>
          <w:szCs w:val="24"/>
          <w:rtl/>
        </w:rPr>
        <w:t xml:space="preserve"> يمكن أن تحصل أثناء عملية الإدخال ويحتوي على العديد من الشروط </w:t>
      </w:r>
      <w:proofErr w:type="spellStart"/>
      <w:r w:rsidRPr="009C19E9">
        <w:rPr>
          <w:rFonts w:cs="Simplified Arabic"/>
          <w:sz w:val="24"/>
          <w:szCs w:val="24"/>
          <w:rtl/>
        </w:rPr>
        <w:t>المنطقية،</w:t>
      </w:r>
      <w:proofErr w:type="spellEnd"/>
      <w:r w:rsidRPr="009C19E9">
        <w:rPr>
          <w:rFonts w:cs="Simplified Arabic"/>
          <w:sz w:val="24"/>
          <w:szCs w:val="24"/>
          <w:rtl/>
        </w:rPr>
        <w:t xml:space="preserve"> وقد أدت هذه العملية إلى كشف معظم الأخطاء التي لم يتم العثور عليها في المراحل السابقة من </w:t>
      </w:r>
      <w:proofErr w:type="spellStart"/>
      <w:r w:rsidRPr="009C19E9">
        <w:rPr>
          <w:rFonts w:cs="Simplified Arabic"/>
          <w:sz w:val="24"/>
          <w:szCs w:val="24"/>
          <w:rtl/>
        </w:rPr>
        <w:t>العمل،</w:t>
      </w:r>
      <w:proofErr w:type="spellEnd"/>
      <w:r w:rsidRPr="009C19E9">
        <w:rPr>
          <w:rFonts w:cs="Simplified Arabic"/>
          <w:sz w:val="24"/>
          <w:szCs w:val="24"/>
          <w:rtl/>
        </w:rPr>
        <w:t xml:space="preserve"> حيث تم تصحيح كافة الأخطاء التي تم اكتشافها. </w:t>
      </w:r>
    </w:p>
    <w:p w:rsidR="000F20ED" w:rsidRPr="00D312C2" w:rsidRDefault="000F20ED" w:rsidP="00740240">
      <w:pPr>
        <w:jc w:val="lowKashida"/>
        <w:rPr>
          <w:rFonts w:cs="Simplified Arabic"/>
          <w:sz w:val="16"/>
          <w:szCs w:val="16"/>
          <w:rtl/>
        </w:rPr>
      </w:pPr>
    </w:p>
    <w:p w:rsidR="000F20ED" w:rsidRPr="009C19E9" w:rsidRDefault="000F20ED" w:rsidP="00740240">
      <w:pPr>
        <w:ind w:left="-1"/>
        <w:jc w:val="lowKashida"/>
        <w:rPr>
          <w:rFonts w:cs="Simplified Arabic"/>
          <w:sz w:val="24"/>
          <w:szCs w:val="24"/>
          <w:rtl/>
        </w:rPr>
      </w:pPr>
      <w:r w:rsidRPr="009C19E9">
        <w:rPr>
          <w:rFonts w:cs="Simplified Arabic"/>
          <w:sz w:val="24"/>
          <w:szCs w:val="24"/>
          <w:rtl/>
        </w:rPr>
        <w:t xml:space="preserve">وبعد الانتهاء من عمليات التدقيق سالفة </w:t>
      </w:r>
      <w:proofErr w:type="spellStart"/>
      <w:r w:rsidRPr="009C19E9">
        <w:rPr>
          <w:rFonts w:cs="Simplified Arabic"/>
          <w:sz w:val="24"/>
          <w:szCs w:val="24"/>
          <w:rtl/>
        </w:rPr>
        <w:t>الذكر،</w:t>
      </w:r>
      <w:proofErr w:type="spellEnd"/>
      <w:r w:rsidRPr="009C19E9">
        <w:rPr>
          <w:rFonts w:cs="Simplified Arabic"/>
          <w:sz w:val="24"/>
          <w:szCs w:val="24"/>
          <w:rtl/>
        </w:rPr>
        <w:t xml:space="preserve"> تم فحص تناسق البيانات بواسطة الحاسوب</w:t>
      </w:r>
      <w:r w:rsidRPr="009C19E9">
        <w:rPr>
          <w:rFonts w:cs="Simplified Arabic" w:hint="cs"/>
          <w:sz w:val="24"/>
          <w:szCs w:val="24"/>
          <w:rtl/>
        </w:rPr>
        <w:t xml:space="preserve"> باستخدام الجداول التكرارية </w:t>
      </w:r>
      <w:proofErr w:type="spellStart"/>
      <w:r w:rsidRPr="009C19E9">
        <w:rPr>
          <w:rFonts w:cs="Simplified Arabic" w:hint="cs"/>
          <w:sz w:val="24"/>
          <w:szCs w:val="24"/>
          <w:rtl/>
        </w:rPr>
        <w:t>والتقاطعية</w:t>
      </w:r>
      <w:r w:rsidRPr="009C19E9">
        <w:rPr>
          <w:rFonts w:cs="Simplified Arabic"/>
          <w:sz w:val="24"/>
          <w:szCs w:val="24"/>
          <w:rtl/>
        </w:rPr>
        <w:t>،</w:t>
      </w:r>
      <w:proofErr w:type="spellEnd"/>
      <w:r w:rsidRPr="009C19E9">
        <w:rPr>
          <w:rFonts w:cs="Simplified Arabic"/>
          <w:sz w:val="24"/>
          <w:szCs w:val="24"/>
          <w:rtl/>
        </w:rPr>
        <w:t xml:space="preserve"> وقد تبين أنها كانت متناسقة </w:t>
      </w:r>
      <w:proofErr w:type="spellStart"/>
      <w:r w:rsidRPr="009C19E9">
        <w:rPr>
          <w:rFonts w:cs="Simplified Arabic"/>
          <w:sz w:val="24"/>
          <w:szCs w:val="24"/>
          <w:rtl/>
        </w:rPr>
        <w:t>تمام</w:t>
      </w:r>
      <w:r w:rsidRPr="009C19E9">
        <w:rPr>
          <w:rFonts w:cs="Simplified Arabic" w:hint="cs"/>
          <w:sz w:val="24"/>
          <w:szCs w:val="24"/>
          <w:rtl/>
        </w:rPr>
        <w:t>اً</w:t>
      </w:r>
      <w:r w:rsidRPr="009C19E9">
        <w:rPr>
          <w:rFonts w:cs="Simplified Arabic"/>
          <w:sz w:val="24"/>
          <w:szCs w:val="24"/>
          <w:rtl/>
        </w:rPr>
        <w:t>،</w:t>
      </w:r>
      <w:proofErr w:type="spellEnd"/>
      <w:r w:rsidRPr="009C19E9">
        <w:rPr>
          <w:rFonts w:cs="Simplified Arabic"/>
          <w:sz w:val="24"/>
          <w:szCs w:val="24"/>
          <w:rtl/>
        </w:rPr>
        <w:t xml:space="preserve"> ولم يتم اكتشاف أخطاء ذات تأثير على نوعية البيانات.  وهذا بدوره أعطى انطباع</w:t>
      </w:r>
      <w:r w:rsidRPr="009C19E9">
        <w:rPr>
          <w:rFonts w:cs="Simplified Arabic" w:hint="cs"/>
          <w:sz w:val="24"/>
          <w:szCs w:val="24"/>
          <w:rtl/>
        </w:rPr>
        <w:t>اً</w:t>
      </w:r>
      <w:r w:rsidRPr="009C19E9">
        <w:rPr>
          <w:rFonts w:cs="Simplified Arabic"/>
          <w:sz w:val="24"/>
          <w:szCs w:val="24"/>
          <w:rtl/>
        </w:rPr>
        <w:t xml:space="preserve"> جيدا للقائمين على المسح بأنه يمكن الاعتماد على هذه البيانات واستخراج مؤشرات إحصائية </w:t>
      </w:r>
      <w:proofErr w:type="spellStart"/>
      <w:r w:rsidRPr="009C19E9">
        <w:rPr>
          <w:rFonts w:cs="Simplified Arabic"/>
          <w:sz w:val="24"/>
          <w:szCs w:val="24"/>
          <w:rtl/>
        </w:rPr>
        <w:t>موثوقة</w:t>
      </w:r>
      <w:proofErr w:type="spellEnd"/>
      <w:r w:rsidRPr="009C19E9">
        <w:rPr>
          <w:rFonts w:cs="Simplified Arabic"/>
          <w:sz w:val="24"/>
          <w:szCs w:val="24"/>
          <w:rtl/>
        </w:rPr>
        <w:t xml:space="preserve"> وذات دلالة عالية عـن </w:t>
      </w:r>
      <w:r w:rsidRPr="009C19E9">
        <w:rPr>
          <w:rFonts w:cs="Simplified Arabic" w:hint="cs"/>
          <w:sz w:val="24"/>
          <w:szCs w:val="24"/>
          <w:rtl/>
        </w:rPr>
        <w:t xml:space="preserve">الظروف الاجتماعية والاقتصادية للأسر </w:t>
      </w:r>
      <w:r w:rsidRPr="009C19E9">
        <w:rPr>
          <w:rFonts w:cs="Simplified Arabic"/>
          <w:sz w:val="24"/>
          <w:szCs w:val="24"/>
          <w:rtl/>
        </w:rPr>
        <w:t xml:space="preserve">في </w:t>
      </w:r>
      <w:r w:rsidRPr="009C19E9">
        <w:rPr>
          <w:rFonts w:cs="Simplified Arabic" w:hint="cs"/>
          <w:sz w:val="24"/>
          <w:szCs w:val="24"/>
          <w:rtl/>
        </w:rPr>
        <w:t>فلسطين</w:t>
      </w:r>
      <w:r w:rsidRPr="009C19E9">
        <w:rPr>
          <w:rFonts w:cs="Simplified Arabic"/>
          <w:sz w:val="24"/>
          <w:szCs w:val="24"/>
          <w:rtl/>
        </w:rPr>
        <w:t>.</w:t>
      </w:r>
    </w:p>
    <w:p w:rsidR="00153065" w:rsidRPr="009C19E9" w:rsidRDefault="00153065" w:rsidP="00740240">
      <w:pPr>
        <w:ind w:hanging="1"/>
        <w:rPr>
          <w:rFonts w:cs="Simplified Arabic"/>
          <w:b/>
          <w:bCs/>
          <w:sz w:val="24"/>
          <w:szCs w:val="24"/>
          <w:rtl/>
        </w:rPr>
      </w:pPr>
    </w:p>
    <w:p w:rsidR="00153065" w:rsidRPr="009C19E9" w:rsidRDefault="00153065" w:rsidP="00740240">
      <w:pPr>
        <w:ind w:left="-1"/>
        <w:jc w:val="lowKashida"/>
        <w:rPr>
          <w:rFonts w:cs="Simplified Arabic"/>
          <w:b/>
          <w:bCs/>
          <w:sz w:val="24"/>
          <w:szCs w:val="24"/>
          <w:rtl/>
        </w:rPr>
      </w:pPr>
      <w:r w:rsidRPr="009C19E9">
        <w:rPr>
          <w:rFonts w:cs="Simplified Arabic" w:hint="cs"/>
          <w:b/>
          <w:bCs/>
          <w:sz w:val="24"/>
          <w:szCs w:val="24"/>
          <w:rtl/>
        </w:rPr>
        <w:t>3.1</w:t>
      </w:r>
      <w:r w:rsidRPr="009C19E9">
        <w:rPr>
          <w:rFonts w:cs="Simplified Arabic"/>
          <w:b/>
          <w:bCs/>
          <w:sz w:val="24"/>
          <w:szCs w:val="24"/>
          <w:rtl/>
        </w:rPr>
        <w:t>.</w:t>
      </w:r>
      <w:r w:rsidRPr="009C19E9">
        <w:rPr>
          <w:rFonts w:cs="Simplified Arabic" w:hint="cs"/>
          <w:b/>
          <w:bCs/>
          <w:sz w:val="24"/>
          <w:szCs w:val="24"/>
          <w:rtl/>
        </w:rPr>
        <w:t>4  معدلات الاجابة</w:t>
      </w:r>
    </w:p>
    <w:p w:rsidR="009308EB" w:rsidRPr="009C19E9" w:rsidRDefault="009308EB" w:rsidP="00740240">
      <w:pPr>
        <w:ind w:left="-1"/>
        <w:jc w:val="lowKashida"/>
        <w:rPr>
          <w:rFonts w:cs="Simplified Arabic"/>
          <w:sz w:val="24"/>
          <w:szCs w:val="24"/>
          <w:rtl/>
        </w:rPr>
      </w:pPr>
      <w:r w:rsidRPr="009C19E9">
        <w:rPr>
          <w:rFonts w:cs="Simplified Arabic"/>
          <w:sz w:val="24"/>
          <w:szCs w:val="24"/>
          <w:rtl/>
        </w:rPr>
        <w:t xml:space="preserve">تم </w:t>
      </w:r>
      <w:r w:rsidRPr="009C19E9">
        <w:rPr>
          <w:rFonts w:cs="Simplified Arabic" w:hint="cs"/>
          <w:sz w:val="24"/>
          <w:szCs w:val="24"/>
          <w:rtl/>
        </w:rPr>
        <w:t>الوصول الى</w:t>
      </w:r>
      <w:r w:rsidRPr="009C19E9">
        <w:rPr>
          <w:rFonts w:cs="Simplified Arabic"/>
          <w:sz w:val="24"/>
          <w:szCs w:val="24"/>
          <w:rtl/>
        </w:rPr>
        <w:t xml:space="preserve"> (</w:t>
      </w:r>
      <w:r w:rsidR="009A7C86" w:rsidRPr="009C19E9">
        <w:rPr>
          <w:rFonts w:cs="Simplified Arabic" w:hint="cs"/>
          <w:sz w:val="24"/>
          <w:szCs w:val="24"/>
          <w:rtl/>
        </w:rPr>
        <w:t>5</w:t>
      </w:r>
      <w:r w:rsidR="00C127D3">
        <w:rPr>
          <w:rFonts w:cs="Simplified Arabic" w:hint="cs"/>
          <w:sz w:val="24"/>
          <w:szCs w:val="24"/>
          <w:rtl/>
        </w:rPr>
        <w:t>,</w:t>
      </w:r>
      <w:r w:rsidR="009A7C86" w:rsidRPr="009C19E9">
        <w:rPr>
          <w:rFonts w:cs="Simplified Arabic" w:hint="cs"/>
          <w:sz w:val="24"/>
          <w:szCs w:val="24"/>
          <w:rtl/>
        </w:rPr>
        <w:t>612</w:t>
      </w:r>
      <w:proofErr w:type="spellStart"/>
      <w:r w:rsidRPr="009C19E9">
        <w:rPr>
          <w:rFonts w:cs="Simplified Arabic" w:hint="cs"/>
          <w:sz w:val="24"/>
          <w:szCs w:val="24"/>
          <w:rtl/>
        </w:rPr>
        <w:t>)</w:t>
      </w:r>
      <w:proofErr w:type="spellEnd"/>
      <w:r w:rsidRPr="009C19E9">
        <w:rPr>
          <w:rFonts w:cs="Simplified Arabic" w:hint="cs"/>
          <w:sz w:val="24"/>
          <w:szCs w:val="24"/>
          <w:rtl/>
        </w:rPr>
        <w:t xml:space="preserve"> </w:t>
      </w:r>
      <w:r w:rsidRPr="009C19E9">
        <w:rPr>
          <w:rFonts w:cs="Simplified Arabic"/>
          <w:sz w:val="24"/>
          <w:szCs w:val="24"/>
          <w:rtl/>
        </w:rPr>
        <w:t xml:space="preserve">أسرة ممثلة </w:t>
      </w:r>
      <w:r w:rsidRPr="009C19E9">
        <w:rPr>
          <w:rFonts w:cs="Simplified Arabic" w:hint="cs"/>
          <w:sz w:val="24"/>
          <w:szCs w:val="24"/>
          <w:rtl/>
        </w:rPr>
        <w:t xml:space="preserve">لفلسطين حيث </w:t>
      </w:r>
      <w:r w:rsidRPr="009C19E9">
        <w:rPr>
          <w:rFonts w:cs="Simplified Arabic"/>
          <w:sz w:val="24"/>
          <w:szCs w:val="24"/>
          <w:rtl/>
        </w:rPr>
        <w:t xml:space="preserve">بلغ عدد الأسر </w:t>
      </w:r>
      <w:r w:rsidRPr="009C19E9">
        <w:rPr>
          <w:rFonts w:cs="Simplified Arabic" w:hint="cs"/>
          <w:sz w:val="24"/>
          <w:szCs w:val="24"/>
          <w:rtl/>
        </w:rPr>
        <w:t>المستجيبة للمسح</w:t>
      </w:r>
      <w:r w:rsidRPr="009C19E9">
        <w:rPr>
          <w:rFonts w:cs="Simplified Arabic"/>
          <w:sz w:val="24"/>
          <w:szCs w:val="24"/>
          <w:rtl/>
        </w:rPr>
        <w:t xml:space="preserve"> (</w:t>
      </w:r>
      <w:r w:rsidR="009A7C86" w:rsidRPr="009C19E9">
        <w:rPr>
          <w:rFonts w:cs="Simplified Arabic" w:hint="cs"/>
          <w:sz w:val="24"/>
          <w:szCs w:val="24"/>
          <w:rtl/>
        </w:rPr>
        <w:t>3</w:t>
      </w:r>
      <w:r w:rsidR="00C127D3">
        <w:rPr>
          <w:rFonts w:cs="Simplified Arabic" w:hint="cs"/>
          <w:sz w:val="24"/>
          <w:szCs w:val="24"/>
          <w:rtl/>
        </w:rPr>
        <w:t>,</w:t>
      </w:r>
      <w:r w:rsidR="009A7C86" w:rsidRPr="009C19E9">
        <w:rPr>
          <w:rFonts w:cs="Simplified Arabic" w:hint="cs"/>
          <w:sz w:val="24"/>
          <w:szCs w:val="24"/>
          <w:rtl/>
        </w:rPr>
        <w:t>739</w:t>
      </w:r>
      <w:proofErr w:type="spellStart"/>
      <w:r w:rsidRPr="009C19E9">
        <w:rPr>
          <w:rFonts w:cs="Simplified Arabic"/>
          <w:sz w:val="24"/>
          <w:szCs w:val="24"/>
          <w:rtl/>
        </w:rPr>
        <w:t>)</w:t>
      </w:r>
      <w:proofErr w:type="spellEnd"/>
      <w:r w:rsidRPr="009C19E9">
        <w:rPr>
          <w:rFonts w:cs="Simplified Arabic"/>
          <w:sz w:val="24"/>
          <w:szCs w:val="24"/>
          <w:rtl/>
        </w:rPr>
        <w:t xml:space="preserve"> </w:t>
      </w:r>
      <w:proofErr w:type="spellStart"/>
      <w:r w:rsidRPr="009C19E9">
        <w:rPr>
          <w:rFonts w:cs="Simplified Arabic"/>
          <w:sz w:val="24"/>
          <w:szCs w:val="24"/>
          <w:rtl/>
        </w:rPr>
        <w:t>أسرة،</w:t>
      </w:r>
      <w:proofErr w:type="spellEnd"/>
      <w:r w:rsidRPr="009C19E9">
        <w:rPr>
          <w:rFonts w:cs="Simplified Arabic"/>
          <w:sz w:val="24"/>
          <w:szCs w:val="24"/>
          <w:rtl/>
        </w:rPr>
        <w:t xml:space="preserve"> منها</w:t>
      </w:r>
      <w:r w:rsidRPr="009C19E9">
        <w:rPr>
          <w:rFonts w:cs="Simplified Arabic" w:hint="cs"/>
          <w:sz w:val="24"/>
          <w:szCs w:val="24"/>
          <w:rtl/>
        </w:rPr>
        <w:t xml:space="preserve"> </w:t>
      </w:r>
      <w:r w:rsidRPr="009C19E9">
        <w:rPr>
          <w:rFonts w:cs="Simplified Arabic"/>
          <w:sz w:val="24"/>
          <w:szCs w:val="24"/>
          <w:rtl/>
        </w:rPr>
        <w:t>(</w:t>
      </w:r>
      <w:r w:rsidR="009A7C86" w:rsidRPr="009C19E9">
        <w:rPr>
          <w:rFonts w:cs="Simplified Arabic" w:hint="cs"/>
          <w:sz w:val="24"/>
          <w:szCs w:val="24"/>
          <w:rtl/>
        </w:rPr>
        <w:t>2</w:t>
      </w:r>
      <w:r w:rsidR="00C127D3">
        <w:rPr>
          <w:rFonts w:cs="Simplified Arabic" w:hint="cs"/>
          <w:sz w:val="24"/>
          <w:szCs w:val="24"/>
          <w:rtl/>
        </w:rPr>
        <w:t>,</w:t>
      </w:r>
      <w:r w:rsidR="009A7C86" w:rsidRPr="009C19E9">
        <w:rPr>
          <w:rFonts w:cs="Simplified Arabic" w:hint="cs"/>
          <w:sz w:val="24"/>
          <w:szCs w:val="24"/>
          <w:rtl/>
        </w:rPr>
        <w:t>897</w:t>
      </w:r>
      <w:proofErr w:type="spellStart"/>
      <w:r w:rsidRPr="009C19E9">
        <w:rPr>
          <w:rFonts w:cs="Simplified Arabic"/>
          <w:sz w:val="24"/>
          <w:szCs w:val="24"/>
          <w:rtl/>
        </w:rPr>
        <w:t>)</w:t>
      </w:r>
      <w:proofErr w:type="spellEnd"/>
      <w:r w:rsidRPr="009C19E9">
        <w:rPr>
          <w:rFonts w:cs="Simplified Arabic"/>
          <w:sz w:val="24"/>
          <w:szCs w:val="24"/>
          <w:rtl/>
        </w:rPr>
        <w:t xml:space="preserve"> أسرة في الضفة </w:t>
      </w:r>
      <w:proofErr w:type="spellStart"/>
      <w:r w:rsidRPr="009C19E9">
        <w:rPr>
          <w:rFonts w:cs="Simplified Arabic"/>
          <w:sz w:val="24"/>
          <w:szCs w:val="24"/>
          <w:rtl/>
        </w:rPr>
        <w:t>الغربية،</w:t>
      </w:r>
      <w:proofErr w:type="spellEnd"/>
      <w:r w:rsidRPr="009C19E9">
        <w:rPr>
          <w:rFonts w:cs="Simplified Arabic" w:hint="cs"/>
          <w:sz w:val="24"/>
          <w:szCs w:val="24"/>
          <w:rtl/>
        </w:rPr>
        <w:t xml:space="preserve"> و (</w:t>
      </w:r>
      <w:r w:rsidR="009A7C86" w:rsidRPr="009C19E9">
        <w:rPr>
          <w:rFonts w:cs="Simplified Arabic" w:hint="cs"/>
          <w:sz w:val="24"/>
          <w:szCs w:val="24"/>
          <w:rtl/>
        </w:rPr>
        <w:t>842</w:t>
      </w:r>
      <w:proofErr w:type="spellStart"/>
      <w:r w:rsidRPr="009C19E9">
        <w:rPr>
          <w:rFonts w:cs="Simplified Arabic" w:hint="cs"/>
          <w:sz w:val="24"/>
          <w:szCs w:val="24"/>
          <w:rtl/>
        </w:rPr>
        <w:t>)</w:t>
      </w:r>
      <w:proofErr w:type="spellEnd"/>
      <w:r w:rsidRPr="009C19E9">
        <w:rPr>
          <w:rFonts w:cs="Simplified Arabic" w:hint="cs"/>
          <w:sz w:val="24"/>
          <w:szCs w:val="24"/>
          <w:rtl/>
        </w:rPr>
        <w:t xml:space="preserve"> اسرة في قطاع </w:t>
      </w:r>
      <w:proofErr w:type="spellStart"/>
      <w:r w:rsidRPr="009C19E9">
        <w:rPr>
          <w:rFonts w:cs="Simplified Arabic" w:hint="cs"/>
          <w:sz w:val="24"/>
          <w:szCs w:val="24"/>
          <w:rtl/>
        </w:rPr>
        <w:t>غزة,</w:t>
      </w:r>
      <w:proofErr w:type="spellEnd"/>
      <w:r w:rsidRPr="009C19E9">
        <w:rPr>
          <w:rFonts w:cs="Simplified Arabic" w:hint="cs"/>
          <w:sz w:val="24"/>
          <w:szCs w:val="24"/>
          <w:rtl/>
        </w:rPr>
        <w:t xml:space="preserve"> </w:t>
      </w:r>
      <w:r w:rsidRPr="009C19E9">
        <w:rPr>
          <w:rFonts w:cs="Simplified Arabic"/>
          <w:sz w:val="24"/>
          <w:szCs w:val="24"/>
          <w:rtl/>
        </w:rPr>
        <w:t>وقد جرى تعديل الأوزان على مستوى</w:t>
      </w:r>
      <w:r w:rsidRPr="009C19E9">
        <w:rPr>
          <w:rFonts w:cs="Simplified Arabic" w:hint="cs"/>
          <w:sz w:val="24"/>
          <w:szCs w:val="24"/>
          <w:rtl/>
        </w:rPr>
        <w:t xml:space="preserve"> طبقات التصميم لتعديل تأثير نسـب حالات الرفض وعدم الاستجابة.</w:t>
      </w:r>
    </w:p>
    <w:p w:rsidR="00D312C2" w:rsidRPr="000E7B2F" w:rsidRDefault="00D312C2" w:rsidP="00740240">
      <w:pPr>
        <w:pStyle w:val="BlockText"/>
        <w:ind w:left="0" w:right="0"/>
        <w:jc w:val="center"/>
        <w:rPr>
          <w:rFonts w:ascii="Simplified Arabic" w:hAnsi="Simplified Arabic" w:cs="Simplified Arabic"/>
          <w:b/>
          <w:bCs/>
          <w:color w:val="000000"/>
          <w:sz w:val="22"/>
          <w:szCs w:val="22"/>
          <w:rtl/>
        </w:rPr>
      </w:pPr>
    </w:p>
    <w:p w:rsidR="009308EB" w:rsidRDefault="00DC207D" w:rsidP="00740240">
      <w:pPr>
        <w:pStyle w:val="BlockText"/>
        <w:ind w:left="0" w:right="0"/>
        <w:jc w:val="center"/>
        <w:rPr>
          <w:rFonts w:ascii="Simplified Arabic" w:hAnsi="Simplified Arabic" w:cs="Simplified Arabic"/>
          <w:b/>
          <w:bCs/>
          <w:color w:val="000000"/>
          <w:sz w:val="22"/>
          <w:szCs w:val="22"/>
          <w:rtl/>
        </w:rPr>
      </w:pPr>
      <w:r>
        <w:rPr>
          <w:rFonts w:ascii="Simplified Arabic" w:hAnsi="Simplified Arabic" w:cs="Simplified Arabic" w:hint="cs"/>
          <w:b/>
          <w:bCs/>
          <w:color w:val="000000"/>
          <w:sz w:val="22"/>
          <w:szCs w:val="22"/>
          <w:rtl/>
        </w:rPr>
        <w:t xml:space="preserve">بنود </w:t>
      </w:r>
      <w:r w:rsidR="006D3DED">
        <w:rPr>
          <w:rFonts w:ascii="Simplified Arabic" w:hAnsi="Simplified Arabic" w:cs="Simplified Arabic" w:hint="cs"/>
          <w:b/>
          <w:bCs/>
          <w:color w:val="000000"/>
          <w:sz w:val="22"/>
          <w:szCs w:val="22"/>
          <w:rtl/>
        </w:rPr>
        <w:t>نتيجة المقابلة</w:t>
      </w:r>
    </w:p>
    <w:p w:rsidR="00D312C2" w:rsidRPr="00D312C2" w:rsidRDefault="00D312C2" w:rsidP="00740240">
      <w:pPr>
        <w:pStyle w:val="BlockText"/>
        <w:ind w:left="0" w:right="0"/>
        <w:jc w:val="center"/>
        <w:rPr>
          <w:rFonts w:ascii="Simplified Arabic" w:hAnsi="Simplified Arabic" w:cs="Simplified Arabic"/>
          <w:b/>
          <w:bCs/>
          <w:i/>
          <w:iCs/>
          <w:color w:val="000000"/>
          <w:sz w:val="10"/>
          <w:szCs w:val="10"/>
          <w:rtl/>
        </w:rPr>
      </w:pPr>
    </w:p>
    <w:tbl>
      <w:tblPr>
        <w:tblpPr w:leftFromText="189" w:rightFromText="189" w:vertAnchor="text" w:horzAnchor="margin" w:tblpXSpec="center" w:tblpY="18"/>
        <w:bidiVisual/>
        <w:tblW w:w="7235" w:type="dxa"/>
        <w:tblCellMar>
          <w:left w:w="0" w:type="dxa"/>
          <w:right w:w="0" w:type="dxa"/>
        </w:tblCellMar>
        <w:tblLook w:val="04A0"/>
      </w:tblPr>
      <w:tblGrid>
        <w:gridCol w:w="4258"/>
        <w:gridCol w:w="2977"/>
      </w:tblGrid>
      <w:tr w:rsidR="007F3E36" w:rsidTr="007F3E36">
        <w:trPr>
          <w:trHeight w:val="340"/>
        </w:trPr>
        <w:tc>
          <w:tcPr>
            <w:tcW w:w="425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F3E36" w:rsidRDefault="007F3E36" w:rsidP="00740240">
            <w:pPr>
              <w:pStyle w:val="BlockText"/>
              <w:ind w:left="0"/>
              <w:jc w:val="center"/>
              <w:rPr>
                <w:b/>
                <w:bCs/>
                <w:i/>
                <w:iCs/>
                <w:color w:val="000000"/>
                <w:sz w:val="18"/>
                <w:szCs w:val="18"/>
              </w:rPr>
            </w:pPr>
            <w:r>
              <w:rPr>
                <w:rFonts w:ascii="Simplified Arabic" w:hAnsi="Simplified Arabic" w:cs="Simplified Arabic"/>
                <w:b/>
                <w:bCs/>
                <w:color w:val="000000"/>
                <w:sz w:val="18"/>
                <w:szCs w:val="18"/>
                <w:rtl/>
              </w:rPr>
              <w:t>حالات الاستجابة وعدم الاستجابة وزيادة الشمول</w:t>
            </w:r>
          </w:p>
        </w:tc>
        <w:tc>
          <w:tcPr>
            <w:tcW w:w="297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7F3E36" w:rsidRDefault="007F3E36" w:rsidP="00740240">
            <w:pPr>
              <w:jc w:val="center"/>
              <w:rPr>
                <w:b/>
                <w:bCs/>
                <w:color w:val="000000"/>
                <w:sz w:val="18"/>
                <w:szCs w:val="18"/>
              </w:rPr>
            </w:pPr>
            <w:r>
              <w:rPr>
                <w:rFonts w:ascii="Simplified Arabic" w:hAnsi="Simplified Arabic" w:cs="Simplified Arabic"/>
                <w:b/>
                <w:bCs/>
                <w:color w:val="000000"/>
                <w:sz w:val="18"/>
                <w:szCs w:val="18"/>
                <w:rtl/>
              </w:rPr>
              <w:t>عدد الحالات</w:t>
            </w:r>
          </w:p>
        </w:tc>
      </w:tr>
      <w:tr w:rsidR="007F3E36" w:rsidTr="007F3E36">
        <w:trPr>
          <w:trHeight w:val="340"/>
        </w:trPr>
        <w:tc>
          <w:tcPr>
            <w:tcW w:w="4258" w:type="dxa"/>
            <w:tcBorders>
              <w:top w:val="nil"/>
              <w:left w:val="single" w:sz="8" w:space="0" w:color="auto"/>
              <w:bottom w:val="nil"/>
              <w:right w:val="single" w:sz="8" w:space="0" w:color="auto"/>
            </w:tcBorders>
            <w:tcMar>
              <w:top w:w="0" w:type="dxa"/>
              <w:left w:w="108" w:type="dxa"/>
              <w:bottom w:w="0" w:type="dxa"/>
              <w:right w:w="108" w:type="dxa"/>
            </w:tcMar>
            <w:vAlign w:val="center"/>
            <w:hideMark/>
          </w:tcPr>
          <w:p w:rsidR="007F3E36" w:rsidRDefault="007F3E36" w:rsidP="00740240">
            <w:pPr>
              <w:pStyle w:val="BlockText"/>
              <w:ind w:left="0"/>
              <w:jc w:val="left"/>
              <w:rPr>
                <w:b/>
                <w:bCs/>
                <w:i/>
                <w:iCs/>
                <w:color w:val="000000"/>
                <w:sz w:val="18"/>
                <w:szCs w:val="18"/>
              </w:rPr>
            </w:pPr>
            <w:r>
              <w:rPr>
                <w:rFonts w:ascii="Simplified Arabic" w:hAnsi="Simplified Arabic" w:cs="Simplified Arabic"/>
                <w:color w:val="000000"/>
                <w:sz w:val="18"/>
                <w:szCs w:val="18"/>
                <w:rtl/>
              </w:rPr>
              <w:t>الاسر المكتملة</w:t>
            </w:r>
          </w:p>
        </w:tc>
        <w:tc>
          <w:tcPr>
            <w:tcW w:w="2977" w:type="dxa"/>
            <w:tcBorders>
              <w:top w:val="nil"/>
              <w:left w:val="nil"/>
              <w:bottom w:val="nil"/>
              <w:right w:val="single" w:sz="8" w:space="0" w:color="auto"/>
            </w:tcBorders>
            <w:tcMar>
              <w:top w:w="0" w:type="dxa"/>
              <w:left w:w="108" w:type="dxa"/>
              <w:bottom w:w="0" w:type="dxa"/>
              <w:right w:w="108" w:type="dxa"/>
            </w:tcMar>
            <w:vAlign w:val="center"/>
            <w:hideMark/>
          </w:tcPr>
          <w:p w:rsidR="007F3E36" w:rsidRDefault="007F3E36" w:rsidP="00740240">
            <w:pPr>
              <w:ind w:firstLine="1026"/>
              <w:rPr>
                <w:rFonts w:ascii="Arial" w:hAnsi="Arial" w:cs="Arial"/>
                <w:color w:val="000000"/>
                <w:sz w:val="18"/>
                <w:szCs w:val="18"/>
              </w:rPr>
            </w:pPr>
            <w:r>
              <w:rPr>
                <w:rFonts w:ascii="Arial" w:hAnsi="Arial" w:cs="Arial"/>
                <w:color w:val="000000"/>
                <w:sz w:val="18"/>
                <w:szCs w:val="18"/>
              </w:rPr>
              <w:t>3,739</w:t>
            </w:r>
          </w:p>
        </w:tc>
      </w:tr>
      <w:tr w:rsidR="007F3E36" w:rsidTr="007F3E36">
        <w:trPr>
          <w:trHeight w:val="340"/>
        </w:trPr>
        <w:tc>
          <w:tcPr>
            <w:tcW w:w="4258" w:type="dxa"/>
            <w:tcBorders>
              <w:top w:val="single" w:sz="8" w:space="0" w:color="auto"/>
              <w:left w:val="single" w:sz="8" w:space="0" w:color="auto"/>
              <w:bottom w:val="nil"/>
              <w:right w:val="single" w:sz="8" w:space="0" w:color="auto"/>
            </w:tcBorders>
            <w:tcMar>
              <w:top w:w="0" w:type="dxa"/>
              <w:left w:w="108" w:type="dxa"/>
              <w:bottom w:w="0" w:type="dxa"/>
              <w:right w:w="108" w:type="dxa"/>
            </w:tcMar>
            <w:vAlign w:val="center"/>
            <w:hideMark/>
          </w:tcPr>
          <w:p w:rsidR="007F3E36" w:rsidRDefault="007F3E36" w:rsidP="00740240">
            <w:pPr>
              <w:pStyle w:val="BlockText"/>
              <w:ind w:left="0"/>
              <w:jc w:val="left"/>
              <w:rPr>
                <w:b/>
                <w:bCs/>
                <w:color w:val="000000"/>
                <w:sz w:val="18"/>
                <w:szCs w:val="18"/>
              </w:rPr>
            </w:pPr>
            <w:r>
              <w:rPr>
                <w:rFonts w:ascii="Simplified Arabic" w:hAnsi="Simplified Arabic" w:cs="Simplified Arabic"/>
                <w:b/>
                <w:bCs/>
                <w:color w:val="000000"/>
                <w:sz w:val="18"/>
                <w:szCs w:val="18"/>
                <w:rtl/>
              </w:rPr>
              <w:t>حالات عدم الاستجابة</w:t>
            </w:r>
          </w:p>
        </w:tc>
        <w:tc>
          <w:tcPr>
            <w:tcW w:w="2977" w:type="dxa"/>
            <w:tcBorders>
              <w:top w:val="single" w:sz="8" w:space="0" w:color="auto"/>
              <w:left w:val="nil"/>
              <w:bottom w:val="nil"/>
              <w:right w:val="single" w:sz="8" w:space="0" w:color="auto"/>
            </w:tcBorders>
            <w:tcMar>
              <w:top w:w="0" w:type="dxa"/>
              <w:left w:w="108" w:type="dxa"/>
              <w:bottom w:w="0" w:type="dxa"/>
              <w:right w:w="108" w:type="dxa"/>
            </w:tcMar>
            <w:vAlign w:val="center"/>
          </w:tcPr>
          <w:p w:rsidR="007F3E36" w:rsidRDefault="007F3E36" w:rsidP="00740240">
            <w:pPr>
              <w:ind w:firstLine="1026"/>
              <w:rPr>
                <w:rFonts w:ascii="Arial" w:hAnsi="Arial" w:cs="Arial"/>
                <w:color w:val="000000"/>
                <w:sz w:val="18"/>
                <w:szCs w:val="18"/>
              </w:rPr>
            </w:pPr>
          </w:p>
        </w:tc>
      </w:tr>
      <w:tr w:rsidR="007F3E36" w:rsidTr="007F3E36">
        <w:trPr>
          <w:trHeight w:val="340"/>
        </w:trPr>
        <w:tc>
          <w:tcPr>
            <w:tcW w:w="4258" w:type="dxa"/>
            <w:tcBorders>
              <w:top w:val="single" w:sz="8" w:space="0" w:color="auto"/>
              <w:left w:val="single" w:sz="8" w:space="0" w:color="auto"/>
              <w:bottom w:val="nil"/>
              <w:right w:val="single" w:sz="8" w:space="0" w:color="auto"/>
            </w:tcBorders>
            <w:tcMar>
              <w:top w:w="0" w:type="dxa"/>
              <w:left w:w="108" w:type="dxa"/>
              <w:bottom w:w="0" w:type="dxa"/>
              <w:right w:w="108" w:type="dxa"/>
            </w:tcMar>
            <w:vAlign w:val="center"/>
            <w:hideMark/>
          </w:tcPr>
          <w:p w:rsidR="007F3E36" w:rsidRPr="00444BD5" w:rsidRDefault="007F3E36" w:rsidP="00740240">
            <w:pPr>
              <w:pStyle w:val="BlockText"/>
              <w:ind w:left="0"/>
              <w:jc w:val="left"/>
              <w:rPr>
                <w:rFonts w:ascii="Simplified Arabic" w:hAnsi="Simplified Arabic" w:cs="Simplified Arabic"/>
                <w:color w:val="000000"/>
                <w:sz w:val="18"/>
                <w:szCs w:val="18"/>
                <w:rtl/>
              </w:rPr>
            </w:pPr>
            <w:r w:rsidRPr="00444BD5">
              <w:rPr>
                <w:rFonts w:ascii="Simplified Arabic" w:hAnsi="Simplified Arabic" w:cs="Simplified Arabic" w:hint="cs"/>
                <w:color w:val="000000"/>
                <w:sz w:val="18"/>
                <w:szCs w:val="18"/>
                <w:rtl/>
              </w:rPr>
              <w:t>اكتملت جزئيا</w:t>
            </w:r>
          </w:p>
        </w:tc>
        <w:tc>
          <w:tcPr>
            <w:tcW w:w="2977" w:type="dxa"/>
            <w:tcBorders>
              <w:top w:val="single" w:sz="8" w:space="0" w:color="auto"/>
              <w:left w:val="nil"/>
              <w:bottom w:val="nil"/>
              <w:right w:val="single" w:sz="8" w:space="0" w:color="auto"/>
            </w:tcBorders>
            <w:tcMar>
              <w:top w:w="0" w:type="dxa"/>
              <w:left w:w="108" w:type="dxa"/>
              <w:bottom w:w="0" w:type="dxa"/>
              <w:right w:w="108" w:type="dxa"/>
            </w:tcMar>
            <w:vAlign w:val="center"/>
          </w:tcPr>
          <w:p w:rsidR="007F3E36" w:rsidRDefault="007F3E36" w:rsidP="00740240">
            <w:pPr>
              <w:ind w:firstLine="1026"/>
              <w:rPr>
                <w:rFonts w:ascii="Arial" w:hAnsi="Arial" w:cs="Arial"/>
                <w:color w:val="000000"/>
                <w:sz w:val="18"/>
                <w:szCs w:val="18"/>
              </w:rPr>
            </w:pPr>
            <w:r>
              <w:rPr>
                <w:rFonts w:ascii="Arial" w:hAnsi="Arial" w:cs="Arial" w:hint="cs"/>
                <w:color w:val="000000"/>
                <w:sz w:val="18"/>
                <w:szCs w:val="18"/>
                <w:rtl/>
              </w:rPr>
              <w:t>151</w:t>
            </w:r>
          </w:p>
        </w:tc>
      </w:tr>
      <w:tr w:rsidR="007F3E36" w:rsidTr="007F3E36">
        <w:trPr>
          <w:trHeight w:val="340"/>
        </w:trPr>
        <w:tc>
          <w:tcPr>
            <w:tcW w:w="4258" w:type="dxa"/>
            <w:tcBorders>
              <w:top w:val="nil"/>
              <w:left w:val="single" w:sz="8" w:space="0" w:color="auto"/>
              <w:bottom w:val="nil"/>
              <w:right w:val="single" w:sz="8" w:space="0" w:color="auto"/>
            </w:tcBorders>
            <w:tcMar>
              <w:top w:w="0" w:type="dxa"/>
              <w:left w:w="108" w:type="dxa"/>
              <w:bottom w:w="0" w:type="dxa"/>
              <w:right w:w="108" w:type="dxa"/>
            </w:tcMar>
            <w:vAlign w:val="center"/>
            <w:hideMark/>
          </w:tcPr>
          <w:p w:rsidR="007F3E36" w:rsidRDefault="007F3E36" w:rsidP="00740240">
            <w:pPr>
              <w:pStyle w:val="BlockText"/>
              <w:ind w:left="0"/>
              <w:jc w:val="left"/>
              <w:rPr>
                <w:b/>
                <w:bCs/>
                <w:i/>
                <w:iCs/>
                <w:color w:val="000000"/>
                <w:sz w:val="18"/>
                <w:szCs w:val="18"/>
              </w:rPr>
            </w:pPr>
            <w:r>
              <w:rPr>
                <w:rFonts w:ascii="Simplified Arabic" w:hAnsi="Simplified Arabic" w:cs="Simplified Arabic"/>
                <w:color w:val="000000"/>
                <w:sz w:val="18"/>
                <w:szCs w:val="18"/>
                <w:rtl/>
              </w:rPr>
              <w:t>الأسرة مسافرة</w:t>
            </w:r>
          </w:p>
        </w:tc>
        <w:tc>
          <w:tcPr>
            <w:tcW w:w="2977" w:type="dxa"/>
            <w:tcBorders>
              <w:top w:val="nil"/>
              <w:left w:val="nil"/>
              <w:bottom w:val="nil"/>
              <w:right w:val="single" w:sz="8" w:space="0" w:color="auto"/>
            </w:tcBorders>
            <w:tcMar>
              <w:top w:w="0" w:type="dxa"/>
              <w:left w:w="108" w:type="dxa"/>
              <w:bottom w:w="0" w:type="dxa"/>
              <w:right w:w="108" w:type="dxa"/>
            </w:tcMar>
            <w:vAlign w:val="center"/>
            <w:hideMark/>
          </w:tcPr>
          <w:p w:rsidR="007F3E36" w:rsidRDefault="007F3E36" w:rsidP="00740240">
            <w:pPr>
              <w:ind w:firstLine="1026"/>
              <w:rPr>
                <w:rFonts w:ascii="Arial" w:hAnsi="Arial" w:cs="Arial"/>
                <w:color w:val="000000"/>
                <w:sz w:val="18"/>
                <w:szCs w:val="18"/>
              </w:rPr>
            </w:pPr>
            <w:r>
              <w:rPr>
                <w:rFonts w:ascii="Arial" w:hAnsi="Arial" w:cs="Arial" w:hint="cs"/>
                <w:color w:val="000000"/>
                <w:sz w:val="18"/>
                <w:szCs w:val="18"/>
                <w:rtl/>
              </w:rPr>
              <w:t>91</w:t>
            </w:r>
          </w:p>
        </w:tc>
      </w:tr>
      <w:tr w:rsidR="007F3E36" w:rsidTr="007F3E36">
        <w:trPr>
          <w:trHeight w:val="340"/>
        </w:trPr>
        <w:tc>
          <w:tcPr>
            <w:tcW w:w="4258" w:type="dxa"/>
            <w:tcBorders>
              <w:top w:val="nil"/>
              <w:left w:val="single" w:sz="8" w:space="0" w:color="auto"/>
              <w:bottom w:val="nil"/>
              <w:right w:val="single" w:sz="8" w:space="0" w:color="auto"/>
            </w:tcBorders>
            <w:tcMar>
              <w:top w:w="0" w:type="dxa"/>
              <w:left w:w="108" w:type="dxa"/>
              <w:bottom w:w="0" w:type="dxa"/>
              <w:right w:w="108" w:type="dxa"/>
            </w:tcMar>
            <w:vAlign w:val="center"/>
            <w:hideMark/>
          </w:tcPr>
          <w:p w:rsidR="007F3E36" w:rsidRDefault="007F3E36" w:rsidP="00740240">
            <w:pPr>
              <w:pStyle w:val="BlockText"/>
              <w:ind w:left="0"/>
              <w:jc w:val="left"/>
              <w:rPr>
                <w:b/>
                <w:bCs/>
                <w:i/>
                <w:iCs/>
                <w:color w:val="000000"/>
                <w:sz w:val="18"/>
                <w:szCs w:val="18"/>
              </w:rPr>
            </w:pPr>
            <w:r>
              <w:rPr>
                <w:rFonts w:ascii="Simplified Arabic" w:hAnsi="Simplified Arabic" w:cs="Simplified Arabic"/>
                <w:color w:val="000000"/>
                <w:sz w:val="18"/>
                <w:szCs w:val="18"/>
                <w:rtl/>
              </w:rPr>
              <w:t>لا أحد في البيت</w:t>
            </w:r>
          </w:p>
        </w:tc>
        <w:tc>
          <w:tcPr>
            <w:tcW w:w="2977" w:type="dxa"/>
            <w:tcBorders>
              <w:top w:val="nil"/>
              <w:left w:val="nil"/>
              <w:bottom w:val="nil"/>
              <w:right w:val="single" w:sz="8" w:space="0" w:color="auto"/>
            </w:tcBorders>
            <w:tcMar>
              <w:top w:w="0" w:type="dxa"/>
              <w:left w:w="108" w:type="dxa"/>
              <w:bottom w:w="0" w:type="dxa"/>
              <w:right w:w="108" w:type="dxa"/>
            </w:tcMar>
            <w:vAlign w:val="center"/>
            <w:hideMark/>
          </w:tcPr>
          <w:p w:rsidR="007F3E36" w:rsidRDefault="007F3E36" w:rsidP="00740240">
            <w:pPr>
              <w:ind w:firstLine="1026"/>
              <w:rPr>
                <w:rFonts w:ascii="Arial" w:hAnsi="Arial" w:cs="Arial"/>
                <w:color w:val="000000"/>
                <w:sz w:val="18"/>
                <w:szCs w:val="18"/>
              </w:rPr>
            </w:pPr>
            <w:r>
              <w:rPr>
                <w:rFonts w:ascii="Arial" w:hAnsi="Arial" w:cs="Arial" w:hint="cs"/>
                <w:color w:val="000000"/>
                <w:sz w:val="18"/>
                <w:szCs w:val="18"/>
                <w:rtl/>
              </w:rPr>
              <w:t>526</w:t>
            </w:r>
          </w:p>
        </w:tc>
      </w:tr>
      <w:tr w:rsidR="007F3E36" w:rsidTr="007F3E36">
        <w:trPr>
          <w:trHeight w:val="340"/>
        </w:trPr>
        <w:tc>
          <w:tcPr>
            <w:tcW w:w="4258" w:type="dxa"/>
            <w:tcBorders>
              <w:top w:val="nil"/>
              <w:left w:val="single" w:sz="8" w:space="0" w:color="auto"/>
              <w:bottom w:val="nil"/>
              <w:right w:val="single" w:sz="8" w:space="0" w:color="auto"/>
            </w:tcBorders>
            <w:tcMar>
              <w:top w:w="0" w:type="dxa"/>
              <w:left w:w="108" w:type="dxa"/>
              <w:bottom w:w="0" w:type="dxa"/>
              <w:right w:w="108" w:type="dxa"/>
            </w:tcMar>
            <w:vAlign w:val="center"/>
            <w:hideMark/>
          </w:tcPr>
          <w:p w:rsidR="007F3E36" w:rsidRDefault="007F3E36" w:rsidP="00740240">
            <w:pPr>
              <w:pStyle w:val="BlockText"/>
              <w:ind w:left="0"/>
              <w:jc w:val="left"/>
              <w:rPr>
                <w:b/>
                <w:bCs/>
                <w:i/>
                <w:iCs/>
                <w:color w:val="000000"/>
                <w:sz w:val="18"/>
                <w:szCs w:val="18"/>
              </w:rPr>
            </w:pPr>
            <w:r>
              <w:rPr>
                <w:rFonts w:ascii="Simplified Arabic" w:hAnsi="Simplified Arabic" w:cs="Simplified Arabic"/>
                <w:color w:val="000000"/>
                <w:sz w:val="18"/>
                <w:szCs w:val="18"/>
                <w:rtl/>
              </w:rPr>
              <w:t>رفض التعاون</w:t>
            </w:r>
          </w:p>
        </w:tc>
        <w:tc>
          <w:tcPr>
            <w:tcW w:w="2977" w:type="dxa"/>
            <w:tcBorders>
              <w:top w:val="nil"/>
              <w:left w:val="nil"/>
              <w:bottom w:val="nil"/>
              <w:right w:val="single" w:sz="8" w:space="0" w:color="auto"/>
            </w:tcBorders>
            <w:tcMar>
              <w:top w:w="0" w:type="dxa"/>
              <w:left w:w="108" w:type="dxa"/>
              <w:bottom w:w="0" w:type="dxa"/>
              <w:right w:w="108" w:type="dxa"/>
            </w:tcMar>
            <w:vAlign w:val="center"/>
            <w:hideMark/>
          </w:tcPr>
          <w:p w:rsidR="007F3E36" w:rsidRDefault="007F3E36" w:rsidP="00740240">
            <w:pPr>
              <w:ind w:firstLine="1026"/>
              <w:rPr>
                <w:rFonts w:ascii="Arial" w:hAnsi="Arial" w:cs="Arial"/>
                <w:color w:val="000000"/>
                <w:sz w:val="18"/>
                <w:szCs w:val="18"/>
              </w:rPr>
            </w:pPr>
            <w:r>
              <w:rPr>
                <w:rFonts w:ascii="Arial" w:hAnsi="Arial" w:cs="Arial" w:hint="cs"/>
                <w:color w:val="000000"/>
                <w:sz w:val="18"/>
                <w:szCs w:val="18"/>
                <w:rtl/>
              </w:rPr>
              <w:t>633</w:t>
            </w:r>
          </w:p>
        </w:tc>
      </w:tr>
      <w:tr w:rsidR="007F3E36" w:rsidTr="007F3E36">
        <w:trPr>
          <w:trHeight w:val="340"/>
        </w:trPr>
        <w:tc>
          <w:tcPr>
            <w:tcW w:w="4258" w:type="dxa"/>
            <w:tcBorders>
              <w:top w:val="nil"/>
              <w:left w:val="single" w:sz="8" w:space="0" w:color="auto"/>
              <w:bottom w:val="nil"/>
              <w:right w:val="single" w:sz="8" w:space="0" w:color="auto"/>
            </w:tcBorders>
            <w:tcMar>
              <w:top w:w="0" w:type="dxa"/>
              <w:left w:w="108" w:type="dxa"/>
              <w:bottom w:w="0" w:type="dxa"/>
              <w:right w:w="108" w:type="dxa"/>
            </w:tcMar>
            <w:vAlign w:val="center"/>
            <w:hideMark/>
          </w:tcPr>
          <w:p w:rsidR="007F3E36" w:rsidRDefault="007F3E36" w:rsidP="00740240">
            <w:pPr>
              <w:pStyle w:val="BlockText"/>
              <w:ind w:left="0"/>
              <w:jc w:val="left"/>
              <w:rPr>
                <w:b/>
                <w:bCs/>
                <w:i/>
                <w:iCs/>
                <w:color w:val="000000"/>
                <w:sz w:val="18"/>
                <w:szCs w:val="18"/>
              </w:rPr>
            </w:pPr>
            <w:r>
              <w:rPr>
                <w:rFonts w:ascii="Simplified Arabic" w:hAnsi="Simplified Arabic" w:cs="Simplified Arabic"/>
                <w:color w:val="000000"/>
                <w:sz w:val="18"/>
                <w:szCs w:val="18"/>
                <w:rtl/>
              </w:rPr>
              <w:t>لم يتوفر معلومات</w:t>
            </w:r>
          </w:p>
        </w:tc>
        <w:tc>
          <w:tcPr>
            <w:tcW w:w="2977" w:type="dxa"/>
            <w:tcBorders>
              <w:top w:val="nil"/>
              <w:left w:val="nil"/>
              <w:bottom w:val="nil"/>
              <w:right w:val="single" w:sz="8" w:space="0" w:color="auto"/>
            </w:tcBorders>
            <w:tcMar>
              <w:top w:w="0" w:type="dxa"/>
              <w:left w:w="108" w:type="dxa"/>
              <w:bottom w:w="0" w:type="dxa"/>
              <w:right w:w="108" w:type="dxa"/>
            </w:tcMar>
            <w:vAlign w:val="center"/>
            <w:hideMark/>
          </w:tcPr>
          <w:p w:rsidR="007F3E36" w:rsidRDefault="007F3E36" w:rsidP="00740240">
            <w:pPr>
              <w:ind w:firstLine="1026"/>
              <w:rPr>
                <w:rFonts w:ascii="Arial" w:hAnsi="Arial" w:cs="Arial"/>
                <w:color w:val="000000"/>
                <w:sz w:val="18"/>
                <w:szCs w:val="18"/>
              </w:rPr>
            </w:pPr>
            <w:r>
              <w:rPr>
                <w:rFonts w:ascii="Arial" w:hAnsi="Arial" w:cs="Arial" w:hint="cs"/>
                <w:color w:val="000000"/>
                <w:sz w:val="18"/>
                <w:szCs w:val="18"/>
                <w:rtl/>
              </w:rPr>
              <w:t>34</w:t>
            </w:r>
          </w:p>
        </w:tc>
      </w:tr>
      <w:tr w:rsidR="007F3E36" w:rsidTr="007F3E36">
        <w:trPr>
          <w:trHeight w:val="340"/>
        </w:trPr>
        <w:tc>
          <w:tcPr>
            <w:tcW w:w="425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F3E36" w:rsidRDefault="007F3E36" w:rsidP="00740240">
            <w:pPr>
              <w:pStyle w:val="BlockText"/>
              <w:ind w:left="0"/>
              <w:jc w:val="left"/>
              <w:rPr>
                <w:b/>
                <w:bCs/>
                <w:i/>
                <w:iCs/>
                <w:color w:val="000000"/>
                <w:sz w:val="18"/>
                <w:szCs w:val="18"/>
              </w:rPr>
            </w:pPr>
            <w:r>
              <w:rPr>
                <w:rFonts w:ascii="Simplified Arabic" w:hAnsi="Simplified Arabic" w:cs="Simplified Arabic"/>
                <w:color w:val="000000"/>
                <w:sz w:val="18"/>
                <w:szCs w:val="18"/>
                <w:rtl/>
              </w:rPr>
              <w:t>أخرى</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F3E36" w:rsidRDefault="007F3E36" w:rsidP="00740240">
            <w:pPr>
              <w:ind w:firstLine="1026"/>
              <w:rPr>
                <w:rFonts w:ascii="Arial" w:hAnsi="Arial" w:cs="Arial"/>
                <w:color w:val="000000"/>
                <w:sz w:val="18"/>
                <w:szCs w:val="18"/>
              </w:rPr>
            </w:pPr>
            <w:r>
              <w:rPr>
                <w:rFonts w:ascii="Arial" w:hAnsi="Arial" w:cs="Arial" w:hint="cs"/>
                <w:color w:val="000000"/>
                <w:sz w:val="18"/>
                <w:szCs w:val="18"/>
                <w:rtl/>
              </w:rPr>
              <w:t>61</w:t>
            </w:r>
          </w:p>
        </w:tc>
      </w:tr>
      <w:tr w:rsidR="007F3E36" w:rsidTr="007F3E36">
        <w:trPr>
          <w:trHeight w:val="340"/>
        </w:trPr>
        <w:tc>
          <w:tcPr>
            <w:tcW w:w="4258" w:type="dxa"/>
            <w:tcBorders>
              <w:top w:val="nil"/>
              <w:left w:val="single" w:sz="8" w:space="0" w:color="auto"/>
              <w:bottom w:val="nil"/>
              <w:right w:val="single" w:sz="8" w:space="0" w:color="auto"/>
            </w:tcBorders>
            <w:tcMar>
              <w:top w:w="0" w:type="dxa"/>
              <w:left w:w="108" w:type="dxa"/>
              <w:bottom w:w="0" w:type="dxa"/>
              <w:right w:w="108" w:type="dxa"/>
            </w:tcMar>
            <w:vAlign w:val="center"/>
            <w:hideMark/>
          </w:tcPr>
          <w:p w:rsidR="007F3E36" w:rsidRDefault="007F3E36" w:rsidP="00740240">
            <w:pPr>
              <w:pStyle w:val="BlockText"/>
              <w:ind w:left="0"/>
              <w:jc w:val="left"/>
              <w:rPr>
                <w:b/>
                <w:bCs/>
                <w:color w:val="000000"/>
                <w:sz w:val="18"/>
                <w:szCs w:val="18"/>
              </w:rPr>
            </w:pPr>
            <w:r>
              <w:rPr>
                <w:rFonts w:ascii="Simplified Arabic" w:hAnsi="Simplified Arabic" w:cs="Simplified Arabic"/>
                <w:b/>
                <w:bCs/>
                <w:color w:val="000000"/>
                <w:sz w:val="18"/>
                <w:szCs w:val="18"/>
                <w:rtl/>
              </w:rPr>
              <w:t>حالات زيادة الشمول</w:t>
            </w:r>
          </w:p>
        </w:tc>
        <w:tc>
          <w:tcPr>
            <w:tcW w:w="2977" w:type="dxa"/>
            <w:tcBorders>
              <w:top w:val="nil"/>
              <w:left w:val="nil"/>
              <w:bottom w:val="nil"/>
              <w:right w:val="single" w:sz="8" w:space="0" w:color="auto"/>
            </w:tcBorders>
            <w:tcMar>
              <w:top w:w="0" w:type="dxa"/>
              <w:left w:w="108" w:type="dxa"/>
              <w:bottom w:w="0" w:type="dxa"/>
              <w:right w:w="108" w:type="dxa"/>
            </w:tcMar>
            <w:vAlign w:val="center"/>
          </w:tcPr>
          <w:p w:rsidR="007F3E36" w:rsidRDefault="007F3E36" w:rsidP="00740240">
            <w:pPr>
              <w:ind w:firstLine="1026"/>
              <w:rPr>
                <w:rFonts w:ascii="Arial" w:hAnsi="Arial" w:cs="Arial"/>
                <w:color w:val="000000"/>
                <w:sz w:val="18"/>
                <w:szCs w:val="18"/>
              </w:rPr>
            </w:pPr>
          </w:p>
        </w:tc>
      </w:tr>
      <w:tr w:rsidR="007F3E36" w:rsidTr="007F3E36">
        <w:trPr>
          <w:trHeight w:val="340"/>
        </w:trPr>
        <w:tc>
          <w:tcPr>
            <w:tcW w:w="4258" w:type="dxa"/>
            <w:tcBorders>
              <w:top w:val="nil"/>
              <w:left w:val="single" w:sz="8" w:space="0" w:color="auto"/>
              <w:bottom w:val="nil"/>
              <w:right w:val="single" w:sz="8" w:space="0" w:color="auto"/>
            </w:tcBorders>
            <w:tcMar>
              <w:top w:w="0" w:type="dxa"/>
              <w:left w:w="108" w:type="dxa"/>
              <w:bottom w:w="0" w:type="dxa"/>
              <w:right w:w="108" w:type="dxa"/>
            </w:tcMar>
            <w:vAlign w:val="center"/>
            <w:hideMark/>
          </w:tcPr>
          <w:p w:rsidR="007F3E36" w:rsidRDefault="007F3E36" w:rsidP="00740240">
            <w:pPr>
              <w:pStyle w:val="BlockText"/>
              <w:ind w:left="0"/>
              <w:jc w:val="left"/>
              <w:rPr>
                <w:b/>
                <w:bCs/>
                <w:i/>
                <w:iCs/>
                <w:color w:val="000000"/>
                <w:sz w:val="18"/>
                <w:szCs w:val="18"/>
              </w:rPr>
            </w:pPr>
            <w:r>
              <w:rPr>
                <w:rFonts w:ascii="Simplified Arabic" w:hAnsi="Simplified Arabic" w:cs="Simplified Arabic"/>
                <w:color w:val="000000"/>
                <w:sz w:val="18"/>
                <w:szCs w:val="18"/>
                <w:rtl/>
              </w:rPr>
              <w:t>وحدة غير موجودة</w:t>
            </w:r>
          </w:p>
        </w:tc>
        <w:tc>
          <w:tcPr>
            <w:tcW w:w="2977" w:type="dxa"/>
            <w:tcBorders>
              <w:top w:val="nil"/>
              <w:left w:val="nil"/>
              <w:bottom w:val="nil"/>
              <w:right w:val="single" w:sz="8" w:space="0" w:color="auto"/>
            </w:tcBorders>
            <w:tcMar>
              <w:top w:w="0" w:type="dxa"/>
              <w:left w:w="108" w:type="dxa"/>
              <w:bottom w:w="0" w:type="dxa"/>
              <w:right w:w="108" w:type="dxa"/>
            </w:tcMar>
            <w:vAlign w:val="center"/>
            <w:hideMark/>
          </w:tcPr>
          <w:p w:rsidR="007F3E36" w:rsidRDefault="007F3E36" w:rsidP="00740240">
            <w:pPr>
              <w:ind w:firstLine="1026"/>
              <w:rPr>
                <w:rFonts w:ascii="Arial" w:hAnsi="Arial" w:cs="Arial"/>
                <w:color w:val="000000"/>
                <w:sz w:val="18"/>
                <w:szCs w:val="18"/>
              </w:rPr>
            </w:pPr>
            <w:r>
              <w:rPr>
                <w:rFonts w:ascii="Arial" w:hAnsi="Arial" w:cs="Arial" w:hint="cs"/>
                <w:color w:val="000000"/>
                <w:sz w:val="18"/>
                <w:szCs w:val="18"/>
                <w:rtl/>
              </w:rPr>
              <w:t>47</w:t>
            </w:r>
          </w:p>
        </w:tc>
      </w:tr>
      <w:tr w:rsidR="007F3E36" w:rsidTr="007F3E36">
        <w:trPr>
          <w:trHeight w:val="340"/>
        </w:trPr>
        <w:tc>
          <w:tcPr>
            <w:tcW w:w="425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F3E36" w:rsidRDefault="007F3E36" w:rsidP="00740240">
            <w:pPr>
              <w:pStyle w:val="BlockText"/>
              <w:ind w:left="0"/>
              <w:jc w:val="left"/>
              <w:rPr>
                <w:b/>
                <w:bCs/>
                <w:i/>
                <w:iCs/>
                <w:color w:val="000000"/>
                <w:sz w:val="18"/>
                <w:szCs w:val="18"/>
              </w:rPr>
            </w:pPr>
            <w:r>
              <w:rPr>
                <w:rFonts w:ascii="Simplified Arabic" w:hAnsi="Simplified Arabic" w:cs="Simplified Arabic"/>
                <w:color w:val="000000"/>
                <w:sz w:val="18"/>
                <w:szCs w:val="18"/>
                <w:rtl/>
              </w:rPr>
              <w:t>وحدة غير مأهولة</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F3E36" w:rsidRDefault="007F3E36" w:rsidP="00740240">
            <w:pPr>
              <w:ind w:firstLine="1026"/>
              <w:rPr>
                <w:rFonts w:ascii="Arial" w:hAnsi="Arial" w:cs="Arial"/>
                <w:color w:val="000000"/>
                <w:sz w:val="18"/>
                <w:szCs w:val="18"/>
              </w:rPr>
            </w:pPr>
            <w:r>
              <w:rPr>
                <w:rFonts w:ascii="Arial" w:hAnsi="Arial" w:cs="Arial" w:hint="cs"/>
                <w:color w:val="000000"/>
                <w:sz w:val="18"/>
                <w:szCs w:val="18"/>
                <w:rtl/>
              </w:rPr>
              <w:t>330</w:t>
            </w:r>
          </w:p>
        </w:tc>
      </w:tr>
      <w:tr w:rsidR="007F3E36" w:rsidTr="007F3E36">
        <w:trPr>
          <w:trHeight w:val="340"/>
        </w:trPr>
        <w:tc>
          <w:tcPr>
            <w:tcW w:w="425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F3E36" w:rsidRDefault="007F3E36" w:rsidP="00740240">
            <w:pPr>
              <w:pStyle w:val="BlockText"/>
              <w:ind w:left="0"/>
              <w:jc w:val="left"/>
              <w:rPr>
                <w:b/>
                <w:bCs/>
                <w:i/>
                <w:iCs/>
                <w:color w:val="000000"/>
                <w:sz w:val="18"/>
                <w:szCs w:val="18"/>
              </w:rPr>
            </w:pPr>
            <w:r>
              <w:rPr>
                <w:rFonts w:ascii="Simplified Arabic" w:hAnsi="Simplified Arabic" w:cs="Simplified Arabic"/>
                <w:b/>
                <w:bCs/>
                <w:color w:val="000000"/>
                <w:sz w:val="18"/>
                <w:szCs w:val="18"/>
                <w:rtl/>
              </w:rPr>
              <w:t xml:space="preserve">المجموع </w:t>
            </w:r>
            <w:proofErr w:type="spellStart"/>
            <w:r>
              <w:rPr>
                <w:rFonts w:ascii="Simplified Arabic" w:hAnsi="Simplified Arabic" w:cs="Simplified Arabic"/>
                <w:b/>
                <w:bCs/>
                <w:color w:val="000000"/>
                <w:sz w:val="18"/>
                <w:szCs w:val="18"/>
                <w:rtl/>
              </w:rPr>
              <w:t>(</w:t>
            </w:r>
            <w:proofErr w:type="spellEnd"/>
            <w:r>
              <w:rPr>
                <w:rFonts w:ascii="Simplified Arabic" w:hAnsi="Simplified Arabic" w:cs="Simplified Arabic"/>
                <w:b/>
                <w:bCs/>
                <w:color w:val="000000"/>
                <w:sz w:val="18"/>
                <w:szCs w:val="18"/>
                <w:rtl/>
              </w:rPr>
              <w:t xml:space="preserve"> حجم العينة الكلي </w:t>
            </w:r>
            <w:proofErr w:type="spellStart"/>
            <w:r>
              <w:rPr>
                <w:rFonts w:ascii="Simplified Arabic" w:hAnsi="Simplified Arabic" w:cs="Simplified Arabic"/>
                <w:b/>
                <w:bCs/>
                <w:color w:val="000000"/>
                <w:sz w:val="18"/>
                <w:szCs w:val="18"/>
                <w:rtl/>
              </w:rPr>
              <w:t>)</w:t>
            </w:r>
            <w:proofErr w:type="spellEnd"/>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F3E36" w:rsidRDefault="007F3E36" w:rsidP="00740240">
            <w:pPr>
              <w:ind w:firstLine="1026"/>
              <w:rPr>
                <w:rFonts w:ascii="Arial" w:hAnsi="Arial" w:cs="Arial"/>
                <w:b/>
                <w:bCs/>
                <w:color w:val="000000"/>
                <w:sz w:val="18"/>
                <w:szCs w:val="18"/>
              </w:rPr>
            </w:pPr>
            <w:r>
              <w:rPr>
                <w:rFonts w:ascii="Arial" w:hAnsi="Arial" w:cs="Arial"/>
                <w:b/>
                <w:bCs/>
                <w:color w:val="000000"/>
                <w:sz w:val="18"/>
                <w:szCs w:val="18"/>
              </w:rPr>
              <w:t>5,612</w:t>
            </w:r>
          </w:p>
        </w:tc>
      </w:tr>
    </w:tbl>
    <w:p w:rsidR="00331E22" w:rsidRDefault="00331E22" w:rsidP="00740240">
      <w:pPr>
        <w:pStyle w:val="BlockText"/>
        <w:ind w:left="0" w:right="0"/>
        <w:jc w:val="center"/>
        <w:rPr>
          <w:rFonts w:ascii="Simplified Arabic" w:hAnsi="Simplified Arabic" w:cs="Simplified Arabic"/>
          <w:b/>
          <w:bCs/>
          <w:i/>
          <w:iCs/>
          <w:color w:val="000000"/>
          <w:sz w:val="22"/>
          <w:szCs w:val="22"/>
          <w:rtl/>
        </w:rPr>
      </w:pPr>
    </w:p>
    <w:p w:rsidR="00331E22" w:rsidRPr="00E6423B" w:rsidRDefault="00331E22" w:rsidP="00740240">
      <w:pPr>
        <w:pStyle w:val="BlockText"/>
        <w:ind w:left="0" w:right="0"/>
        <w:jc w:val="center"/>
        <w:rPr>
          <w:rFonts w:ascii="Simplified Arabic" w:hAnsi="Simplified Arabic" w:cs="Simplified Arabic"/>
          <w:b/>
          <w:bCs/>
          <w:i/>
          <w:iCs/>
          <w:color w:val="000000"/>
          <w:sz w:val="22"/>
          <w:szCs w:val="22"/>
          <w:rtl/>
        </w:rPr>
      </w:pPr>
    </w:p>
    <w:p w:rsidR="00EE6FCE" w:rsidRPr="00F907A5" w:rsidRDefault="00EE6FCE" w:rsidP="00740240">
      <w:pPr>
        <w:pStyle w:val="BlockText"/>
        <w:ind w:left="0" w:right="0"/>
        <w:jc w:val="center"/>
        <w:rPr>
          <w:b/>
          <w:bCs/>
          <w:color w:val="000000"/>
          <w:sz w:val="16"/>
          <w:szCs w:val="16"/>
          <w:rtl/>
        </w:rPr>
      </w:pPr>
    </w:p>
    <w:p w:rsidR="009308EB" w:rsidRDefault="009308EB" w:rsidP="00740240">
      <w:pPr>
        <w:jc w:val="both"/>
        <w:rPr>
          <w:rFonts w:cs="Simplified Arabic"/>
          <w:color w:val="000000"/>
          <w:rtl/>
        </w:rPr>
      </w:pPr>
    </w:p>
    <w:p w:rsidR="00331E22" w:rsidRDefault="00331E22" w:rsidP="00740240">
      <w:pPr>
        <w:jc w:val="both"/>
        <w:rPr>
          <w:rFonts w:cs="Simplified Arabic"/>
          <w:color w:val="000000"/>
          <w:rtl/>
        </w:rPr>
      </w:pPr>
    </w:p>
    <w:p w:rsidR="00331E22" w:rsidRDefault="00331E22" w:rsidP="00740240">
      <w:pPr>
        <w:jc w:val="both"/>
        <w:rPr>
          <w:rFonts w:cs="Simplified Arabic"/>
          <w:color w:val="000000"/>
          <w:rtl/>
        </w:rPr>
      </w:pPr>
    </w:p>
    <w:p w:rsidR="00331E22" w:rsidRDefault="00331E22" w:rsidP="00740240">
      <w:pPr>
        <w:jc w:val="both"/>
        <w:rPr>
          <w:rFonts w:cs="Simplified Arabic"/>
          <w:color w:val="000000"/>
          <w:rtl/>
        </w:rPr>
      </w:pPr>
    </w:p>
    <w:p w:rsidR="00331E22" w:rsidRDefault="00331E22" w:rsidP="00740240">
      <w:pPr>
        <w:jc w:val="both"/>
        <w:rPr>
          <w:rFonts w:cs="Simplified Arabic"/>
          <w:color w:val="000000"/>
          <w:rtl/>
        </w:rPr>
      </w:pPr>
    </w:p>
    <w:p w:rsidR="00331E22" w:rsidRDefault="00331E22" w:rsidP="00740240">
      <w:pPr>
        <w:jc w:val="both"/>
        <w:rPr>
          <w:rFonts w:cs="Simplified Arabic"/>
          <w:color w:val="000000"/>
          <w:rtl/>
        </w:rPr>
      </w:pPr>
    </w:p>
    <w:p w:rsidR="00331E22" w:rsidRDefault="00331E22" w:rsidP="00740240">
      <w:pPr>
        <w:jc w:val="both"/>
        <w:rPr>
          <w:rFonts w:cs="Simplified Arabic"/>
          <w:color w:val="000000"/>
          <w:rtl/>
        </w:rPr>
      </w:pPr>
    </w:p>
    <w:p w:rsidR="00331E22" w:rsidRDefault="00331E22" w:rsidP="00740240">
      <w:pPr>
        <w:jc w:val="both"/>
        <w:rPr>
          <w:rFonts w:cs="Simplified Arabic"/>
          <w:color w:val="000000"/>
          <w:rtl/>
        </w:rPr>
      </w:pPr>
    </w:p>
    <w:p w:rsidR="00331E22" w:rsidRDefault="00331E22" w:rsidP="00740240">
      <w:pPr>
        <w:jc w:val="both"/>
        <w:rPr>
          <w:rFonts w:cs="Simplified Arabic"/>
          <w:color w:val="000000"/>
          <w:rtl/>
        </w:rPr>
      </w:pPr>
    </w:p>
    <w:p w:rsidR="00331E22" w:rsidRDefault="00331E22" w:rsidP="00740240">
      <w:pPr>
        <w:jc w:val="both"/>
        <w:rPr>
          <w:rFonts w:cs="Simplified Arabic"/>
          <w:color w:val="000000"/>
          <w:rtl/>
        </w:rPr>
      </w:pPr>
    </w:p>
    <w:p w:rsidR="00331E22" w:rsidRDefault="00331E22" w:rsidP="00740240">
      <w:pPr>
        <w:jc w:val="both"/>
        <w:rPr>
          <w:rFonts w:cs="Simplified Arabic"/>
          <w:color w:val="000000"/>
          <w:rtl/>
        </w:rPr>
      </w:pPr>
    </w:p>
    <w:p w:rsidR="009308EB" w:rsidRPr="00132FCC" w:rsidRDefault="009308EB" w:rsidP="00740240">
      <w:pPr>
        <w:ind w:hanging="1"/>
        <w:jc w:val="both"/>
        <w:rPr>
          <w:rFonts w:cs="Simplified Arabic"/>
          <w:color w:val="000000"/>
          <w:rtl/>
        </w:rPr>
      </w:pPr>
    </w:p>
    <w:p w:rsidR="00D312C2" w:rsidRDefault="00D312C2">
      <w:pPr>
        <w:autoSpaceDE/>
        <w:autoSpaceDN/>
        <w:bidi w:val="0"/>
        <w:rPr>
          <w:rFonts w:cs="Simplified Arabic"/>
          <w:color w:val="000000"/>
          <w:sz w:val="24"/>
          <w:szCs w:val="24"/>
          <w:rtl/>
        </w:rPr>
      </w:pPr>
      <w:r>
        <w:rPr>
          <w:rFonts w:cs="Simplified Arabic"/>
          <w:color w:val="000000"/>
          <w:sz w:val="24"/>
          <w:szCs w:val="24"/>
          <w:rtl/>
        </w:rPr>
        <w:br w:type="page"/>
      </w:r>
    </w:p>
    <w:p w:rsidR="009308EB" w:rsidRPr="00C34059" w:rsidRDefault="009308EB" w:rsidP="00740240">
      <w:pPr>
        <w:ind w:hanging="1"/>
        <w:jc w:val="both"/>
        <w:rPr>
          <w:rFonts w:cs="Simplified Arabic"/>
          <w:color w:val="000000"/>
          <w:sz w:val="24"/>
          <w:szCs w:val="24"/>
          <w:rtl/>
        </w:rPr>
      </w:pPr>
      <w:r w:rsidRPr="00C34059">
        <w:rPr>
          <w:rFonts w:cs="Simplified Arabic" w:hint="cs"/>
          <w:color w:val="000000"/>
          <w:sz w:val="24"/>
          <w:szCs w:val="24"/>
          <w:rtl/>
        </w:rPr>
        <w:lastRenderedPageBreak/>
        <w:t xml:space="preserve">نسبة أخطاء زيادة الشمول </w:t>
      </w:r>
      <w:proofErr w:type="spellStart"/>
      <w:r w:rsidRPr="00C34059">
        <w:rPr>
          <w:rFonts w:cs="Simplified Arabic" w:hint="cs"/>
          <w:color w:val="000000"/>
          <w:sz w:val="24"/>
          <w:szCs w:val="24"/>
          <w:rtl/>
        </w:rPr>
        <w:t>=</w:t>
      </w:r>
      <w:proofErr w:type="spellEnd"/>
      <w:r w:rsidRPr="00C34059">
        <w:rPr>
          <w:rFonts w:cs="Simplified Arabic" w:hint="cs"/>
          <w:color w:val="000000"/>
          <w:sz w:val="24"/>
          <w:szCs w:val="24"/>
          <w:rtl/>
        </w:rPr>
        <w:t xml:space="preserve"> </w:t>
      </w:r>
      <w:r w:rsidRPr="00C34059">
        <w:rPr>
          <w:rFonts w:cs="Simplified Arabic" w:hint="cs"/>
          <w:color w:val="000000"/>
          <w:sz w:val="24"/>
          <w:szCs w:val="24"/>
          <w:u w:val="single"/>
          <w:rtl/>
        </w:rPr>
        <w:t>مجموع حالات زيادة الشمول</w:t>
      </w:r>
      <w:r w:rsidRPr="00C34059">
        <w:rPr>
          <w:rFonts w:cs="Simplified Arabic" w:hint="cs"/>
          <w:color w:val="000000"/>
          <w:sz w:val="24"/>
          <w:szCs w:val="24"/>
          <w:rtl/>
        </w:rPr>
        <w:t xml:space="preserve"> </w:t>
      </w:r>
      <w:r w:rsidRPr="00C34059">
        <w:rPr>
          <w:rFonts w:cs="Simplified Arabic"/>
          <w:color w:val="000000"/>
          <w:sz w:val="24"/>
          <w:szCs w:val="24"/>
        </w:rPr>
        <w:t xml:space="preserve">  x</w:t>
      </w:r>
      <w:r w:rsidRPr="00C34059">
        <w:rPr>
          <w:rFonts w:cs="Simplified Arabic" w:hint="cs"/>
          <w:color w:val="000000"/>
          <w:sz w:val="24"/>
          <w:szCs w:val="24"/>
          <w:rtl/>
        </w:rPr>
        <w:t>100%</w:t>
      </w:r>
    </w:p>
    <w:p w:rsidR="009308EB" w:rsidRPr="00C34059" w:rsidRDefault="009308EB" w:rsidP="00740240">
      <w:pPr>
        <w:ind w:hanging="1"/>
        <w:jc w:val="both"/>
        <w:rPr>
          <w:rFonts w:cs="Simplified Arabic"/>
          <w:color w:val="000000"/>
          <w:sz w:val="24"/>
          <w:szCs w:val="24"/>
          <w:rtl/>
        </w:rPr>
      </w:pPr>
      <w:r w:rsidRPr="00C34059">
        <w:rPr>
          <w:rFonts w:cs="Simplified Arabic" w:hint="cs"/>
          <w:color w:val="000000"/>
          <w:sz w:val="24"/>
          <w:szCs w:val="24"/>
          <w:rtl/>
        </w:rPr>
        <w:t xml:space="preserve">  </w:t>
      </w:r>
      <w:r w:rsidR="00C34059">
        <w:rPr>
          <w:rFonts w:cs="Simplified Arabic" w:hint="cs"/>
          <w:color w:val="000000"/>
          <w:sz w:val="24"/>
          <w:szCs w:val="24"/>
          <w:rtl/>
        </w:rPr>
        <w:t xml:space="preserve">                           </w:t>
      </w:r>
      <w:r w:rsidRPr="00C34059">
        <w:rPr>
          <w:rFonts w:cs="Simplified Arabic" w:hint="cs"/>
          <w:color w:val="000000"/>
          <w:sz w:val="24"/>
          <w:szCs w:val="24"/>
          <w:rtl/>
        </w:rPr>
        <w:t>عدد حالات العينة الأصلية</w:t>
      </w:r>
    </w:p>
    <w:p w:rsidR="009308EB" w:rsidRPr="00C34059" w:rsidRDefault="009308EB" w:rsidP="00740240">
      <w:pPr>
        <w:ind w:hanging="1"/>
        <w:jc w:val="both"/>
        <w:rPr>
          <w:rFonts w:cs="Simplified Arabic"/>
          <w:color w:val="000000"/>
          <w:sz w:val="24"/>
          <w:szCs w:val="24"/>
          <w:rtl/>
        </w:rPr>
      </w:pPr>
      <w:proofErr w:type="spellStart"/>
      <w:r w:rsidRPr="00C34059">
        <w:rPr>
          <w:rFonts w:cs="Simplified Arabic" w:hint="cs"/>
          <w:color w:val="000000"/>
          <w:sz w:val="24"/>
          <w:szCs w:val="24"/>
          <w:rtl/>
        </w:rPr>
        <w:t>=</w:t>
      </w:r>
      <w:proofErr w:type="spellEnd"/>
      <w:r w:rsidRPr="00C34059">
        <w:rPr>
          <w:rFonts w:cs="Simplified Arabic" w:hint="cs"/>
          <w:color w:val="000000"/>
          <w:sz w:val="24"/>
          <w:szCs w:val="24"/>
          <w:rtl/>
        </w:rPr>
        <w:t xml:space="preserve"> </w:t>
      </w:r>
      <w:r w:rsidR="00EE6FCE" w:rsidRPr="00C34059">
        <w:rPr>
          <w:rFonts w:cs="Simplified Arabic" w:hint="cs"/>
          <w:color w:val="000000"/>
          <w:sz w:val="24"/>
          <w:szCs w:val="24"/>
          <w:rtl/>
        </w:rPr>
        <w:t>6.7</w:t>
      </w:r>
      <w:r w:rsidRPr="00C34059">
        <w:rPr>
          <w:rFonts w:cs="Simplified Arabic"/>
          <w:color w:val="000000"/>
          <w:sz w:val="24"/>
          <w:szCs w:val="24"/>
          <w:rtl/>
        </w:rPr>
        <w:t>%</w:t>
      </w:r>
    </w:p>
    <w:p w:rsidR="00EE6FCE" w:rsidRPr="00FB55BF" w:rsidRDefault="00EE6FCE" w:rsidP="00740240">
      <w:pPr>
        <w:ind w:hanging="1"/>
        <w:jc w:val="both"/>
        <w:rPr>
          <w:rFonts w:cs="Simplified Arabic"/>
          <w:color w:val="000000"/>
          <w:sz w:val="16"/>
          <w:szCs w:val="16"/>
          <w:rtl/>
        </w:rPr>
      </w:pPr>
    </w:p>
    <w:p w:rsidR="009308EB" w:rsidRPr="00C34059" w:rsidRDefault="009308EB" w:rsidP="00740240">
      <w:pPr>
        <w:ind w:hanging="1"/>
        <w:jc w:val="both"/>
        <w:rPr>
          <w:rFonts w:cs="Simplified Arabic"/>
          <w:color w:val="000000"/>
          <w:sz w:val="24"/>
          <w:szCs w:val="24"/>
          <w:rtl/>
        </w:rPr>
      </w:pPr>
      <w:r w:rsidRPr="00C34059">
        <w:rPr>
          <w:rFonts w:cs="Simplified Arabic" w:hint="cs"/>
          <w:color w:val="000000"/>
          <w:sz w:val="24"/>
          <w:szCs w:val="24"/>
          <w:rtl/>
        </w:rPr>
        <w:t xml:space="preserve">نسبة عدم الاستجابة </w:t>
      </w:r>
      <w:proofErr w:type="spellStart"/>
      <w:r w:rsidRPr="00C34059">
        <w:rPr>
          <w:rFonts w:cs="Simplified Arabic" w:hint="cs"/>
          <w:color w:val="000000"/>
          <w:sz w:val="24"/>
          <w:szCs w:val="24"/>
          <w:rtl/>
        </w:rPr>
        <w:t>=</w:t>
      </w:r>
      <w:proofErr w:type="spellEnd"/>
      <w:r w:rsidRPr="00C34059">
        <w:rPr>
          <w:rFonts w:cs="Simplified Arabic" w:hint="cs"/>
          <w:color w:val="000000"/>
          <w:sz w:val="24"/>
          <w:szCs w:val="24"/>
          <w:rtl/>
        </w:rPr>
        <w:t xml:space="preserve"> </w:t>
      </w:r>
      <w:r w:rsidRPr="00C34059">
        <w:rPr>
          <w:rFonts w:cs="Simplified Arabic" w:hint="cs"/>
          <w:color w:val="000000"/>
          <w:sz w:val="24"/>
          <w:szCs w:val="24"/>
          <w:u w:val="single"/>
          <w:rtl/>
        </w:rPr>
        <w:t>مجموع حالات عدم الاستجابة</w:t>
      </w:r>
      <w:r w:rsidRPr="00C34059">
        <w:rPr>
          <w:rFonts w:cs="Simplified Arabic" w:hint="cs"/>
          <w:color w:val="000000"/>
          <w:sz w:val="24"/>
          <w:szCs w:val="24"/>
          <w:rtl/>
        </w:rPr>
        <w:t xml:space="preserve"> </w:t>
      </w:r>
      <w:r w:rsidRPr="00C34059">
        <w:rPr>
          <w:rFonts w:cs="Simplified Arabic"/>
          <w:color w:val="000000"/>
          <w:sz w:val="24"/>
          <w:szCs w:val="24"/>
        </w:rPr>
        <w:t>x</w:t>
      </w:r>
      <w:r w:rsidRPr="00C34059">
        <w:rPr>
          <w:rFonts w:cs="Simplified Arabic" w:hint="cs"/>
          <w:color w:val="000000"/>
          <w:sz w:val="24"/>
          <w:szCs w:val="24"/>
          <w:rtl/>
        </w:rPr>
        <w:t xml:space="preserve">   100%</w:t>
      </w:r>
    </w:p>
    <w:p w:rsidR="009308EB" w:rsidRPr="00C34059" w:rsidRDefault="009308EB" w:rsidP="00740240">
      <w:pPr>
        <w:ind w:hanging="1"/>
        <w:jc w:val="both"/>
        <w:rPr>
          <w:rFonts w:cs="Simplified Arabic"/>
          <w:color w:val="000000"/>
          <w:sz w:val="24"/>
          <w:szCs w:val="24"/>
          <w:rtl/>
        </w:rPr>
      </w:pPr>
      <w:r w:rsidRPr="00C34059">
        <w:rPr>
          <w:rFonts w:cs="Simplified Arabic" w:hint="cs"/>
          <w:color w:val="000000"/>
          <w:sz w:val="24"/>
          <w:szCs w:val="24"/>
          <w:rtl/>
        </w:rPr>
        <w:t xml:space="preserve">                              العينة الصافية</w:t>
      </w:r>
    </w:p>
    <w:p w:rsidR="009308EB" w:rsidRPr="00C34059" w:rsidRDefault="009308EB" w:rsidP="00740240">
      <w:pPr>
        <w:ind w:hanging="1"/>
        <w:jc w:val="both"/>
        <w:rPr>
          <w:rFonts w:cs="Simplified Arabic"/>
          <w:color w:val="000000"/>
          <w:sz w:val="24"/>
          <w:szCs w:val="24"/>
        </w:rPr>
      </w:pPr>
      <w:proofErr w:type="spellStart"/>
      <w:r w:rsidRPr="00C34059">
        <w:rPr>
          <w:rFonts w:cs="Simplified Arabic" w:hint="cs"/>
          <w:color w:val="000000"/>
          <w:sz w:val="24"/>
          <w:szCs w:val="24"/>
          <w:rtl/>
        </w:rPr>
        <w:t>=</w:t>
      </w:r>
      <w:proofErr w:type="spellEnd"/>
      <w:r w:rsidRPr="00C34059">
        <w:rPr>
          <w:rFonts w:cs="Simplified Arabic" w:hint="cs"/>
          <w:color w:val="000000"/>
          <w:sz w:val="24"/>
          <w:szCs w:val="24"/>
          <w:rtl/>
        </w:rPr>
        <w:t xml:space="preserve"> </w:t>
      </w:r>
      <w:r w:rsidR="00EE6FCE" w:rsidRPr="00C34059">
        <w:rPr>
          <w:rFonts w:cs="Simplified Arabic" w:hint="cs"/>
          <w:color w:val="000000"/>
          <w:sz w:val="24"/>
          <w:szCs w:val="24"/>
          <w:rtl/>
        </w:rPr>
        <w:t>28.6</w:t>
      </w:r>
      <w:r w:rsidRPr="00C34059">
        <w:rPr>
          <w:rFonts w:cs="Simplified Arabic" w:hint="cs"/>
          <w:color w:val="000000"/>
          <w:sz w:val="24"/>
          <w:szCs w:val="24"/>
          <w:rtl/>
        </w:rPr>
        <w:t>%</w:t>
      </w:r>
    </w:p>
    <w:p w:rsidR="009308EB" w:rsidRPr="00FB55BF" w:rsidRDefault="009308EB" w:rsidP="00740240">
      <w:pPr>
        <w:ind w:hanging="1"/>
        <w:jc w:val="both"/>
        <w:rPr>
          <w:rFonts w:cs="Simplified Arabic"/>
          <w:color w:val="000000"/>
          <w:sz w:val="16"/>
          <w:szCs w:val="16"/>
          <w:rtl/>
        </w:rPr>
      </w:pPr>
    </w:p>
    <w:p w:rsidR="0094673E" w:rsidRPr="00C34059" w:rsidRDefault="009308EB" w:rsidP="00740240">
      <w:pPr>
        <w:ind w:hanging="1"/>
        <w:jc w:val="both"/>
        <w:rPr>
          <w:rFonts w:cs="Simplified Arabic"/>
          <w:color w:val="000000"/>
          <w:sz w:val="24"/>
          <w:szCs w:val="24"/>
          <w:rtl/>
        </w:rPr>
      </w:pPr>
      <w:r w:rsidRPr="00C34059">
        <w:rPr>
          <w:rFonts w:cs="Simplified Arabic" w:hint="cs"/>
          <w:color w:val="000000"/>
          <w:sz w:val="24"/>
          <w:szCs w:val="24"/>
          <w:rtl/>
        </w:rPr>
        <w:t xml:space="preserve">العينة الصافية </w:t>
      </w:r>
      <w:proofErr w:type="spellStart"/>
      <w:r w:rsidRPr="00C34059">
        <w:rPr>
          <w:rFonts w:cs="Simplified Arabic" w:hint="cs"/>
          <w:color w:val="000000"/>
          <w:sz w:val="24"/>
          <w:szCs w:val="24"/>
          <w:rtl/>
        </w:rPr>
        <w:t>=</w:t>
      </w:r>
      <w:proofErr w:type="spellEnd"/>
      <w:r w:rsidRPr="00C34059">
        <w:rPr>
          <w:rFonts w:cs="Simplified Arabic" w:hint="cs"/>
          <w:color w:val="000000"/>
          <w:sz w:val="24"/>
          <w:szCs w:val="24"/>
          <w:rtl/>
        </w:rPr>
        <w:t xml:space="preserve"> العينة الأصلية </w:t>
      </w:r>
      <w:proofErr w:type="spellStart"/>
      <w:r w:rsidRPr="00C34059">
        <w:rPr>
          <w:rFonts w:cs="Simplified Arabic"/>
          <w:color w:val="000000"/>
          <w:sz w:val="24"/>
          <w:szCs w:val="24"/>
          <w:rtl/>
        </w:rPr>
        <w:t>–</w:t>
      </w:r>
      <w:proofErr w:type="spellEnd"/>
      <w:r w:rsidR="00A919DE">
        <w:rPr>
          <w:rFonts w:cs="Simplified Arabic" w:hint="cs"/>
          <w:color w:val="000000"/>
          <w:sz w:val="24"/>
          <w:szCs w:val="24"/>
          <w:rtl/>
        </w:rPr>
        <w:t xml:space="preserve"> (حالات زيادة الشمول</w:t>
      </w:r>
      <w:proofErr w:type="spellStart"/>
      <w:r w:rsidRPr="00C34059">
        <w:rPr>
          <w:rFonts w:cs="Simplified Arabic" w:hint="cs"/>
          <w:color w:val="000000"/>
          <w:sz w:val="24"/>
          <w:szCs w:val="24"/>
          <w:rtl/>
        </w:rPr>
        <w:t>)</w:t>
      </w:r>
      <w:proofErr w:type="spellEnd"/>
      <w:r w:rsidRPr="00C34059">
        <w:rPr>
          <w:rFonts w:cs="Simplified Arabic" w:hint="cs"/>
          <w:color w:val="000000"/>
          <w:sz w:val="24"/>
          <w:szCs w:val="24"/>
          <w:rtl/>
        </w:rPr>
        <w:t xml:space="preserve"> =</w:t>
      </w:r>
      <w:r w:rsidR="00EE6FCE" w:rsidRPr="00C34059">
        <w:rPr>
          <w:rFonts w:cs="Simplified Arabic" w:hint="cs"/>
          <w:color w:val="000000"/>
          <w:sz w:val="24"/>
          <w:szCs w:val="24"/>
          <w:rtl/>
        </w:rPr>
        <w:t>5</w:t>
      </w:r>
      <w:r w:rsidR="00007314">
        <w:rPr>
          <w:rFonts w:cs="Simplified Arabic" w:hint="cs"/>
          <w:color w:val="000000"/>
          <w:sz w:val="24"/>
          <w:szCs w:val="24"/>
          <w:rtl/>
        </w:rPr>
        <w:t>,</w:t>
      </w:r>
      <w:r w:rsidR="00EE6FCE" w:rsidRPr="00C34059">
        <w:rPr>
          <w:rFonts w:cs="Simplified Arabic" w:hint="cs"/>
          <w:color w:val="000000"/>
          <w:sz w:val="24"/>
          <w:szCs w:val="24"/>
          <w:rtl/>
        </w:rPr>
        <w:t>235</w:t>
      </w:r>
      <w:r w:rsidRPr="00C34059">
        <w:rPr>
          <w:rFonts w:cs="Simplified Arabic" w:hint="cs"/>
          <w:color w:val="000000"/>
          <w:sz w:val="24"/>
          <w:szCs w:val="24"/>
          <w:rtl/>
        </w:rPr>
        <w:t xml:space="preserve"> </w:t>
      </w:r>
    </w:p>
    <w:p w:rsidR="009308EB" w:rsidRPr="00FB55BF" w:rsidRDefault="009308EB" w:rsidP="00740240">
      <w:pPr>
        <w:ind w:hanging="1"/>
        <w:jc w:val="both"/>
        <w:rPr>
          <w:rFonts w:cs="Simplified Arabic"/>
          <w:color w:val="000000"/>
          <w:sz w:val="16"/>
          <w:szCs w:val="16"/>
          <w:rtl/>
        </w:rPr>
      </w:pPr>
      <w:r w:rsidRPr="00C34059">
        <w:rPr>
          <w:rFonts w:cs="Simplified Arabic" w:hint="cs"/>
          <w:color w:val="000000"/>
          <w:sz w:val="24"/>
          <w:szCs w:val="24"/>
          <w:rtl/>
        </w:rPr>
        <w:t xml:space="preserve"> </w:t>
      </w:r>
    </w:p>
    <w:p w:rsidR="009308EB" w:rsidRPr="00C34059" w:rsidRDefault="009308EB" w:rsidP="00740240">
      <w:pPr>
        <w:ind w:hanging="1"/>
        <w:jc w:val="both"/>
        <w:rPr>
          <w:rFonts w:cs="Simplified Arabic"/>
          <w:color w:val="000000"/>
          <w:sz w:val="24"/>
          <w:szCs w:val="24"/>
          <w:rtl/>
        </w:rPr>
      </w:pPr>
      <w:r w:rsidRPr="00C34059">
        <w:rPr>
          <w:rFonts w:cs="Simplified Arabic" w:hint="cs"/>
          <w:color w:val="000000"/>
          <w:sz w:val="24"/>
          <w:szCs w:val="24"/>
          <w:rtl/>
        </w:rPr>
        <w:t xml:space="preserve">نسبة الاستجابة </w:t>
      </w:r>
      <w:proofErr w:type="spellStart"/>
      <w:r w:rsidRPr="00C34059">
        <w:rPr>
          <w:rFonts w:cs="Simplified Arabic" w:hint="cs"/>
          <w:color w:val="000000"/>
          <w:sz w:val="24"/>
          <w:szCs w:val="24"/>
          <w:rtl/>
        </w:rPr>
        <w:t>=</w:t>
      </w:r>
      <w:proofErr w:type="spellEnd"/>
      <w:r w:rsidRPr="00C34059">
        <w:rPr>
          <w:rFonts w:cs="Simplified Arabic" w:hint="cs"/>
          <w:color w:val="000000"/>
          <w:sz w:val="24"/>
          <w:szCs w:val="24"/>
          <w:rtl/>
        </w:rPr>
        <w:t xml:space="preserve"> </w:t>
      </w:r>
      <w:proofErr w:type="spellStart"/>
      <w:r w:rsidRPr="00C34059">
        <w:rPr>
          <w:rFonts w:cs="Simplified Arabic" w:hint="cs"/>
          <w:color w:val="000000"/>
          <w:sz w:val="24"/>
          <w:szCs w:val="24"/>
          <w:rtl/>
        </w:rPr>
        <w:t>100%</w:t>
      </w:r>
      <w:proofErr w:type="spellEnd"/>
      <w:r w:rsidRPr="00C34059">
        <w:rPr>
          <w:rFonts w:cs="Simplified Arabic" w:hint="cs"/>
          <w:color w:val="000000"/>
          <w:sz w:val="24"/>
          <w:szCs w:val="24"/>
          <w:rtl/>
        </w:rPr>
        <w:t xml:space="preserve"> </w:t>
      </w:r>
      <w:proofErr w:type="spellStart"/>
      <w:r w:rsidRPr="00C34059">
        <w:rPr>
          <w:rFonts w:cs="Simplified Arabic" w:hint="cs"/>
          <w:color w:val="000000"/>
          <w:sz w:val="24"/>
          <w:szCs w:val="24"/>
          <w:rtl/>
        </w:rPr>
        <w:t>-</w:t>
      </w:r>
      <w:proofErr w:type="spellEnd"/>
      <w:r w:rsidRPr="00C34059">
        <w:rPr>
          <w:rFonts w:cs="Simplified Arabic"/>
          <w:color w:val="000000"/>
          <w:sz w:val="24"/>
          <w:szCs w:val="24"/>
        </w:rPr>
        <w:t xml:space="preserve">  </w:t>
      </w:r>
      <w:r w:rsidRPr="00C34059">
        <w:rPr>
          <w:rFonts w:cs="Simplified Arabic" w:hint="cs"/>
          <w:color w:val="000000"/>
          <w:sz w:val="24"/>
          <w:szCs w:val="24"/>
          <w:rtl/>
        </w:rPr>
        <w:t>نسبة عدم الاستجابة.</w:t>
      </w:r>
    </w:p>
    <w:p w:rsidR="009308EB" w:rsidRPr="00C34059" w:rsidRDefault="009308EB" w:rsidP="00740240">
      <w:pPr>
        <w:ind w:hanging="1"/>
        <w:jc w:val="both"/>
        <w:rPr>
          <w:rFonts w:cs="Simplified Arabic"/>
          <w:color w:val="000000"/>
          <w:sz w:val="24"/>
          <w:szCs w:val="24"/>
          <w:rtl/>
        </w:rPr>
      </w:pPr>
      <w:proofErr w:type="spellStart"/>
      <w:r w:rsidRPr="00C34059">
        <w:rPr>
          <w:rFonts w:cs="Simplified Arabic" w:hint="cs"/>
          <w:color w:val="000000"/>
          <w:sz w:val="24"/>
          <w:szCs w:val="24"/>
          <w:rtl/>
        </w:rPr>
        <w:t>=</w:t>
      </w:r>
      <w:proofErr w:type="spellEnd"/>
      <w:r w:rsidRPr="00C34059">
        <w:rPr>
          <w:rFonts w:cs="Simplified Arabic" w:hint="cs"/>
          <w:color w:val="000000"/>
          <w:sz w:val="24"/>
          <w:szCs w:val="24"/>
          <w:rtl/>
        </w:rPr>
        <w:t xml:space="preserve"> </w:t>
      </w:r>
      <w:r w:rsidR="00EE6FCE" w:rsidRPr="00C34059">
        <w:rPr>
          <w:rFonts w:cs="Simplified Arabic" w:hint="cs"/>
          <w:color w:val="000000"/>
          <w:sz w:val="24"/>
          <w:szCs w:val="24"/>
          <w:rtl/>
        </w:rPr>
        <w:t>71.4</w:t>
      </w:r>
      <w:r w:rsidRPr="00C34059">
        <w:rPr>
          <w:rFonts w:cs="Simplified Arabic" w:hint="cs"/>
          <w:color w:val="000000"/>
          <w:sz w:val="24"/>
          <w:szCs w:val="24"/>
          <w:rtl/>
        </w:rPr>
        <w:t>%</w:t>
      </w:r>
    </w:p>
    <w:p w:rsidR="00AE7048" w:rsidRDefault="00AE7048" w:rsidP="00740240">
      <w:pPr>
        <w:autoSpaceDE/>
        <w:autoSpaceDN/>
        <w:rPr>
          <w:rFonts w:cs="Simplified Arabic"/>
          <w:sz w:val="24"/>
          <w:szCs w:val="24"/>
          <w:rtl/>
        </w:rPr>
      </w:pPr>
    </w:p>
    <w:p w:rsidR="00D32B1C" w:rsidRPr="00132FCC" w:rsidRDefault="00E4768E" w:rsidP="00740240">
      <w:pPr>
        <w:ind w:left="-1"/>
        <w:jc w:val="lowKashida"/>
        <w:rPr>
          <w:rFonts w:cs="Simplified Arabic"/>
          <w:b/>
          <w:bCs/>
          <w:sz w:val="24"/>
          <w:szCs w:val="24"/>
          <w:rtl/>
        </w:rPr>
      </w:pPr>
      <w:r>
        <w:rPr>
          <w:rFonts w:cs="Simplified Arabic" w:hint="cs"/>
          <w:b/>
          <w:bCs/>
          <w:sz w:val="24"/>
          <w:szCs w:val="24"/>
          <w:rtl/>
        </w:rPr>
        <w:t>2</w:t>
      </w:r>
      <w:r w:rsidR="00D32B1C" w:rsidRPr="00132FCC">
        <w:rPr>
          <w:rFonts w:cs="Simplified Arabic"/>
          <w:b/>
          <w:bCs/>
          <w:sz w:val="24"/>
          <w:szCs w:val="24"/>
          <w:rtl/>
        </w:rPr>
        <w:t>.</w:t>
      </w:r>
      <w:r w:rsidR="00D32B1C" w:rsidRPr="00132FCC">
        <w:rPr>
          <w:rFonts w:cs="Simplified Arabic" w:hint="cs"/>
          <w:b/>
          <w:bCs/>
          <w:sz w:val="24"/>
          <w:szCs w:val="24"/>
          <w:rtl/>
        </w:rPr>
        <w:t>4  مقارنة البيانات</w:t>
      </w:r>
    </w:p>
    <w:p w:rsidR="00AB22CD" w:rsidRPr="009706E7" w:rsidRDefault="00AB22CD" w:rsidP="00C72A96">
      <w:pPr>
        <w:autoSpaceDE/>
        <w:autoSpaceDN/>
        <w:rPr>
          <w:rFonts w:cs="Simplified Arabic"/>
          <w:sz w:val="24"/>
          <w:szCs w:val="24"/>
          <w:rtl/>
        </w:rPr>
      </w:pPr>
      <w:r w:rsidRPr="009706E7">
        <w:rPr>
          <w:rFonts w:cs="Simplified Arabic" w:hint="cs"/>
          <w:sz w:val="24"/>
          <w:szCs w:val="24"/>
          <w:rtl/>
        </w:rPr>
        <w:t xml:space="preserve">لقد تم إجراء المقارنات بين نتائج هذا المسح والمسوح </w:t>
      </w:r>
      <w:proofErr w:type="spellStart"/>
      <w:r w:rsidRPr="009706E7">
        <w:rPr>
          <w:rFonts w:cs="Simplified Arabic" w:hint="cs"/>
          <w:sz w:val="24"/>
          <w:szCs w:val="24"/>
          <w:rtl/>
        </w:rPr>
        <w:t>السابقة،</w:t>
      </w:r>
      <w:proofErr w:type="spellEnd"/>
      <w:r w:rsidRPr="009706E7">
        <w:rPr>
          <w:rFonts w:cs="Simplified Arabic" w:hint="cs"/>
          <w:sz w:val="24"/>
          <w:szCs w:val="24"/>
          <w:rtl/>
        </w:rPr>
        <w:t xml:space="preserve"> وقد تمت المقارنات على مستوى الفرد وقد تم إدراج جداول هذه المقارنات ضمن النتائج الرئيسية في الفصل الثاني.</w:t>
      </w:r>
    </w:p>
    <w:p w:rsidR="00AB22CD" w:rsidRPr="00D32B1C" w:rsidRDefault="00AB22CD" w:rsidP="00740240">
      <w:pPr>
        <w:ind w:left="-1"/>
        <w:jc w:val="lowKashida"/>
        <w:rPr>
          <w:rFonts w:cs="Simplified Arabic"/>
          <w:b/>
          <w:bCs/>
          <w:color w:val="0000FF"/>
          <w:sz w:val="24"/>
          <w:szCs w:val="24"/>
          <w:rtl/>
        </w:rPr>
      </w:pPr>
    </w:p>
    <w:p w:rsidR="00B46E26" w:rsidRDefault="00B46E26" w:rsidP="00740240">
      <w:pPr>
        <w:autoSpaceDE/>
        <w:autoSpaceDN/>
        <w:bidi w:val="0"/>
        <w:rPr>
          <w:rFonts w:cs="Simplified Arabic"/>
          <w:b/>
          <w:bCs/>
          <w:color w:val="0000FF"/>
          <w:sz w:val="28"/>
          <w:szCs w:val="28"/>
          <w:rtl/>
        </w:rPr>
      </w:pPr>
      <w:r>
        <w:rPr>
          <w:rFonts w:cs="Simplified Arabic"/>
          <w:b/>
          <w:bCs/>
          <w:color w:val="0000FF"/>
          <w:sz w:val="28"/>
          <w:szCs w:val="28"/>
          <w:rtl/>
        </w:rPr>
        <w:br w:type="page"/>
      </w:r>
    </w:p>
    <w:p w:rsidR="003B70B7" w:rsidRPr="00E62898" w:rsidRDefault="00A475FB" w:rsidP="00740240">
      <w:pPr>
        <w:autoSpaceDE/>
        <w:autoSpaceDN/>
        <w:jc w:val="center"/>
        <w:rPr>
          <w:rFonts w:cs="Simplified Arabic"/>
          <w:b/>
          <w:bCs/>
          <w:sz w:val="28"/>
          <w:szCs w:val="28"/>
          <w:rtl/>
        </w:rPr>
      </w:pPr>
      <w:r w:rsidRPr="00E62898">
        <w:rPr>
          <w:rFonts w:cs="Simplified Arabic" w:hint="cs"/>
          <w:b/>
          <w:bCs/>
          <w:sz w:val="28"/>
          <w:szCs w:val="28"/>
          <w:rtl/>
        </w:rPr>
        <w:lastRenderedPageBreak/>
        <w:t>المراجع</w:t>
      </w:r>
    </w:p>
    <w:p w:rsidR="00A475FB" w:rsidRPr="00E62898" w:rsidRDefault="00A475FB" w:rsidP="00740240">
      <w:pPr>
        <w:jc w:val="both"/>
        <w:rPr>
          <w:rFonts w:cs="Simplified Arabic"/>
          <w:sz w:val="24"/>
          <w:szCs w:val="24"/>
          <w:rtl/>
        </w:rPr>
      </w:pPr>
    </w:p>
    <w:p w:rsidR="00964503" w:rsidRPr="00E62898" w:rsidRDefault="00964503" w:rsidP="000E7B2F">
      <w:pPr>
        <w:pStyle w:val="Title"/>
        <w:numPr>
          <w:ilvl w:val="0"/>
          <w:numId w:val="4"/>
        </w:numPr>
        <w:ind w:left="424" w:hanging="284"/>
        <w:jc w:val="both"/>
        <w:rPr>
          <w:b w:val="0"/>
          <w:bCs w:val="0"/>
          <w:sz w:val="32"/>
          <w:szCs w:val="24"/>
        </w:rPr>
      </w:pPr>
      <w:r w:rsidRPr="00E62898">
        <w:rPr>
          <w:rFonts w:hint="cs"/>
          <w:sz w:val="32"/>
          <w:szCs w:val="24"/>
          <w:rtl/>
        </w:rPr>
        <w:t>الجهاز</w:t>
      </w:r>
      <w:r w:rsidRPr="00E62898">
        <w:rPr>
          <w:sz w:val="32"/>
          <w:szCs w:val="24"/>
        </w:rPr>
        <w:t xml:space="preserve"> </w:t>
      </w:r>
      <w:r w:rsidRPr="00E62898">
        <w:rPr>
          <w:rFonts w:hint="cs"/>
          <w:sz w:val="32"/>
          <w:szCs w:val="24"/>
          <w:rtl/>
        </w:rPr>
        <w:t>المركزي</w:t>
      </w:r>
      <w:r w:rsidRPr="00E62898">
        <w:rPr>
          <w:sz w:val="32"/>
          <w:szCs w:val="24"/>
        </w:rPr>
        <w:t xml:space="preserve"> </w:t>
      </w:r>
      <w:r w:rsidRPr="00E62898">
        <w:rPr>
          <w:rFonts w:hint="cs"/>
          <w:sz w:val="32"/>
          <w:szCs w:val="24"/>
          <w:rtl/>
        </w:rPr>
        <w:t>للإحصاء</w:t>
      </w:r>
      <w:r w:rsidRPr="00E62898">
        <w:rPr>
          <w:sz w:val="32"/>
          <w:szCs w:val="24"/>
        </w:rPr>
        <w:t xml:space="preserve"> </w:t>
      </w:r>
      <w:proofErr w:type="spellStart"/>
      <w:r w:rsidRPr="00E62898">
        <w:rPr>
          <w:rFonts w:hint="cs"/>
          <w:sz w:val="32"/>
          <w:szCs w:val="24"/>
          <w:rtl/>
        </w:rPr>
        <w:t>الفلسطيني</w:t>
      </w:r>
      <w:r w:rsidR="00A85E8A" w:rsidRPr="00E62898">
        <w:rPr>
          <w:rFonts w:hint="cs"/>
          <w:sz w:val="32"/>
          <w:szCs w:val="24"/>
          <w:rtl/>
        </w:rPr>
        <w:t>,</w:t>
      </w:r>
      <w:proofErr w:type="spellEnd"/>
      <w:r w:rsidR="00A85E8A" w:rsidRPr="00E62898">
        <w:rPr>
          <w:rFonts w:hint="cs"/>
          <w:sz w:val="32"/>
          <w:szCs w:val="24"/>
          <w:rtl/>
        </w:rPr>
        <w:t xml:space="preserve"> </w:t>
      </w:r>
      <w:r w:rsidR="00A85E8A" w:rsidRPr="00E62898">
        <w:rPr>
          <w:rFonts w:hint="cs"/>
          <w:b w:val="0"/>
          <w:bCs w:val="0"/>
          <w:sz w:val="32"/>
          <w:szCs w:val="24"/>
          <w:rtl/>
        </w:rPr>
        <w:t xml:space="preserve">2012.  </w:t>
      </w:r>
      <w:r w:rsidRPr="00E62898">
        <w:rPr>
          <w:b w:val="0"/>
          <w:bCs w:val="0"/>
          <w:sz w:val="32"/>
          <w:szCs w:val="24"/>
          <w:rtl/>
        </w:rPr>
        <w:t>مستويات</w:t>
      </w:r>
      <w:r w:rsidRPr="00E62898">
        <w:rPr>
          <w:b w:val="0"/>
          <w:bCs w:val="0"/>
          <w:sz w:val="32"/>
          <w:szCs w:val="24"/>
        </w:rPr>
        <w:t xml:space="preserve"> </w:t>
      </w:r>
      <w:r w:rsidRPr="00E62898">
        <w:rPr>
          <w:b w:val="0"/>
          <w:bCs w:val="0"/>
          <w:sz w:val="32"/>
          <w:szCs w:val="24"/>
          <w:rtl/>
        </w:rPr>
        <w:t>المعيشة</w:t>
      </w:r>
      <w:r w:rsidRPr="00E62898">
        <w:rPr>
          <w:b w:val="0"/>
          <w:bCs w:val="0"/>
          <w:sz w:val="32"/>
          <w:szCs w:val="24"/>
        </w:rPr>
        <w:t xml:space="preserve"> </w:t>
      </w:r>
      <w:r w:rsidRPr="00E62898">
        <w:rPr>
          <w:b w:val="0"/>
          <w:bCs w:val="0"/>
          <w:sz w:val="32"/>
          <w:szCs w:val="24"/>
          <w:rtl/>
        </w:rPr>
        <w:t>في</w:t>
      </w:r>
      <w:r w:rsidRPr="00E62898">
        <w:rPr>
          <w:b w:val="0"/>
          <w:bCs w:val="0"/>
          <w:sz w:val="32"/>
          <w:szCs w:val="24"/>
        </w:rPr>
        <w:t xml:space="preserve"> </w:t>
      </w:r>
      <w:r w:rsidR="00A85E8A" w:rsidRPr="00E62898">
        <w:rPr>
          <w:b w:val="0"/>
          <w:bCs w:val="0"/>
          <w:sz w:val="32"/>
          <w:szCs w:val="24"/>
          <w:rtl/>
        </w:rPr>
        <w:t>ال</w:t>
      </w:r>
      <w:r w:rsidR="00A85E8A" w:rsidRPr="00E62898">
        <w:rPr>
          <w:rFonts w:hint="cs"/>
          <w:b w:val="0"/>
          <w:bCs w:val="0"/>
          <w:sz w:val="32"/>
          <w:szCs w:val="24"/>
          <w:rtl/>
        </w:rPr>
        <w:t>أراضي</w:t>
      </w:r>
      <w:r w:rsidR="00A85E8A" w:rsidRPr="00E62898">
        <w:rPr>
          <w:b w:val="0"/>
          <w:bCs w:val="0"/>
          <w:sz w:val="32"/>
          <w:szCs w:val="24"/>
        </w:rPr>
        <w:t xml:space="preserve"> </w:t>
      </w:r>
      <w:r w:rsidRPr="00E62898">
        <w:rPr>
          <w:b w:val="0"/>
          <w:bCs w:val="0"/>
          <w:sz w:val="32"/>
          <w:szCs w:val="24"/>
          <w:rtl/>
        </w:rPr>
        <w:t>الفلسطينية</w:t>
      </w:r>
      <w:r w:rsidRPr="00E62898">
        <w:rPr>
          <w:b w:val="0"/>
          <w:bCs w:val="0"/>
          <w:sz w:val="32"/>
          <w:szCs w:val="24"/>
        </w:rPr>
        <w:t xml:space="preserve"> </w:t>
      </w:r>
      <w:r w:rsidR="00171FB8" w:rsidRPr="00E62898">
        <w:rPr>
          <w:b w:val="0"/>
          <w:bCs w:val="0"/>
          <w:sz w:val="32"/>
          <w:szCs w:val="24"/>
        </w:rPr>
        <w:t>:</w:t>
      </w:r>
      <w:proofErr w:type="spellStart"/>
      <w:r w:rsidRPr="00E62898">
        <w:rPr>
          <w:b w:val="0"/>
          <w:bCs w:val="0"/>
          <w:sz w:val="32"/>
          <w:szCs w:val="24"/>
          <w:rtl/>
        </w:rPr>
        <w:t>الانفاق،</w:t>
      </w:r>
      <w:proofErr w:type="spellEnd"/>
      <w:r w:rsidRPr="00E62898">
        <w:rPr>
          <w:b w:val="0"/>
          <w:bCs w:val="0"/>
          <w:sz w:val="32"/>
          <w:szCs w:val="24"/>
        </w:rPr>
        <w:t xml:space="preserve"> </w:t>
      </w:r>
      <w:proofErr w:type="spellStart"/>
      <w:r w:rsidR="003004B0">
        <w:rPr>
          <w:rFonts w:hint="cs"/>
          <w:b w:val="0"/>
          <w:bCs w:val="0"/>
          <w:sz w:val="32"/>
          <w:szCs w:val="24"/>
          <w:rtl/>
        </w:rPr>
        <w:t>و</w:t>
      </w:r>
      <w:r w:rsidRPr="00E62898">
        <w:rPr>
          <w:b w:val="0"/>
          <w:bCs w:val="0"/>
          <w:sz w:val="32"/>
          <w:szCs w:val="24"/>
          <w:rtl/>
        </w:rPr>
        <w:t>الاستهلاك،</w:t>
      </w:r>
      <w:proofErr w:type="spellEnd"/>
      <w:r w:rsidR="00A85E8A" w:rsidRPr="00E62898">
        <w:rPr>
          <w:rFonts w:hint="cs"/>
          <w:b w:val="0"/>
          <w:bCs w:val="0"/>
          <w:sz w:val="32"/>
          <w:szCs w:val="24"/>
          <w:rtl/>
        </w:rPr>
        <w:t xml:space="preserve"> </w:t>
      </w:r>
      <w:proofErr w:type="spellStart"/>
      <w:r w:rsidR="003004B0">
        <w:rPr>
          <w:rFonts w:hint="cs"/>
          <w:b w:val="0"/>
          <w:bCs w:val="0"/>
          <w:sz w:val="32"/>
          <w:szCs w:val="24"/>
          <w:rtl/>
        </w:rPr>
        <w:t>و</w:t>
      </w:r>
      <w:r w:rsidRPr="00E62898">
        <w:rPr>
          <w:b w:val="0"/>
          <w:bCs w:val="0"/>
          <w:sz w:val="32"/>
          <w:szCs w:val="24"/>
          <w:rtl/>
        </w:rPr>
        <w:t>الفقر</w:t>
      </w:r>
      <w:r w:rsidR="003E5990" w:rsidRPr="00E62898">
        <w:rPr>
          <w:rFonts w:hint="cs"/>
          <w:b w:val="0"/>
          <w:bCs w:val="0"/>
          <w:sz w:val="32"/>
          <w:szCs w:val="24"/>
          <w:rtl/>
        </w:rPr>
        <w:t>,</w:t>
      </w:r>
      <w:proofErr w:type="spellEnd"/>
      <w:r w:rsidR="003E5990" w:rsidRPr="00E62898">
        <w:rPr>
          <w:rFonts w:hint="cs"/>
          <w:b w:val="0"/>
          <w:bCs w:val="0"/>
          <w:sz w:val="32"/>
          <w:szCs w:val="24"/>
          <w:rtl/>
        </w:rPr>
        <w:t xml:space="preserve"> 2011</w:t>
      </w:r>
      <w:r w:rsidR="003004B0">
        <w:rPr>
          <w:rFonts w:hint="cs"/>
          <w:b w:val="0"/>
          <w:bCs w:val="0"/>
          <w:sz w:val="32"/>
          <w:szCs w:val="24"/>
          <w:rtl/>
        </w:rPr>
        <w:t>.</w:t>
      </w:r>
      <w:r w:rsidR="003E5990" w:rsidRPr="00E62898">
        <w:rPr>
          <w:rFonts w:hint="cs"/>
          <w:b w:val="0"/>
          <w:bCs w:val="0"/>
          <w:sz w:val="32"/>
          <w:szCs w:val="24"/>
          <w:rtl/>
        </w:rPr>
        <w:t xml:space="preserve">  </w:t>
      </w:r>
      <w:r w:rsidRPr="00E62898">
        <w:rPr>
          <w:b w:val="0"/>
          <w:bCs w:val="0"/>
          <w:sz w:val="32"/>
          <w:szCs w:val="24"/>
        </w:rPr>
        <w:t xml:space="preserve"> </w:t>
      </w:r>
      <w:r w:rsidRPr="00E62898">
        <w:rPr>
          <w:b w:val="0"/>
          <w:bCs w:val="0"/>
          <w:sz w:val="32"/>
          <w:szCs w:val="24"/>
          <w:rtl/>
        </w:rPr>
        <w:t>ر</w:t>
      </w:r>
      <w:r w:rsidR="003E5990" w:rsidRPr="00E62898">
        <w:rPr>
          <w:rFonts w:hint="cs"/>
          <w:b w:val="0"/>
          <w:bCs w:val="0"/>
          <w:sz w:val="32"/>
          <w:szCs w:val="24"/>
          <w:rtl/>
        </w:rPr>
        <w:t>ا</w:t>
      </w:r>
      <w:r w:rsidRPr="00E62898">
        <w:rPr>
          <w:b w:val="0"/>
          <w:bCs w:val="0"/>
          <w:sz w:val="32"/>
          <w:szCs w:val="24"/>
          <w:rtl/>
        </w:rPr>
        <w:t>م</w:t>
      </w:r>
      <w:r w:rsidRPr="00E62898">
        <w:rPr>
          <w:b w:val="0"/>
          <w:bCs w:val="0"/>
          <w:sz w:val="32"/>
          <w:szCs w:val="24"/>
        </w:rPr>
        <w:t xml:space="preserve"> </w:t>
      </w:r>
      <w:r w:rsidRPr="00E62898">
        <w:rPr>
          <w:b w:val="0"/>
          <w:bCs w:val="0"/>
          <w:sz w:val="32"/>
          <w:szCs w:val="24"/>
          <w:rtl/>
        </w:rPr>
        <w:t>الله</w:t>
      </w:r>
      <w:r w:rsidRPr="00E62898">
        <w:rPr>
          <w:b w:val="0"/>
          <w:bCs w:val="0"/>
          <w:sz w:val="32"/>
          <w:szCs w:val="24"/>
        </w:rPr>
        <w:t xml:space="preserve"> - </w:t>
      </w:r>
      <w:r w:rsidRPr="00E62898">
        <w:rPr>
          <w:b w:val="0"/>
          <w:bCs w:val="0"/>
          <w:sz w:val="32"/>
          <w:szCs w:val="24"/>
          <w:rtl/>
        </w:rPr>
        <w:t>فلسطين</w:t>
      </w:r>
      <w:r w:rsidRPr="00E62898">
        <w:rPr>
          <w:b w:val="0"/>
          <w:bCs w:val="0"/>
          <w:sz w:val="32"/>
          <w:szCs w:val="24"/>
        </w:rPr>
        <w:t>.</w:t>
      </w:r>
      <w:r w:rsidR="00A97A92" w:rsidRPr="00E62898">
        <w:rPr>
          <w:rFonts w:hint="cs"/>
          <w:b w:val="0"/>
          <w:bCs w:val="0"/>
          <w:sz w:val="32"/>
          <w:szCs w:val="24"/>
          <w:rtl/>
        </w:rPr>
        <w:t xml:space="preserve">  </w:t>
      </w:r>
    </w:p>
    <w:p w:rsidR="00A97A92" w:rsidRDefault="00551F4F" w:rsidP="000E7B2F">
      <w:pPr>
        <w:pStyle w:val="Title"/>
        <w:numPr>
          <w:ilvl w:val="0"/>
          <w:numId w:val="4"/>
        </w:numPr>
        <w:ind w:left="424" w:hanging="284"/>
        <w:jc w:val="both"/>
        <w:rPr>
          <w:rFonts w:ascii="Simplified Arabic" w:hAnsi="Simplified Arabic"/>
          <w:b w:val="0"/>
          <w:bCs w:val="0"/>
          <w:szCs w:val="24"/>
        </w:rPr>
      </w:pPr>
      <w:r w:rsidRPr="00E62898">
        <w:rPr>
          <w:sz w:val="32"/>
          <w:szCs w:val="24"/>
          <w:rtl/>
        </w:rPr>
        <w:t>الجهاز</w:t>
      </w:r>
      <w:r w:rsidRPr="00E62898">
        <w:rPr>
          <w:sz w:val="32"/>
          <w:szCs w:val="24"/>
        </w:rPr>
        <w:t xml:space="preserve"> </w:t>
      </w:r>
      <w:r w:rsidRPr="00E62898">
        <w:rPr>
          <w:sz w:val="32"/>
          <w:szCs w:val="24"/>
          <w:rtl/>
        </w:rPr>
        <w:t>المركزي</w:t>
      </w:r>
      <w:r w:rsidRPr="00E62898">
        <w:rPr>
          <w:sz w:val="32"/>
          <w:szCs w:val="24"/>
        </w:rPr>
        <w:t xml:space="preserve"> </w:t>
      </w:r>
      <w:r w:rsidRPr="00E62898">
        <w:rPr>
          <w:sz w:val="32"/>
          <w:szCs w:val="24"/>
          <w:rtl/>
        </w:rPr>
        <w:t>للإحصاء</w:t>
      </w:r>
      <w:r w:rsidRPr="00E62898">
        <w:rPr>
          <w:sz w:val="32"/>
          <w:szCs w:val="24"/>
        </w:rPr>
        <w:t xml:space="preserve"> </w:t>
      </w:r>
      <w:proofErr w:type="spellStart"/>
      <w:r w:rsidRPr="00E62898">
        <w:rPr>
          <w:sz w:val="32"/>
          <w:szCs w:val="24"/>
          <w:rtl/>
        </w:rPr>
        <w:t>الفلسطيني،</w:t>
      </w:r>
      <w:proofErr w:type="spellEnd"/>
      <w:r w:rsidRPr="00E62898">
        <w:rPr>
          <w:sz w:val="32"/>
          <w:szCs w:val="24"/>
        </w:rPr>
        <w:t xml:space="preserve"> </w:t>
      </w:r>
      <w:r w:rsidR="007E7F29" w:rsidRPr="00E62898">
        <w:rPr>
          <w:rFonts w:ascii="Simplified Arabic" w:hAnsi="Simplified Arabic" w:hint="cs"/>
          <w:b w:val="0"/>
          <w:bCs w:val="0"/>
          <w:szCs w:val="24"/>
          <w:rtl/>
        </w:rPr>
        <w:t xml:space="preserve">2011.  </w:t>
      </w:r>
      <w:r w:rsidRPr="00E62898">
        <w:rPr>
          <w:rFonts w:ascii="Simplified Arabic" w:hAnsi="Simplified Arabic"/>
          <w:b w:val="0"/>
          <w:bCs w:val="0"/>
          <w:szCs w:val="24"/>
          <w:rtl/>
        </w:rPr>
        <w:t>الفقر</w:t>
      </w:r>
      <w:r w:rsidRPr="00E62898">
        <w:rPr>
          <w:rFonts w:ascii="Simplified Arabic" w:hAnsi="Simplified Arabic"/>
          <w:b w:val="0"/>
          <w:bCs w:val="0"/>
          <w:szCs w:val="24"/>
        </w:rPr>
        <w:t xml:space="preserve"> </w:t>
      </w:r>
      <w:r w:rsidRPr="00E62898">
        <w:rPr>
          <w:rFonts w:ascii="Simplified Arabic" w:hAnsi="Simplified Arabic"/>
          <w:b w:val="0"/>
          <w:bCs w:val="0"/>
          <w:szCs w:val="24"/>
          <w:rtl/>
        </w:rPr>
        <w:t>في</w:t>
      </w:r>
      <w:r w:rsidRPr="00E62898">
        <w:rPr>
          <w:rFonts w:ascii="Simplified Arabic" w:hAnsi="Simplified Arabic"/>
          <w:b w:val="0"/>
          <w:bCs w:val="0"/>
          <w:szCs w:val="24"/>
        </w:rPr>
        <w:t xml:space="preserve"> </w:t>
      </w:r>
      <w:r w:rsidRPr="00E62898">
        <w:rPr>
          <w:rFonts w:ascii="Simplified Arabic" w:hAnsi="Simplified Arabic"/>
          <w:b w:val="0"/>
          <w:bCs w:val="0"/>
          <w:szCs w:val="24"/>
          <w:rtl/>
        </w:rPr>
        <w:t>الأراضي</w:t>
      </w:r>
      <w:r w:rsidRPr="00E62898">
        <w:rPr>
          <w:rFonts w:ascii="Simplified Arabic" w:hAnsi="Simplified Arabic"/>
          <w:b w:val="0"/>
          <w:bCs w:val="0"/>
          <w:szCs w:val="24"/>
        </w:rPr>
        <w:t xml:space="preserve"> </w:t>
      </w:r>
      <w:r w:rsidRPr="00E62898">
        <w:rPr>
          <w:rFonts w:ascii="Simplified Arabic" w:hAnsi="Simplified Arabic"/>
          <w:b w:val="0"/>
          <w:bCs w:val="0"/>
          <w:szCs w:val="24"/>
          <w:rtl/>
        </w:rPr>
        <w:t>الفلسطينية</w:t>
      </w:r>
      <w:r w:rsidR="0051390B" w:rsidRPr="00E62898">
        <w:rPr>
          <w:rFonts w:ascii="Simplified Arabic" w:hAnsi="Simplified Arabic" w:hint="cs"/>
          <w:b w:val="0"/>
          <w:bCs w:val="0"/>
          <w:szCs w:val="24"/>
          <w:rtl/>
        </w:rPr>
        <w:t xml:space="preserve">.  </w:t>
      </w:r>
      <w:r w:rsidRPr="00E62898">
        <w:rPr>
          <w:rFonts w:ascii="Simplified Arabic" w:hAnsi="Simplified Arabic"/>
          <w:b w:val="0"/>
          <w:bCs w:val="0"/>
          <w:szCs w:val="24"/>
          <w:rtl/>
        </w:rPr>
        <w:t>تقرير</w:t>
      </w:r>
      <w:r w:rsidRPr="00E62898">
        <w:rPr>
          <w:rFonts w:ascii="Simplified Arabic" w:hAnsi="Simplified Arabic"/>
          <w:b w:val="0"/>
          <w:bCs w:val="0"/>
          <w:szCs w:val="24"/>
        </w:rPr>
        <w:t xml:space="preserve"> </w:t>
      </w:r>
      <w:r w:rsidRPr="00E62898">
        <w:rPr>
          <w:rFonts w:ascii="Simplified Arabic" w:hAnsi="Simplified Arabic"/>
          <w:b w:val="0"/>
          <w:bCs w:val="0"/>
          <w:szCs w:val="24"/>
          <w:rtl/>
        </w:rPr>
        <w:t>النتائج</w:t>
      </w:r>
      <w:r w:rsidRPr="00E62898">
        <w:rPr>
          <w:rFonts w:ascii="Simplified Arabic" w:hAnsi="Simplified Arabic"/>
          <w:b w:val="0"/>
          <w:bCs w:val="0"/>
          <w:szCs w:val="24"/>
        </w:rPr>
        <w:t xml:space="preserve"> </w:t>
      </w:r>
      <w:r w:rsidRPr="00E62898">
        <w:rPr>
          <w:rFonts w:ascii="Simplified Arabic" w:hAnsi="Simplified Arabic"/>
          <w:b w:val="0"/>
          <w:bCs w:val="0"/>
          <w:szCs w:val="24"/>
          <w:rtl/>
        </w:rPr>
        <w:t>الرئيسية</w:t>
      </w:r>
      <w:r w:rsidRPr="00E62898">
        <w:rPr>
          <w:rFonts w:ascii="Simplified Arabic" w:hAnsi="Simplified Arabic"/>
          <w:b w:val="0"/>
          <w:bCs w:val="0"/>
          <w:szCs w:val="24"/>
        </w:rPr>
        <w:t xml:space="preserve"> </w:t>
      </w:r>
      <w:r w:rsidR="003E5990" w:rsidRPr="00E62898">
        <w:rPr>
          <w:rFonts w:ascii="Simplified Arabic" w:hAnsi="Simplified Arabic"/>
          <w:b w:val="0"/>
          <w:bCs w:val="0"/>
          <w:szCs w:val="24"/>
          <w:rtl/>
        </w:rPr>
        <w:t xml:space="preserve">للأعوام 2009-2010.  </w:t>
      </w:r>
      <w:r w:rsidRPr="00E62898">
        <w:rPr>
          <w:rFonts w:ascii="Simplified Arabic" w:hAnsi="Simplified Arabic"/>
          <w:b w:val="0"/>
          <w:bCs w:val="0"/>
          <w:szCs w:val="24"/>
          <w:rtl/>
        </w:rPr>
        <w:t>رام</w:t>
      </w:r>
      <w:r w:rsidRPr="00E62898">
        <w:rPr>
          <w:rFonts w:ascii="Simplified Arabic" w:hAnsi="Simplified Arabic"/>
          <w:b w:val="0"/>
          <w:bCs w:val="0"/>
          <w:szCs w:val="24"/>
        </w:rPr>
        <w:t xml:space="preserve"> </w:t>
      </w:r>
      <w:r w:rsidRPr="00E62898">
        <w:rPr>
          <w:rFonts w:ascii="Simplified Arabic" w:hAnsi="Simplified Arabic"/>
          <w:b w:val="0"/>
          <w:bCs w:val="0"/>
          <w:szCs w:val="24"/>
          <w:rtl/>
        </w:rPr>
        <w:t>الله</w:t>
      </w:r>
      <w:r w:rsidRPr="00E62898">
        <w:rPr>
          <w:rFonts w:ascii="Simplified Arabic" w:hAnsi="Simplified Arabic"/>
          <w:b w:val="0"/>
          <w:bCs w:val="0"/>
          <w:szCs w:val="24"/>
        </w:rPr>
        <w:t xml:space="preserve"> </w:t>
      </w:r>
      <w:r w:rsidR="003E5990" w:rsidRPr="00E62898">
        <w:rPr>
          <w:rFonts w:ascii="Simplified Arabic" w:hAnsi="Simplified Arabic"/>
          <w:b w:val="0"/>
          <w:bCs w:val="0"/>
          <w:szCs w:val="24"/>
        </w:rPr>
        <w:t>–</w:t>
      </w:r>
      <w:r w:rsidRPr="00E62898">
        <w:rPr>
          <w:rFonts w:ascii="Simplified Arabic" w:hAnsi="Simplified Arabic"/>
          <w:b w:val="0"/>
          <w:bCs w:val="0"/>
          <w:szCs w:val="24"/>
        </w:rPr>
        <w:t xml:space="preserve"> </w:t>
      </w:r>
      <w:r w:rsidRPr="00E62898">
        <w:rPr>
          <w:rFonts w:ascii="Simplified Arabic" w:hAnsi="Simplified Arabic"/>
          <w:b w:val="0"/>
          <w:bCs w:val="0"/>
          <w:szCs w:val="24"/>
          <w:rtl/>
        </w:rPr>
        <w:t>فلسطين</w:t>
      </w:r>
      <w:r w:rsidR="003E5990" w:rsidRPr="00E62898">
        <w:rPr>
          <w:rFonts w:ascii="Simplified Arabic" w:hAnsi="Simplified Arabic"/>
          <w:b w:val="0"/>
          <w:bCs w:val="0"/>
          <w:szCs w:val="24"/>
          <w:rtl/>
        </w:rPr>
        <w:t xml:space="preserve">.  </w:t>
      </w:r>
    </w:p>
    <w:p w:rsidR="00460E70" w:rsidRPr="00460E70" w:rsidRDefault="00460E70" w:rsidP="00740240">
      <w:pPr>
        <w:jc w:val="center"/>
        <w:rPr>
          <w:sz w:val="32"/>
          <w:szCs w:val="24"/>
          <w:rtl/>
        </w:rPr>
      </w:pPr>
    </w:p>
    <w:p w:rsidR="00460E70" w:rsidRPr="00460E70" w:rsidRDefault="00460E70" w:rsidP="00740240">
      <w:pPr>
        <w:pStyle w:val="Title"/>
        <w:ind w:left="282"/>
        <w:jc w:val="left"/>
        <w:rPr>
          <w:rFonts w:cs="Times New Roman"/>
          <w:b w:val="0"/>
          <w:bCs w:val="0"/>
          <w:sz w:val="32"/>
          <w:szCs w:val="24"/>
          <w:lang w:eastAsia="en-US"/>
        </w:rPr>
      </w:pPr>
    </w:p>
    <w:p w:rsidR="00A475FB" w:rsidRPr="007E7F29" w:rsidRDefault="00A475FB" w:rsidP="00740240">
      <w:pPr>
        <w:pStyle w:val="Title"/>
        <w:ind w:left="-1"/>
        <w:jc w:val="left"/>
        <w:rPr>
          <w:b w:val="0"/>
          <w:bCs w:val="0"/>
          <w:color w:val="CC0000"/>
          <w:sz w:val="32"/>
          <w:szCs w:val="24"/>
          <w:rtl/>
        </w:rPr>
      </w:pPr>
    </w:p>
    <w:p w:rsidR="001E6FC6" w:rsidRDefault="001E6FC6" w:rsidP="00740240">
      <w:pPr>
        <w:jc w:val="both"/>
        <w:rPr>
          <w:rFonts w:cs="Simplified Arabic"/>
          <w:sz w:val="24"/>
          <w:szCs w:val="24"/>
          <w:rtl/>
        </w:rPr>
      </w:pPr>
    </w:p>
    <w:p w:rsidR="00004B84" w:rsidRPr="00D40E62" w:rsidRDefault="00004B84" w:rsidP="00740240">
      <w:pPr>
        <w:autoSpaceDE/>
        <w:autoSpaceDN/>
        <w:bidi w:val="0"/>
        <w:rPr>
          <w:b/>
          <w:bCs/>
          <w:szCs w:val="32"/>
        </w:rPr>
        <w:sectPr w:rsidR="00004B84" w:rsidRPr="00D40E62" w:rsidSect="00181603">
          <w:headerReference w:type="default" r:id="rId14"/>
          <w:footerReference w:type="default" r:id="rId15"/>
          <w:footnotePr>
            <w:numRestart w:val="eachPage"/>
          </w:footnotePr>
          <w:endnotePr>
            <w:numFmt w:val="decimal"/>
          </w:endnotePr>
          <w:pgSz w:w="11907" w:h="16840" w:code="9"/>
          <w:pgMar w:top="1418" w:right="1418" w:bottom="1418" w:left="1418" w:header="709" w:footer="709" w:gutter="0"/>
          <w:pgNumType w:start="17"/>
          <w:cols w:space="709"/>
          <w:bidi/>
          <w:docGrid w:linePitch="272"/>
        </w:sectPr>
      </w:pPr>
    </w:p>
    <w:p w:rsidR="00263E80" w:rsidRDefault="00263E80" w:rsidP="00740240">
      <w:pPr>
        <w:autoSpaceDE/>
        <w:autoSpaceDN/>
        <w:bidi w:val="0"/>
        <w:rPr>
          <w:rFonts w:cs="Simplified Arabic"/>
          <w:b/>
          <w:bCs/>
          <w:sz w:val="28"/>
          <w:szCs w:val="28"/>
        </w:rPr>
      </w:pPr>
    </w:p>
    <w:sectPr w:rsidR="00263E80" w:rsidSect="00BC7D19">
      <w:headerReference w:type="first" r:id="rId16"/>
      <w:endnotePr>
        <w:numFmt w:val="decimal"/>
      </w:endnotePr>
      <w:pgSz w:w="11907" w:h="16840"/>
      <w:pgMar w:top="1418" w:right="1418" w:bottom="1418" w:left="1418" w:header="709" w:footer="709" w:gutter="0"/>
      <w:cols w:space="709"/>
      <w:bidi/>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F01DB" w:rsidRDefault="007F01DB" w:rsidP="00794C05">
      <w:r>
        <w:separator/>
      </w:r>
    </w:p>
  </w:endnote>
  <w:endnote w:type="continuationSeparator" w:id="0">
    <w:p w:rsidR="007F01DB" w:rsidRDefault="007F01DB" w:rsidP="00794C0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plified Arabic">
    <w:panose1 w:val="02020603050405020304"/>
    <w:charset w:val="00"/>
    <w:family w:val="roman"/>
    <w:pitch w:val="variable"/>
    <w:sig w:usb0="00002003" w:usb1="00000000" w:usb2="00000000" w:usb3="00000000" w:csb0="00000041"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18288450"/>
      <w:docPartObj>
        <w:docPartGallery w:val="Page Numbers (Bottom of Page)"/>
        <w:docPartUnique/>
      </w:docPartObj>
    </w:sdtPr>
    <w:sdtContent>
      <w:p w:rsidR="009237AC" w:rsidRDefault="00121326">
        <w:pPr>
          <w:pStyle w:val="Footer"/>
          <w:jc w:val="center"/>
        </w:pPr>
        <w:fldSimple w:instr=" PAGE   \* MERGEFORMAT ">
          <w:r w:rsidR="00D60BF5">
            <w:rPr>
              <w:noProof/>
              <w:rtl/>
            </w:rPr>
            <w:t>39</w:t>
          </w:r>
        </w:fldSimple>
      </w:p>
    </w:sdtContent>
  </w:sdt>
  <w:p w:rsidR="009237AC" w:rsidRDefault="009237A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F01DB" w:rsidRDefault="007F01DB" w:rsidP="00794C05">
      <w:r>
        <w:separator/>
      </w:r>
    </w:p>
  </w:footnote>
  <w:footnote w:type="continuationSeparator" w:id="0">
    <w:p w:rsidR="007F01DB" w:rsidRDefault="007F01DB" w:rsidP="00794C05">
      <w:r>
        <w:continuationSeparator/>
      </w:r>
    </w:p>
  </w:footnote>
  <w:footnote w:id="1">
    <w:p w:rsidR="009237AC" w:rsidRPr="001B7850" w:rsidRDefault="009237AC" w:rsidP="002975B9">
      <w:pPr>
        <w:pStyle w:val="FootnoteText"/>
        <w:rPr>
          <w:rFonts w:cs="Simplified Arabic"/>
          <w:sz w:val="18"/>
          <w:szCs w:val="18"/>
          <w:rtl/>
        </w:rPr>
      </w:pPr>
      <w:r w:rsidRPr="001B7850">
        <w:rPr>
          <w:rStyle w:val="FootnoteReference"/>
          <w:sz w:val="18"/>
          <w:szCs w:val="18"/>
        </w:rPr>
        <w:footnoteRef/>
      </w:r>
      <w:r w:rsidRPr="001B7850">
        <w:rPr>
          <w:sz w:val="18"/>
          <w:szCs w:val="18"/>
        </w:rPr>
        <w:t xml:space="preserve"> </w:t>
      </w:r>
      <w:r w:rsidRPr="001B7850">
        <w:rPr>
          <w:rFonts w:cs="Simplified Arabic" w:hint="cs"/>
          <w:sz w:val="18"/>
          <w:szCs w:val="18"/>
          <w:rtl/>
        </w:rPr>
        <w:t xml:space="preserve"> الترتيب، تم بناء على متوسط استهلاك الفرد وليس الأسرة </w:t>
      </w:r>
    </w:p>
  </w:footnote>
  <w:footnote w:id="2">
    <w:p w:rsidR="009237AC" w:rsidRPr="0048724E" w:rsidRDefault="009237AC" w:rsidP="00AE1681">
      <w:pPr>
        <w:pStyle w:val="ListParagraph"/>
        <w:numPr>
          <w:ilvl w:val="0"/>
          <w:numId w:val="25"/>
        </w:numPr>
        <w:autoSpaceDE/>
        <w:autoSpaceDN/>
        <w:jc w:val="both"/>
        <w:rPr>
          <w:rStyle w:val="FootnoteReference"/>
          <w:rFonts w:ascii="Simplified Arabic" w:hAnsi="Simplified Arabic" w:cs="Simplified Arabic"/>
          <w:sz w:val="16"/>
          <w:szCs w:val="16"/>
          <w:vertAlign w:val="baseline"/>
          <w:rtl/>
        </w:rPr>
      </w:pPr>
      <w:r w:rsidRPr="0048724E">
        <w:rPr>
          <w:rStyle w:val="FootnoteReference"/>
          <w:rFonts w:ascii="Arial" w:hAnsi="Arial" w:cs="Arial"/>
        </w:rPr>
        <w:footnoteRef/>
      </w:r>
      <w:r w:rsidRPr="0048724E">
        <w:rPr>
          <w:rStyle w:val="FootnoteReference"/>
          <w:rFonts w:ascii="Simplified Arabic" w:hAnsi="Simplified Arabic" w:cs="Simplified Arabic"/>
          <w:sz w:val="16"/>
          <w:szCs w:val="16"/>
          <w:vertAlign w:val="baseline"/>
          <w:rtl/>
        </w:rPr>
        <w:t xml:space="preserve"> بلغ </w:t>
      </w:r>
      <w:r>
        <w:rPr>
          <w:rStyle w:val="FootnoteReference"/>
          <w:rFonts w:ascii="Simplified Arabic" w:hAnsi="Simplified Arabic" w:cs="Simplified Arabic"/>
          <w:sz w:val="16"/>
          <w:szCs w:val="16"/>
          <w:vertAlign w:val="baseline"/>
          <w:rtl/>
        </w:rPr>
        <w:t>نسبة</w:t>
      </w:r>
      <w:r w:rsidRPr="0048724E">
        <w:rPr>
          <w:rStyle w:val="FootnoteReference"/>
          <w:rFonts w:ascii="Simplified Arabic" w:hAnsi="Simplified Arabic" w:cs="Simplified Arabic"/>
          <w:sz w:val="16"/>
          <w:szCs w:val="16"/>
          <w:vertAlign w:val="baseline"/>
          <w:rtl/>
        </w:rPr>
        <w:t xml:space="preserve"> سعر صرف الدولار 3.68 </w:t>
      </w:r>
      <w:proofErr w:type="spellStart"/>
      <w:r w:rsidRPr="0048724E">
        <w:rPr>
          <w:rStyle w:val="FootnoteReference"/>
          <w:rFonts w:ascii="Simplified Arabic" w:hAnsi="Simplified Arabic" w:cs="Simplified Arabic"/>
          <w:sz w:val="16"/>
          <w:szCs w:val="16"/>
          <w:vertAlign w:val="baseline"/>
          <w:rtl/>
        </w:rPr>
        <w:t>شي</w:t>
      </w:r>
      <w:r>
        <w:rPr>
          <w:rStyle w:val="FootnoteReference"/>
          <w:rFonts w:ascii="Simplified Arabic" w:hAnsi="Simplified Arabic" w:cs="Simplified Arabic" w:hint="cs"/>
          <w:sz w:val="16"/>
          <w:szCs w:val="16"/>
          <w:vertAlign w:val="baseline"/>
          <w:rtl/>
        </w:rPr>
        <w:t>ق</w:t>
      </w:r>
      <w:r w:rsidRPr="0048724E">
        <w:rPr>
          <w:rStyle w:val="FootnoteReference"/>
          <w:rFonts w:ascii="Simplified Arabic" w:hAnsi="Simplified Arabic" w:cs="Simplified Arabic"/>
          <w:sz w:val="16"/>
          <w:szCs w:val="16"/>
          <w:vertAlign w:val="baseline"/>
          <w:rtl/>
        </w:rPr>
        <w:t>ل</w:t>
      </w:r>
      <w:proofErr w:type="spellEnd"/>
      <w:r w:rsidRPr="0048724E">
        <w:rPr>
          <w:rStyle w:val="FootnoteReference"/>
          <w:rFonts w:ascii="Simplified Arabic" w:hAnsi="Simplified Arabic" w:cs="Simplified Arabic"/>
          <w:sz w:val="16"/>
          <w:szCs w:val="16"/>
          <w:vertAlign w:val="baseline"/>
          <w:rtl/>
        </w:rPr>
        <w:t xml:space="preserve"> لعام 2017.  </w:t>
      </w:r>
    </w:p>
  </w:footnote>
  <w:footnote w:id="3">
    <w:p w:rsidR="009D0E99" w:rsidRDefault="009D0E99">
      <w:pPr>
        <w:pStyle w:val="FootnoteText"/>
        <w:rPr>
          <w:rtl/>
        </w:rPr>
      </w:pPr>
      <w:r>
        <w:rPr>
          <w:rStyle w:val="FootnoteReference"/>
        </w:rPr>
        <w:footnoteRef/>
      </w:r>
      <w:r>
        <w:rPr>
          <w:rtl/>
        </w:rPr>
        <w:t xml:space="preserve"> </w:t>
      </w:r>
      <w:r w:rsidRPr="00962F8C">
        <w:rPr>
          <w:rFonts w:cs="Simplified Arabic" w:hint="cs"/>
          <w:sz w:val="16"/>
          <w:szCs w:val="16"/>
          <w:rtl/>
        </w:rPr>
        <w:t xml:space="preserve">البيانات غير شاملة لمنطقة </w:t>
      </w:r>
      <w:r w:rsidRPr="00962F8C">
        <w:rPr>
          <w:rFonts w:cs="Simplified Arabic"/>
          <w:sz w:val="16"/>
          <w:szCs w:val="16"/>
        </w:rPr>
        <w:t>J1</w:t>
      </w:r>
      <w:r w:rsidRPr="00962F8C">
        <w:rPr>
          <w:rFonts w:cs="Simplified Arabic" w:hint="cs"/>
          <w:sz w:val="16"/>
          <w:szCs w:val="16"/>
          <w:rtl/>
        </w:rPr>
        <w:t xml:space="preserve"> من محافظة القدس.</w:t>
      </w:r>
      <w:r>
        <w:rPr>
          <w:rFonts w:cs="Simplified Arabic" w:hint="cs"/>
          <w:sz w:val="16"/>
          <w:szCs w:val="16"/>
          <w:rtl/>
        </w:rPr>
        <w:t xml:space="preserve">  </w:t>
      </w:r>
    </w:p>
  </w:footnote>
  <w:footnote w:id="4">
    <w:p w:rsidR="009D0E99" w:rsidRPr="00A97A92" w:rsidRDefault="009D0E99" w:rsidP="00D94B3E">
      <w:pPr>
        <w:rPr>
          <w:rFonts w:ascii="Simplified Arabic" w:hAnsi="Simplified Arabic" w:cs="Simplified Arabic"/>
          <w:sz w:val="24"/>
          <w:szCs w:val="24"/>
          <w:rtl/>
        </w:rPr>
      </w:pPr>
      <w:r>
        <w:rPr>
          <w:rStyle w:val="FootnoteReference"/>
        </w:rPr>
        <w:footnoteRef/>
      </w:r>
      <w:r>
        <w:rPr>
          <w:rtl/>
        </w:rPr>
        <w:t xml:space="preserve"> </w:t>
      </w:r>
      <w:r w:rsidRPr="001123F7">
        <w:rPr>
          <w:rFonts w:ascii="Arial" w:hAnsi="Arial" w:cs="Simplified Arabic"/>
          <w:sz w:val="16"/>
          <w:szCs w:val="16"/>
          <w:rtl/>
        </w:rPr>
        <w:t xml:space="preserve">القدس (منطقة </w:t>
      </w:r>
      <w:r w:rsidRPr="001123F7">
        <w:rPr>
          <w:rFonts w:ascii="Arial" w:hAnsi="Arial" w:cs="Simplified Arabic"/>
          <w:sz w:val="16"/>
          <w:szCs w:val="16"/>
        </w:rPr>
        <w:t>J1</w:t>
      </w:r>
      <w:proofErr w:type="spellStart"/>
      <w:r w:rsidRPr="00962F8C">
        <w:rPr>
          <w:rFonts w:ascii="Arial" w:hAnsi="Arial" w:cs="Simplified Arabic"/>
          <w:b/>
          <w:bCs/>
          <w:sz w:val="16"/>
          <w:szCs w:val="16"/>
          <w:rtl/>
        </w:rPr>
        <w:t>):</w:t>
      </w:r>
      <w:proofErr w:type="spellEnd"/>
      <w:r w:rsidRPr="00962F8C">
        <w:rPr>
          <w:rFonts w:ascii="Arial" w:hAnsi="Arial" w:cs="Simplified Arabic"/>
          <w:sz w:val="16"/>
          <w:szCs w:val="16"/>
          <w:rtl/>
        </w:rPr>
        <w:t xml:space="preserve"> ذلك الجزء من </w:t>
      </w:r>
      <w:r>
        <w:rPr>
          <w:rFonts w:ascii="Arial" w:hAnsi="Arial" w:cs="Simplified Arabic" w:hint="cs"/>
          <w:sz w:val="16"/>
          <w:szCs w:val="16"/>
          <w:rtl/>
        </w:rPr>
        <w:t>محافظة القدس</w:t>
      </w:r>
      <w:r>
        <w:rPr>
          <w:rFonts w:ascii="Arial" w:hAnsi="Arial" w:cs="Simplified Arabic"/>
          <w:sz w:val="16"/>
          <w:szCs w:val="16"/>
          <w:rtl/>
        </w:rPr>
        <w:t xml:space="preserve"> الذي ضم</w:t>
      </w:r>
      <w:r>
        <w:rPr>
          <w:rFonts w:ascii="Arial" w:hAnsi="Arial" w:cs="Simplified Arabic" w:hint="cs"/>
          <w:sz w:val="16"/>
          <w:szCs w:val="16"/>
          <w:rtl/>
        </w:rPr>
        <w:t>ه الاحتلال</w:t>
      </w:r>
      <w:r w:rsidRPr="00962F8C">
        <w:rPr>
          <w:rFonts w:ascii="Arial" w:hAnsi="Arial" w:cs="Simplified Arabic"/>
          <w:sz w:val="16"/>
          <w:szCs w:val="16"/>
          <w:rtl/>
        </w:rPr>
        <w:t xml:space="preserve"> </w:t>
      </w:r>
      <w:r>
        <w:rPr>
          <w:rFonts w:ascii="Arial" w:hAnsi="Arial" w:cs="Simplified Arabic" w:hint="cs"/>
          <w:sz w:val="16"/>
          <w:szCs w:val="16"/>
          <w:rtl/>
        </w:rPr>
        <w:t>ال</w:t>
      </w:r>
      <w:r w:rsidRPr="00962F8C">
        <w:rPr>
          <w:rFonts w:ascii="Arial" w:hAnsi="Arial" w:cs="Simplified Arabic"/>
          <w:sz w:val="16"/>
          <w:szCs w:val="16"/>
          <w:rtl/>
        </w:rPr>
        <w:t>إسرائيل</w:t>
      </w:r>
      <w:r>
        <w:rPr>
          <w:rFonts w:ascii="Arial" w:hAnsi="Arial" w:cs="Simplified Arabic" w:hint="cs"/>
          <w:sz w:val="16"/>
          <w:szCs w:val="16"/>
          <w:rtl/>
        </w:rPr>
        <w:t>ي إليه</w:t>
      </w:r>
      <w:r w:rsidRPr="00962F8C">
        <w:rPr>
          <w:rFonts w:ascii="Arial" w:hAnsi="Arial" w:cs="Simplified Arabic"/>
          <w:sz w:val="16"/>
          <w:szCs w:val="16"/>
          <w:rtl/>
        </w:rPr>
        <w:t xml:space="preserve"> </w:t>
      </w:r>
      <w:r>
        <w:rPr>
          <w:rFonts w:ascii="Arial" w:hAnsi="Arial" w:cs="Simplified Arabic"/>
          <w:sz w:val="16"/>
          <w:szCs w:val="16"/>
          <w:rtl/>
        </w:rPr>
        <w:t>عنوة بعيد احتلاله للضفة الغربية</w:t>
      </w:r>
      <w:r w:rsidRPr="00962F8C">
        <w:rPr>
          <w:rFonts w:ascii="Arial" w:hAnsi="Arial" w:cs="Simplified Arabic"/>
          <w:sz w:val="16"/>
          <w:szCs w:val="16"/>
          <w:rtl/>
        </w:rPr>
        <w:t xml:space="preserve"> عام 1967</w:t>
      </w:r>
      <w:r>
        <w:rPr>
          <w:rFonts w:ascii="Arial" w:hAnsi="Arial" w:cs="Simplified Arabic" w:hint="cs"/>
          <w:sz w:val="16"/>
          <w:szCs w:val="16"/>
          <w:rtl/>
        </w:rPr>
        <w:t xml:space="preserve">.  </w:t>
      </w:r>
      <w:r w:rsidRPr="00962F8C">
        <w:rPr>
          <w:rFonts w:ascii="Arial" w:hAnsi="Arial" w:cs="Simplified Arabic"/>
          <w:sz w:val="16"/>
          <w:szCs w:val="16"/>
          <w:rtl/>
        </w:rPr>
        <w:t xml:space="preserve"> </w:t>
      </w:r>
    </w:p>
    <w:p w:rsidR="009D0E99" w:rsidRDefault="009D0E99">
      <w:pPr>
        <w:pStyle w:val="FootnoteText"/>
        <w:rPr>
          <w:rtl/>
        </w:rPr>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37AC" w:rsidRPr="00E53085" w:rsidRDefault="009237AC" w:rsidP="00B4328A">
    <w:pPr>
      <w:pStyle w:val="Header"/>
      <w:rPr>
        <w:rFonts w:ascii="Arial" w:hAnsi="Arial" w:cs="Arial"/>
        <w:sz w:val="16"/>
        <w:szCs w:val="16"/>
        <w:rtl/>
      </w:rPr>
    </w:pPr>
    <w:r w:rsidRPr="00E53085">
      <w:rPr>
        <w:rFonts w:ascii="Arial" w:hAnsi="Arial" w:cs="Arial"/>
        <w:sz w:val="16"/>
        <w:szCs w:val="16"/>
      </w:rPr>
      <w:t>PCBS</w:t>
    </w:r>
    <w:proofErr w:type="spellStart"/>
    <w:r w:rsidRPr="00E53085">
      <w:rPr>
        <w:rFonts w:ascii="Arial" w:hAnsi="Arial" w:cs="Arial"/>
        <w:sz w:val="16"/>
        <w:szCs w:val="16"/>
        <w:rtl/>
      </w:rPr>
      <w:t>:</w:t>
    </w:r>
    <w:proofErr w:type="spellEnd"/>
    <w:r w:rsidRPr="00E53085">
      <w:rPr>
        <w:rFonts w:ascii="Arial" w:hAnsi="Arial" w:cs="Arial"/>
        <w:sz w:val="16"/>
        <w:szCs w:val="16"/>
        <w:rtl/>
      </w:rPr>
      <w:t xml:space="preserve"> </w:t>
    </w:r>
    <w:r w:rsidRPr="00E53085">
      <w:rPr>
        <w:rFonts w:ascii="Arial" w:hAnsi="Arial" w:cs="Arial" w:hint="cs"/>
        <w:sz w:val="16"/>
        <w:szCs w:val="16"/>
        <w:rtl/>
      </w:rPr>
      <w:t xml:space="preserve">مستويات </w:t>
    </w:r>
    <w:proofErr w:type="spellStart"/>
    <w:r w:rsidRPr="00E53085">
      <w:rPr>
        <w:rFonts w:ascii="Arial" w:hAnsi="Arial" w:cs="Arial" w:hint="cs"/>
        <w:sz w:val="16"/>
        <w:szCs w:val="16"/>
        <w:rtl/>
      </w:rPr>
      <w:t>المعيشة,</w:t>
    </w:r>
    <w:proofErr w:type="spellEnd"/>
    <w:r w:rsidRPr="00E53085">
      <w:rPr>
        <w:rFonts w:ascii="Arial" w:hAnsi="Arial" w:cs="Arial" w:hint="cs"/>
        <w:sz w:val="16"/>
        <w:szCs w:val="16"/>
        <w:rtl/>
      </w:rPr>
      <w:t xml:space="preserve"> 2017</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37AC" w:rsidRPr="00004B84" w:rsidRDefault="009237AC" w:rsidP="00004B84">
    <w:pPr>
      <w:pStyle w:val="Header"/>
      <w:bidi w:val="0"/>
      <w:rPr>
        <w:rFonts w:ascii="Arial" w:hAnsi="Arial" w:cs="Arial"/>
        <w:sz w:val="16"/>
        <w:szCs w:val="16"/>
      </w:rPr>
    </w:pPr>
    <w:r w:rsidRPr="00004B84">
      <w:rPr>
        <w:rFonts w:ascii="Arial" w:hAnsi="Arial" w:cs="Arial"/>
        <w:b/>
        <w:bCs/>
        <w:color w:val="0000FF"/>
        <w:sz w:val="16"/>
        <w:szCs w:val="16"/>
      </w:rPr>
      <w:t>PCBS:</w:t>
    </w:r>
    <w:r w:rsidRPr="00004B84">
      <w:rPr>
        <w:rFonts w:ascii="Arial" w:hAnsi="Arial" w:cs="Arial"/>
        <w:sz w:val="16"/>
        <w:szCs w:val="16"/>
      </w:rPr>
      <w:t xml:space="preserve"> </w:t>
    </w:r>
    <w:r w:rsidRPr="00004B84">
      <w:rPr>
        <w:rFonts w:ascii="Arial" w:hAnsi="Arial" w:cs="Arial"/>
        <w:color w:val="C00000"/>
        <w:sz w:val="16"/>
        <w:szCs w:val="16"/>
      </w:rPr>
      <w:t>******, 2016</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5368EC"/>
    <w:multiLevelType w:val="hybridMultilevel"/>
    <w:tmpl w:val="E24E8EA2"/>
    <w:lvl w:ilvl="0" w:tplc="931E910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9E20F1"/>
    <w:multiLevelType w:val="hybridMultilevel"/>
    <w:tmpl w:val="186C6B9C"/>
    <w:lvl w:ilvl="0" w:tplc="10644378">
      <w:start w:val="1"/>
      <w:numFmt w:val="bullet"/>
      <w:lvlText w:val="­"/>
      <w:lvlJc w:val="left"/>
      <w:pPr>
        <w:tabs>
          <w:tab w:val="num" w:pos="360"/>
        </w:tabs>
        <w:ind w:left="357" w:right="357" w:hanging="357"/>
      </w:pPr>
      <w:rPr>
        <w:rFonts w:hint="default"/>
        <w:sz w:val="16"/>
      </w:rPr>
    </w:lvl>
    <w:lvl w:ilvl="1" w:tplc="DD0A5F34">
      <w:start w:val="1"/>
      <w:numFmt w:val="decimal"/>
      <w:lvlText w:val="%2."/>
      <w:lvlJc w:val="left"/>
      <w:pPr>
        <w:tabs>
          <w:tab w:val="num" w:pos="1080"/>
        </w:tabs>
        <w:ind w:left="1080" w:right="1080" w:hanging="360"/>
      </w:pPr>
      <w:rPr>
        <w:rFonts w:hint="default"/>
      </w:rPr>
    </w:lvl>
    <w:lvl w:ilvl="2" w:tplc="0401001B" w:tentative="1">
      <w:start w:val="1"/>
      <w:numFmt w:val="lowerRoman"/>
      <w:lvlText w:val="%3."/>
      <w:lvlJc w:val="right"/>
      <w:pPr>
        <w:tabs>
          <w:tab w:val="num" w:pos="1800"/>
        </w:tabs>
        <w:ind w:left="1800" w:right="1800" w:hanging="180"/>
      </w:pPr>
    </w:lvl>
    <w:lvl w:ilvl="3" w:tplc="0401000F" w:tentative="1">
      <w:start w:val="1"/>
      <w:numFmt w:val="decimal"/>
      <w:lvlText w:val="%4."/>
      <w:lvlJc w:val="left"/>
      <w:pPr>
        <w:tabs>
          <w:tab w:val="num" w:pos="2520"/>
        </w:tabs>
        <w:ind w:left="2520" w:right="2520" w:hanging="360"/>
      </w:pPr>
    </w:lvl>
    <w:lvl w:ilvl="4" w:tplc="04010019" w:tentative="1">
      <w:start w:val="1"/>
      <w:numFmt w:val="lowerLetter"/>
      <w:lvlText w:val="%5."/>
      <w:lvlJc w:val="left"/>
      <w:pPr>
        <w:tabs>
          <w:tab w:val="num" w:pos="3240"/>
        </w:tabs>
        <w:ind w:left="3240" w:right="3240" w:hanging="360"/>
      </w:pPr>
    </w:lvl>
    <w:lvl w:ilvl="5" w:tplc="0401001B" w:tentative="1">
      <w:start w:val="1"/>
      <w:numFmt w:val="lowerRoman"/>
      <w:lvlText w:val="%6."/>
      <w:lvlJc w:val="right"/>
      <w:pPr>
        <w:tabs>
          <w:tab w:val="num" w:pos="3960"/>
        </w:tabs>
        <w:ind w:left="3960" w:right="3960" w:hanging="180"/>
      </w:pPr>
    </w:lvl>
    <w:lvl w:ilvl="6" w:tplc="0401000F" w:tentative="1">
      <w:start w:val="1"/>
      <w:numFmt w:val="decimal"/>
      <w:lvlText w:val="%7."/>
      <w:lvlJc w:val="left"/>
      <w:pPr>
        <w:tabs>
          <w:tab w:val="num" w:pos="4680"/>
        </w:tabs>
        <w:ind w:left="4680" w:right="4680" w:hanging="360"/>
      </w:pPr>
    </w:lvl>
    <w:lvl w:ilvl="7" w:tplc="04010019" w:tentative="1">
      <w:start w:val="1"/>
      <w:numFmt w:val="lowerLetter"/>
      <w:lvlText w:val="%8."/>
      <w:lvlJc w:val="left"/>
      <w:pPr>
        <w:tabs>
          <w:tab w:val="num" w:pos="5400"/>
        </w:tabs>
        <w:ind w:left="5400" w:right="5400" w:hanging="360"/>
      </w:pPr>
    </w:lvl>
    <w:lvl w:ilvl="8" w:tplc="0401001B" w:tentative="1">
      <w:start w:val="1"/>
      <w:numFmt w:val="lowerRoman"/>
      <w:lvlText w:val="%9."/>
      <w:lvlJc w:val="right"/>
      <w:pPr>
        <w:tabs>
          <w:tab w:val="num" w:pos="6120"/>
        </w:tabs>
        <w:ind w:left="6120" w:right="6120" w:hanging="180"/>
      </w:pPr>
    </w:lvl>
  </w:abstractNum>
  <w:abstractNum w:abstractNumId="2">
    <w:nsid w:val="04C07649"/>
    <w:multiLevelType w:val="hybridMultilevel"/>
    <w:tmpl w:val="6216458C"/>
    <w:lvl w:ilvl="0" w:tplc="04090001">
      <w:start w:val="1"/>
      <w:numFmt w:val="bullet"/>
      <w:lvlText w:val=""/>
      <w:lvlJc w:val="left"/>
      <w:pPr>
        <w:ind w:left="718" w:hanging="360"/>
      </w:pPr>
      <w:rPr>
        <w:rFonts w:ascii="Symbol" w:hAnsi="Symbol" w:hint="default"/>
      </w:rPr>
    </w:lvl>
    <w:lvl w:ilvl="1" w:tplc="04090003" w:tentative="1">
      <w:start w:val="1"/>
      <w:numFmt w:val="bullet"/>
      <w:lvlText w:val="o"/>
      <w:lvlJc w:val="left"/>
      <w:pPr>
        <w:ind w:left="1438" w:hanging="360"/>
      </w:pPr>
      <w:rPr>
        <w:rFonts w:ascii="Courier New" w:hAnsi="Courier New" w:cs="Courier New" w:hint="default"/>
      </w:rPr>
    </w:lvl>
    <w:lvl w:ilvl="2" w:tplc="04090005" w:tentative="1">
      <w:start w:val="1"/>
      <w:numFmt w:val="bullet"/>
      <w:lvlText w:val=""/>
      <w:lvlJc w:val="left"/>
      <w:pPr>
        <w:ind w:left="2158" w:hanging="360"/>
      </w:pPr>
      <w:rPr>
        <w:rFonts w:ascii="Wingdings" w:hAnsi="Wingdings" w:hint="default"/>
      </w:rPr>
    </w:lvl>
    <w:lvl w:ilvl="3" w:tplc="04090001" w:tentative="1">
      <w:start w:val="1"/>
      <w:numFmt w:val="bullet"/>
      <w:lvlText w:val=""/>
      <w:lvlJc w:val="left"/>
      <w:pPr>
        <w:ind w:left="2878" w:hanging="360"/>
      </w:pPr>
      <w:rPr>
        <w:rFonts w:ascii="Symbol" w:hAnsi="Symbol" w:hint="default"/>
      </w:rPr>
    </w:lvl>
    <w:lvl w:ilvl="4" w:tplc="04090003" w:tentative="1">
      <w:start w:val="1"/>
      <w:numFmt w:val="bullet"/>
      <w:lvlText w:val="o"/>
      <w:lvlJc w:val="left"/>
      <w:pPr>
        <w:ind w:left="3598" w:hanging="360"/>
      </w:pPr>
      <w:rPr>
        <w:rFonts w:ascii="Courier New" w:hAnsi="Courier New" w:cs="Courier New" w:hint="default"/>
      </w:rPr>
    </w:lvl>
    <w:lvl w:ilvl="5" w:tplc="04090005" w:tentative="1">
      <w:start w:val="1"/>
      <w:numFmt w:val="bullet"/>
      <w:lvlText w:val=""/>
      <w:lvlJc w:val="left"/>
      <w:pPr>
        <w:ind w:left="4318" w:hanging="360"/>
      </w:pPr>
      <w:rPr>
        <w:rFonts w:ascii="Wingdings" w:hAnsi="Wingdings" w:hint="default"/>
      </w:rPr>
    </w:lvl>
    <w:lvl w:ilvl="6" w:tplc="04090001" w:tentative="1">
      <w:start w:val="1"/>
      <w:numFmt w:val="bullet"/>
      <w:lvlText w:val=""/>
      <w:lvlJc w:val="left"/>
      <w:pPr>
        <w:ind w:left="5038" w:hanging="360"/>
      </w:pPr>
      <w:rPr>
        <w:rFonts w:ascii="Symbol" w:hAnsi="Symbol" w:hint="default"/>
      </w:rPr>
    </w:lvl>
    <w:lvl w:ilvl="7" w:tplc="04090003" w:tentative="1">
      <w:start w:val="1"/>
      <w:numFmt w:val="bullet"/>
      <w:lvlText w:val="o"/>
      <w:lvlJc w:val="left"/>
      <w:pPr>
        <w:ind w:left="5758" w:hanging="360"/>
      </w:pPr>
      <w:rPr>
        <w:rFonts w:ascii="Courier New" w:hAnsi="Courier New" w:cs="Courier New" w:hint="default"/>
      </w:rPr>
    </w:lvl>
    <w:lvl w:ilvl="8" w:tplc="04090005" w:tentative="1">
      <w:start w:val="1"/>
      <w:numFmt w:val="bullet"/>
      <w:lvlText w:val=""/>
      <w:lvlJc w:val="left"/>
      <w:pPr>
        <w:ind w:left="6478" w:hanging="360"/>
      </w:pPr>
      <w:rPr>
        <w:rFonts w:ascii="Wingdings" w:hAnsi="Wingdings" w:hint="default"/>
      </w:rPr>
    </w:lvl>
  </w:abstractNum>
  <w:abstractNum w:abstractNumId="3">
    <w:nsid w:val="05C34866"/>
    <w:multiLevelType w:val="hybridMultilevel"/>
    <w:tmpl w:val="8808FB3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081121C0"/>
    <w:multiLevelType w:val="hybridMultilevel"/>
    <w:tmpl w:val="628886B2"/>
    <w:lvl w:ilvl="0" w:tplc="10644378">
      <w:start w:val="1"/>
      <w:numFmt w:val="bullet"/>
      <w:lvlText w:val="­"/>
      <w:lvlJc w:val="left"/>
      <w:pPr>
        <w:tabs>
          <w:tab w:val="num" w:pos="360"/>
        </w:tabs>
        <w:ind w:left="357" w:right="357" w:hanging="357"/>
      </w:pPr>
      <w:rPr>
        <w:rFonts w:hint="default"/>
        <w:sz w:val="16"/>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5">
    <w:nsid w:val="0F5D136E"/>
    <w:multiLevelType w:val="hybridMultilevel"/>
    <w:tmpl w:val="0D2214F2"/>
    <w:lvl w:ilvl="0" w:tplc="0409000F">
      <w:start w:val="1"/>
      <w:numFmt w:val="decimal"/>
      <w:lvlText w:val="%1."/>
      <w:lvlJc w:val="left"/>
      <w:pPr>
        <w:ind w:left="1066" w:hanging="360"/>
      </w:pPr>
    </w:lvl>
    <w:lvl w:ilvl="1" w:tplc="04090019" w:tentative="1">
      <w:start w:val="1"/>
      <w:numFmt w:val="lowerLetter"/>
      <w:lvlText w:val="%2."/>
      <w:lvlJc w:val="left"/>
      <w:pPr>
        <w:ind w:left="1786" w:hanging="360"/>
      </w:pPr>
    </w:lvl>
    <w:lvl w:ilvl="2" w:tplc="0409001B" w:tentative="1">
      <w:start w:val="1"/>
      <w:numFmt w:val="lowerRoman"/>
      <w:lvlText w:val="%3."/>
      <w:lvlJc w:val="right"/>
      <w:pPr>
        <w:ind w:left="2506" w:hanging="180"/>
      </w:pPr>
    </w:lvl>
    <w:lvl w:ilvl="3" w:tplc="0409000F" w:tentative="1">
      <w:start w:val="1"/>
      <w:numFmt w:val="decimal"/>
      <w:lvlText w:val="%4."/>
      <w:lvlJc w:val="left"/>
      <w:pPr>
        <w:ind w:left="3226" w:hanging="360"/>
      </w:pPr>
    </w:lvl>
    <w:lvl w:ilvl="4" w:tplc="04090019" w:tentative="1">
      <w:start w:val="1"/>
      <w:numFmt w:val="lowerLetter"/>
      <w:lvlText w:val="%5."/>
      <w:lvlJc w:val="left"/>
      <w:pPr>
        <w:ind w:left="3946" w:hanging="360"/>
      </w:pPr>
    </w:lvl>
    <w:lvl w:ilvl="5" w:tplc="0409001B" w:tentative="1">
      <w:start w:val="1"/>
      <w:numFmt w:val="lowerRoman"/>
      <w:lvlText w:val="%6."/>
      <w:lvlJc w:val="right"/>
      <w:pPr>
        <w:ind w:left="4666" w:hanging="180"/>
      </w:pPr>
    </w:lvl>
    <w:lvl w:ilvl="6" w:tplc="0409000F" w:tentative="1">
      <w:start w:val="1"/>
      <w:numFmt w:val="decimal"/>
      <w:lvlText w:val="%7."/>
      <w:lvlJc w:val="left"/>
      <w:pPr>
        <w:ind w:left="5386" w:hanging="360"/>
      </w:pPr>
    </w:lvl>
    <w:lvl w:ilvl="7" w:tplc="04090019" w:tentative="1">
      <w:start w:val="1"/>
      <w:numFmt w:val="lowerLetter"/>
      <w:lvlText w:val="%8."/>
      <w:lvlJc w:val="left"/>
      <w:pPr>
        <w:ind w:left="6106" w:hanging="360"/>
      </w:pPr>
    </w:lvl>
    <w:lvl w:ilvl="8" w:tplc="0409001B" w:tentative="1">
      <w:start w:val="1"/>
      <w:numFmt w:val="lowerRoman"/>
      <w:lvlText w:val="%9."/>
      <w:lvlJc w:val="right"/>
      <w:pPr>
        <w:ind w:left="6826" w:hanging="180"/>
      </w:pPr>
    </w:lvl>
  </w:abstractNum>
  <w:abstractNum w:abstractNumId="6">
    <w:nsid w:val="0FE14B9A"/>
    <w:multiLevelType w:val="multilevel"/>
    <w:tmpl w:val="D7AECA80"/>
    <w:styleLink w:val="Style1"/>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10D04030"/>
    <w:multiLevelType w:val="multilevel"/>
    <w:tmpl w:val="85EAC984"/>
    <w:lvl w:ilvl="0">
      <w:start w:val="5"/>
      <w:numFmt w:val="decimal"/>
      <w:lvlText w:val="%1"/>
      <w:lvlJc w:val="left"/>
      <w:pPr>
        <w:ind w:left="480" w:hanging="480"/>
      </w:pPr>
      <w:rPr>
        <w:rFonts w:hint="default"/>
      </w:rPr>
    </w:lvl>
    <w:lvl w:ilvl="1">
      <w:start w:val="4"/>
      <w:numFmt w:val="decimal"/>
      <w:lvlText w:val="%1.%2"/>
      <w:lvlJc w:val="left"/>
      <w:pPr>
        <w:ind w:left="471" w:hanging="480"/>
      </w:pPr>
      <w:rPr>
        <w:rFonts w:hint="default"/>
      </w:rPr>
    </w:lvl>
    <w:lvl w:ilvl="2">
      <w:start w:val="3"/>
      <w:numFmt w:val="decimal"/>
      <w:lvlText w:val="%1.%2.%3"/>
      <w:lvlJc w:val="left"/>
      <w:pPr>
        <w:ind w:left="702" w:hanging="720"/>
      </w:pPr>
      <w:rPr>
        <w:rFonts w:hint="default"/>
      </w:rPr>
    </w:lvl>
    <w:lvl w:ilvl="3">
      <w:start w:val="1"/>
      <w:numFmt w:val="decimal"/>
      <w:lvlText w:val="%1.%2.%3.%4"/>
      <w:lvlJc w:val="left"/>
      <w:pPr>
        <w:ind w:left="693" w:hanging="720"/>
      </w:pPr>
      <w:rPr>
        <w:rFonts w:hint="default"/>
      </w:rPr>
    </w:lvl>
    <w:lvl w:ilvl="4">
      <w:start w:val="1"/>
      <w:numFmt w:val="decimal"/>
      <w:lvlText w:val="%1.%2.%3.%4.%5"/>
      <w:lvlJc w:val="left"/>
      <w:pPr>
        <w:ind w:left="1044" w:hanging="1080"/>
      </w:pPr>
      <w:rPr>
        <w:rFonts w:hint="default"/>
      </w:rPr>
    </w:lvl>
    <w:lvl w:ilvl="5">
      <w:start w:val="1"/>
      <w:numFmt w:val="decimal"/>
      <w:lvlText w:val="%1.%2.%3.%4.%5.%6"/>
      <w:lvlJc w:val="left"/>
      <w:pPr>
        <w:ind w:left="1395" w:hanging="1440"/>
      </w:pPr>
      <w:rPr>
        <w:rFonts w:hint="default"/>
      </w:rPr>
    </w:lvl>
    <w:lvl w:ilvl="6">
      <w:start w:val="1"/>
      <w:numFmt w:val="decimal"/>
      <w:lvlText w:val="%1.%2.%3.%4.%5.%6.%7"/>
      <w:lvlJc w:val="left"/>
      <w:pPr>
        <w:ind w:left="1386" w:hanging="1440"/>
      </w:pPr>
      <w:rPr>
        <w:rFonts w:hint="default"/>
      </w:rPr>
    </w:lvl>
    <w:lvl w:ilvl="7">
      <w:start w:val="1"/>
      <w:numFmt w:val="decimal"/>
      <w:lvlText w:val="%1.%2.%3.%4.%5.%6.%7.%8"/>
      <w:lvlJc w:val="left"/>
      <w:pPr>
        <w:ind w:left="1737" w:hanging="1800"/>
      </w:pPr>
      <w:rPr>
        <w:rFonts w:hint="default"/>
      </w:rPr>
    </w:lvl>
    <w:lvl w:ilvl="8">
      <w:start w:val="1"/>
      <w:numFmt w:val="decimal"/>
      <w:lvlText w:val="%1.%2.%3.%4.%5.%6.%7.%8.%9"/>
      <w:lvlJc w:val="left"/>
      <w:pPr>
        <w:ind w:left="1728" w:hanging="1800"/>
      </w:pPr>
      <w:rPr>
        <w:rFonts w:hint="default"/>
      </w:rPr>
    </w:lvl>
  </w:abstractNum>
  <w:abstractNum w:abstractNumId="8">
    <w:nsid w:val="124525B6"/>
    <w:multiLevelType w:val="multilevel"/>
    <w:tmpl w:val="F3F6C7AA"/>
    <w:lvl w:ilvl="0">
      <w:start w:val="5"/>
      <w:numFmt w:val="decimal"/>
      <w:lvlText w:val="%1"/>
      <w:lvlJc w:val="left"/>
      <w:pPr>
        <w:ind w:left="480" w:hanging="480"/>
      </w:pPr>
      <w:rPr>
        <w:rFonts w:hint="default"/>
      </w:rPr>
    </w:lvl>
    <w:lvl w:ilvl="1">
      <w:start w:val="3"/>
      <w:numFmt w:val="decimal"/>
      <w:lvlText w:val="%1.%2"/>
      <w:lvlJc w:val="left"/>
      <w:pPr>
        <w:ind w:left="471" w:hanging="480"/>
      </w:pPr>
      <w:rPr>
        <w:rFonts w:hint="default"/>
      </w:rPr>
    </w:lvl>
    <w:lvl w:ilvl="2">
      <w:start w:val="3"/>
      <w:numFmt w:val="decimal"/>
      <w:lvlText w:val="%1.%2.%3"/>
      <w:lvlJc w:val="left"/>
      <w:pPr>
        <w:ind w:left="702" w:hanging="720"/>
      </w:pPr>
      <w:rPr>
        <w:rFonts w:hint="default"/>
      </w:rPr>
    </w:lvl>
    <w:lvl w:ilvl="3">
      <w:start w:val="1"/>
      <w:numFmt w:val="decimal"/>
      <w:lvlText w:val="%1.%2.%3.%4"/>
      <w:lvlJc w:val="left"/>
      <w:pPr>
        <w:ind w:left="693" w:hanging="720"/>
      </w:pPr>
      <w:rPr>
        <w:rFonts w:hint="default"/>
      </w:rPr>
    </w:lvl>
    <w:lvl w:ilvl="4">
      <w:start w:val="1"/>
      <w:numFmt w:val="decimal"/>
      <w:lvlText w:val="%1.%2.%3.%4.%5"/>
      <w:lvlJc w:val="left"/>
      <w:pPr>
        <w:ind w:left="1044" w:hanging="1080"/>
      </w:pPr>
      <w:rPr>
        <w:rFonts w:hint="default"/>
      </w:rPr>
    </w:lvl>
    <w:lvl w:ilvl="5">
      <w:start w:val="1"/>
      <w:numFmt w:val="decimal"/>
      <w:lvlText w:val="%1.%2.%3.%4.%5.%6"/>
      <w:lvlJc w:val="left"/>
      <w:pPr>
        <w:ind w:left="1035" w:hanging="1080"/>
      </w:pPr>
      <w:rPr>
        <w:rFonts w:hint="default"/>
      </w:rPr>
    </w:lvl>
    <w:lvl w:ilvl="6">
      <w:start w:val="1"/>
      <w:numFmt w:val="decimal"/>
      <w:lvlText w:val="%1.%2.%3.%4.%5.%6.%7"/>
      <w:lvlJc w:val="left"/>
      <w:pPr>
        <w:ind w:left="1386" w:hanging="1440"/>
      </w:pPr>
      <w:rPr>
        <w:rFonts w:hint="default"/>
      </w:rPr>
    </w:lvl>
    <w:lvl w:ilvl="7">
      <w:start w:val="1"/>
      <w:numFmt w:val="decimal"/>
      <w:lvlText w:val="%1.%2.%3.%4.%5.%6.%7.%8"/>
      <w:lvlJc w:val="left"/>
      <w:pPr>
        <w:ind w:left="1377" w:hanging="1440"/>
      </w:pPr>
      <w:rPr>
        <w:rFonts w:hint="default"/>
      </w:rPr>
    </w:lvl>
    <w:lvl w:ilvl="8">
      <w:start w:val="1"/>
      <w:numFmt w:val="decimal"/>
      <w:lvlText w:val="%1.%2.%3.%4.%5.%6.%7.%8.%9"/>
      <w:lvlJc w:val="left"/>
      <w:pPr>
        <w:ind w:left="1728" w:hanging="1800"/>
      </w:pPr>
      <w:rPr>
        <w:rFonts w:hint="default"/>
      </w:rPr>
    </w:lvl>
  </w:abstractNum>
  <w:abstractNum w:abstractNumId="9">
    <w:nsid w:val="14286C79"/>
    <w:multiLevelType w:val="hybridMultilevel"/>
    <w:tmpl w:val="17B24934"/>
    <w:lvl w:ilvl="0" w:tplc="04010001">
      <w:start w:val="1"/>
      <w:numFmt w:val="bullet"/>
      <w:lvlText w:val=""/>
      <w:lvlJc w:val="left"/>
      <w:pPr>
        <w:tabs>
          <w:tab w:val="num" w:pos="720"/>
        </w:tabs>
        <w:ind w:left="720" w:right="720" w:hanging="360"/>
      </w:pPr>
      <w:rPr>
        <w:rFonts w:ascii="Symbol" w:hAnsi="Symbol" w:hint="default"/>
      </w:rPr>
    </w:lvl>
    <w:lvl w:ilvl="1" w:tplc="0401000F">
      <w:start w:val="1"/>
      <w:numFmt w:val="decimal"/>
      <w:lvlText w:val="%2."/>
      <w:lvlJc w:val="left"/>
      <w:pPr>
        <w:tabs>
          <w:tab w:val="num" w:pos="1440"/>
        </w:tabs>
        <w:ind w:left="1440" w:right="1440" w:hanging="360"/>
      </w:p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0">
    <w:nsid w:val="14DE3ACF"/>
    <w:multiLevelType w:val="multilevel"/>
    <w:tmpl w:val="C952F68A"/>
    <w:lvl w:ilvl="0">
      <w:start w:val="1"/>
      <w:numFmt w:val="decimal"/>
      <w:lvlText w:val="%1"/>
      <w:lvlJc w:val="left"/>
      <w:pPr>
        <w:ind w:left="360" w:hanging="360"/>
      </w:pPr>
      <w:rPr>
        <w:rFonts w:hint="default"/>
      </w:rPr>
    </w:lvl>
    <w:lvl w:ilvl="1">
      <w:start w:val="2"/>
      <w:numFmt w:val="decimal"/>
      <w:lvlText w:val="%1.%2"/>
      <w:lvlJc w:val="left"/>
      <w:pPr>
        <w:ind w:left="359" w:hanging="360"/>
      </w:pPr>
      <w:rPr>
        <w:rFonts w:hint="default"/>
      </w:rPr>
    </w:lvl>
    <w:lvl w:ilvl="2">
      <w:start w:val="1"/>
      <w:numFmt w:val="decimal"/>
      <w:lvlText w:val="%1.%2.%3"/>
      <w:lvlJc w:val="left"/>
      <w:pPr>
        <w:ind w:left="718" w:hanging="720"/>
      </w:pPr>
      <w:rPr>
        <w:rFonts w:hint="default"/>
      </w:rPr>
    </w:lvl>
    <w:lvl w:ilvl="3">
      <w:start w:val="1"/>
      <w:numFmt w:val="decimal"/>
      <w:lvlText w:val="%1.%2.%3.%4"/>
      <w:lvlJc w:val="left"/>
      <w:pPr>
        <w:ind w:left="717" w:hanging="720"/>
      </w:pPr>
      <w:rPr>
        <w:rFonts w:hint="default"/>
      </w:rPr>
    </w:lvl>
    <w:lvl w:ilvl="4">
      <w:start w:val="1"/>
      <w:numFmt w:val="decimal"/>
      <w:lvlText w:val="%1.%2.%3.%4.%5"/>
      <w:lvlJc w:val="left"/>
      <w:pPr>
        <w:ind w:left="1076" w:hanging="1080"/>
      </w:pPr>
      <w:rPr>
        <w:rFonts w:hint="default"/>
      </w:rPr>
    </w:lvl>
    <w:lvl w:ilvl="5">
      <w:start w:val="1"/>
      <w:numFmt w:val="decimal"/>
      <w:lvlText w:val="%1.%2.%3.%4.%5.%6"/>
      <w:lvlJc w:val="left"/>
      <w:pPr>
        <w:ind w:left="1435" w:hanging="1440"/>
      </w:pPr>
      <w:rPr>
        <w:rFonts w:hint="default"/>
      </w:rPr>
    </w:lvl>
    <w:lvl w:ilvl="6">
      <w:start w:val="1"/>
      <w:numFmt w:val="decimal"/>
      <w:lvlText w:val="%1.%2.%3.%4.%5.%6.%7"/>
      <w:lvlJc w:val="left"/>
      <w:pPr>
        <w:ind w:left="1434" w:hanging="1440"/>
      </w:pPr>
      <w:rPr>
        <w:rFonts w:hint="default"/>
      </w:rPr>
    </w:lvl>
    <w:lvl w:ilvl="7">
      <w:start w:val="1"/>
      <w:numFmt w:val="decimal"/>
      <w:lvlText w:val="%1.%2.%3.%4.%5.%6.%7.%8"/>
      <w:lvlJc w:val="left"/>
      <w:pPr>
        <w:ind w:left="1793" w:hanging="1800"/>
      </w:pPr>
      <w:rPr>
        <w:rFonts w:hint="default"/>
      </w:rPr>
    </w:lvl>
    <w:lvl w:ilvl="8">
      <w:start w:val="1"/>
      <w:numFmt w:val="decimal"/>
      <w:lvlText w:val="%1.%2.%3.%4.%5.%6.%7.%8.%9"/>
      <w:lvlJc w:val="left"/>
      <w:pPr>
        <w:ind w:left="1792" w:hanging="1800"/>
      </w:pPr>
      <w:rPr>
        <w:rFonts w:hint="default"/>
      </w:rPr>
    </w:lvl>
  </w:abstractNum>
  <w:abstractNum w:abstractNumId="11">
    <w:nsid w:val="1B263EC5"/>
    <w:multiLevelType w:val="hybridMultilevel"/>
    <w:tmpl w:val="D13805D6"/>
    <w:lvl w:ilvl="0" w:tplc="7138CF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0F63071"/>
    <w:multiLevelType w:val="hybridMultilevel"/>
    <w:tmpl w:val="1F5A3C80"/>
    <w:lvl w:ilvl="0" w:tplc="DED6540E">
      <w:start w:val="1"/>
      <w:numFmt w:val="arabicAbjad"/>
      <w:lvlText w:val="%1-"/>
      <w:lvlJc w:val="left"/>
      <w:pPr>
        <w:tabs>
          <w:tab w:val="num" w:pos="500"/>
        </w:tabs>
        <w:ind w:left="500" w:hanging="360"/>
      </w:pPr>
      <w:rPr>
        <w:rFonts w:hint="cs"/>
      </w:rPr>
    </w:lvl>
    <w:lvl w:ilvl="1" w:tplc="04010001">
      <w:start w:val="1"/>
      <w:numFmt w:val="bullet"/>
      <w:lvlText w:val=""/>
      <w:lvlJc w:val="left"/>
      <w:pPr>
        <w:tabs>
          <w:tab w:val="num" w:pos="1220"/>
        </w:tabs>
        <w:ind w:left="1220" w:hanging="360"/>
      </w:pPr>
      <w:rPr>
        <w:rFonts w:ascii="Symbol" w:hAnsi="Symbol" w:hint="default"/>
      </w:rPr>
    </w:lvl>
    <w:lvl w:ilvl="2" w:tplc="0401001B" w:tentative="1">
      <w:start w:val="1"/>
      <w:numFmt w:val="lowerRoman"/>
      <w:lvlText w:val="%3."/>
      <w:lvlJc w:val="right"/>
      <w:pPr>
        <w:tabs>
          <w:tab w:val="num" w:pos="1940"/>
        </w:tabs>
        <w:ind w:left="1940" w:hanging="180"/>
      </w:pPr>
    </w:lvl>
    <w:lvl w:ilvl="3" w:tplc="0401000F" w:tentative="1">
      <w:start w:val="1"/>
      <w:numFmt w:val="decimal"/>
      <w:lvlText w:val="%4."/>
      <w:lvlJc w:val="left"/>
      <w:pPr>
        <w:tabs>
          <w:tab w:val="num" w:pos="2660"/>
        </w:tabs>
        <w:ind w:left="2660" w:hanging="360"/>
      </w:pPr>
    </w:lvl>
    <w:lvl w:ilvl="4" w:tplc="04010019" w:tentative="1">
      <w:start w:val="1"/>
      <w:numFmt w:val="lowerLetter"/>
      <w:lvlText w:val="%5."/>
      <w:lvlJc w:val="left"/>
      <w:pPr>
        <w:tabs>
          <w:tab w:val="num" w:pos="3380"/>
        </w:tabs>
        <w:ind w:left="3380" w:hanging="360"/>
      </w:pPr>
    </w:lvl>
    <w:lvl w:ilvl="5" w:tplc="0401001B" w:tentative="1">
      <w:start w:val="1"/>
      <w:numFmt w:val="lowerRoman"/>
      <w:lvlText w:val="%6."/>
      <w:lvlJc w:val="right"/>
      <w:pPr>
        <w:tabs>
          <w:tab w:val="num" w:pos="4100"/>
        </w:tabs>
        <w:ind w:left="4100" w:hanging="180"/>
      </w:pPr>
    </w:lvl>
    <w:lvl w:ilvl="6" w:tplc="0401000F" w:tentative="1">
      <w:start w:val="1"/>
      <w:numFmt w:val="decimal"/>
      <w:lvlText w:val="%7."/>
      <w:lvlJc w:val="left"/>
      <w:pPr>
        <w:tabs>
          <w:tab w:val="num" w:pos="4820"/>
        </w:tabs>
        <w:ind w:left="4820" w:hanging="360"/>
      </w:pPr>
    </w:lvl>
    <w:lvl w:ilvl="7" w:tplc="04010019" w:tentative="1">
      <w:start w:val="1"/>
      <w:numFmt w:val="lowerLetter"/>
      <w:lvlText w:val="%8."/>
      <w:lvlJc w:val="left"/>
      <w:pPr>
        <w:tabs>
          <w:tab w:val="num" w:pos="5540"/>
        </w:tabs>
        <w:ind w:left="5540" w:hanging="360"/>
      </w:pPr>
    </w:lvl>
    <w:lvl w:ilvl="8" w:tplc="0401001B" w:tentative="1">
      <w:start w:val="1"/>
      <w:numFmt w:val="lowerRoman"/>
      <w:lvlText w:val="%9."/>
      <w:lvlJc w:val="right"/>
      <w:pPr>
        <w:tabs>
          <w:tab w:val="num" w:pos="6260"/>
        </w:tabs>
        <w:ind w:left="6260" w:hanging="180"/>
      </w:pPr>
    </w:lvl>
  </w:abstractNum>
  <w:abstractNum w:abstractNumId="13">
    <w:nsid w:val="23390551"/>
    <w:multiLevelType w:val="hybridMultilevel"/>
    <w:tmpl w:val="F49E0B32"/>
    <w:lvl w:ilvl="0" w:tplc="07467F2C">
      <w:start w:val="1"/>
      <w:numFmt w:val="bullet"/>
      <w:lvlText w:val=""/>
      <w:lvlJc w:val="left"/>
      <w:pPr>
        <w:tabs>
          <w:tab w:val="num" w:pos="360"/>
        </w:tabs>
        <w:ind w:left="0" w:firstLine="0"/>
      </w:pPr>
      <w:rPr>
        <w:rFonts w:ascii="Symbol" w:hAnsi="Symbol" w:hint="default"/>
      </w:rPr>
    </w:lvl>
    <w:lvl w:ilvl="1" w:tplc="04010003" w:tentative="1">
      <w:start w:val="1"/>
      <w:numFmt w:val="bullet"/>
      <w:lvlText w:val="o"/>
      <w:lvlJc w:val="left"/>
      <w:pPr>
        <w:tabs>
          <w:tab w:val="num" w:pos="1440"/>
        </w:tabs>
        <w:ind w:left="1440" w:hanging="360"/>
      </w:pPr>
      <w:rPr>
        <w:rFonts w:ascii="Courier New" w:hAnsi="Courier New" w:hint="default"/>
      </w:rPr>
    </w:lvl>
    <w:lvl w:ilvl="2" w:tplc="04010005" w:tentative="1">
      <w:start w:val="1"/>
      <w:numFmt w:val="bullet"/>
      <w:lvlText w:val=""/>
      <w:lvlJc w:val="left"/>
      <w:pPr>
        <w:tabs>
          <w:tab w:val="num" w:pos="2160"/>
        </w:tabs>
        <w:ind w:left="2160" w:hanging="360"/>
      </w:pPr>
      <w:rPr>
        <w:rFonts w:ascii="Wingdings" w:hAnsi="Wingdings" w:hint="default"/>
      </w:rPr>
    </w:lvl>
    <w:lvl w:ilvl="3" w:tplc="04010001" w:tentative="1">
      <w:start w:val="1"/>
      <w:numFmt w:val="bullet"/>
      <w:lvlText w:val=""/>
      <w:lvlJc w:val="left"/>
      <w:pPr>
        <w:tabs>
          <w:tab w:val="num" w:pos="2880"/>
        </w:tabs>
        <w:ind w:left="2880" w:hanging="360"/>
      </w:pPr>
      <w:rPr>
        <w:rFonts w:ascii="Symbol" w:hAnsi="Symbol" w:hint="default"/>
      </w:rPr>
    </w:lvl>
    <w:lvl w:ilvl="4" w:tplc="04010003" w:tentative="1">
      <w:start w:val="1"/>
      <w:numFmt w:val="bullet"/>
      <w:lvlText w:val="o"/>
      <w:lvlJc w:val="left"/>
      <w:pPr>
        <w:tabs>
          <w:tab w:val="num" w:pos="3600"/>
        </w:tabs>
        <w:ind w:left="3600" w:hanging="360"/>
      </w:pPr>
      <w:rPr>
        <w:rFonts w:ascii="Courier New" w:hAnsi="Courier New" w:hint="default"/>
      </w:rPr>
    </w:lvl>
    <w:lvl w:ilvl="5" w:tplc="04010005" w:tentative="1">
      <w:start w:val="1"/>
      <w:numFmt w:val="bullet"/>
      <w:lvlText w:val=""/>
      <w:lvlJc w:val="left"/>
      <w:pPr>
        <w:tabs>
          <w:tab w:val="num" w:pos="4320"/>
        </w:tabs>
        <w:ind w:left="4320" w:hanging="360"/>
      </w:pPr>
      <w:rPr>
        <w:rFonts w:ascii="Wingdings" w:hAnsi="Wingdings" w:hint="default"/>
      </w:rPr>
    </w:lvl>
    <w:lvl w:ilvl="6" w:tplc="04010001" w:tentative="1">
      <w:start w:val="1"/>
      <w:numFmt w:val="bullet"/>
      <w:lvlText w:val=""/>
      <w:lvlJc w:val="left"/>
      <w:pPr>
        <w:tabs>
          <w:tab w:val="num" w:pos="5040"/>
        </w:tabs>
        <w:ind w:left="5040" w:hanging="360"/>
      </w:pPr>
      <w:rPr>
        <w:rFonts w:ascii="Symbol" w:hAnsi="Symbol" w:hint="default"/>
      </w:rPr>
    </w:lvl>
    <w:lvl w:ilvl="7" w:tplc="04010003" w:tentative="1">
      <w:start w:val="1"/>
      <w:numFmt w:val="bullet"/>
      <w:lvlText w:val="o"/>
      <w:lvlJc w:val="left"/>
      <w:pPr>
        <w:tabs>
          <w:tab w:val="num" w:pos="5760"/>
        </w:tabs>
        <w:ind w:left="5760" w:hanging="360"/>
      </w:pPr>
      <w:rPr>
        <w:rFonts w:ascii="Courier New" w:hAnsi="Courier New" w:hint="default"/>
      </w:rPr>
    </w:lvl>
    <w:lvl w:ilvl="8" w:tplc="04010005" w:tentative="1">
      <w:start w:val="1"/>
      <w:numFmt w:val="bullet"/>
      <w:lvlText w:val=""/>
      <w:lvlJc w:val="left"/>
      <w:pPr>
        <w:tabs>
          <w:tab w:val="num" w:pos="6480"/>
        </w:tabs>
        <w:ind w:left="6480" w:hanging="360"/>
      </w:pPr>
      <w:rPr>
        <w:rFonts w:ascii="Wingdings" w:hAnsi="Wingdings" w:hint="default"/>
      </w:rPr>
    </w:lvl>
  </w:abstractNum>
  <w:abstractNum w:abstractNumId="14">
    <w:nsid w:val="27DC5CC5"/>
    <w:multiLevelType w:val="hybridMultilevel"/>
    <w:tmpl w:val="0A3602B0"/>
    <w:lvl w:ilvl="0" w:tplc="2EDAA9A8">
      <w:start w:val="1"/>
      <w:numFmt w:val="bullet"/>
      <w:lvlText w:val=""/>
      <w:lvlJc w:val="left"/>
      <w:pPr>
        <w:tabs>
          <w:tab w:val="num" w:pos="720"/>
        </w:tabs>
        <w:ind w:left="720" w:right="720" w:hanging="360"/>
      </w:pPr>
      <w:rPr>
        <w:rFonts w:ascii="Symbol" w:hAnsi="Symbol" w:hint="default"/>
        <w:sz w:val="24"/>
        <w:szCs w:val="24"/>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5">
    <w:nsid w:val="2B0512EE"/>
    <w:multiLevelType w:val="multilevel"/>
    <w:tmpl w:val="BD4C81AE"/>
    <w:lvl w:ilvl="0">
      <w:start w:val="1"/>
      <w:numFmt w:val="decimal"/>
      <w:lvlText w:val="%1."/>
      <w:lvlJc w:val="left"/>
      <w:pPr>
        <w:ind w:left="720" w:hanging="360"/>
      </w:pPr>
      <w:rPr>
        <w:b/>
        <w:bCs/>
      </w:rPr>
    </w:lvl>
    <w:lvl w:ilvl="1">
      <w:start w:val="3"/>
      <w:numFmt w:val="decimal"/>
      <w:isLgl/>
      <w:lvlText w:val="%1.%2"/>
      <w:lvlJc w:val="left"/>
      <w:pPr>
        <w:ind w:left="890" w:hanging="46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nsid w:val="2ED44505"/>
    <w:multiLevelType w:val="hybridMultilevel"/>
    <w:tmpl w:val="2424D030"/>
    <w:lvl w:ilvl="0" w:tplc="0409000F">
      <w:start w:val="1"/>
      <w:numFmt w:val="decimal"/>
      <w:lvlText w:val="%1."/>
      <w:lvlJc w:val="left"/>
      <w:pPr>
        <w:ind w:left="719" w:hanging="360"/>
      </w:pPr>
    </w:lvl>
    <w:lvl w:ilvl="1" w:tplc="04090019" w:tentative="1">
      <w:start w:val="1"/>
      <w:numFmt w:val="lowerLetter"/>
      <w:lvlText w:val="%2."/>
      <w:lvlJc w:val="left"/>
      <w:pPr>
        <w:ind w:left="1439" w:hanging="360"/>
      </w:pPr>
    </w:lvl>
    <w:lvl w:ilvl="2" w:tplc="0409001B" w:tentative="1">
      <w:start w:val="1"/>
      <w:numFmt w:val="lowerRoman"/>
      <w:lvlText w:val="%3."/>
      <w:lvlJc w:val="right"/>
      <w:pPr>
        <w:ind w:left="2159" w:hanging="180"/>
      </w:pPr>
    </w:lvl>
    <w:lvl w:ilvl="3" w:tplc="0409000F" w:tentative="1">
      <w:start w:val="1"/>
      <w:numFmt w:val="decimal"/>
      <w:lvlText w:val="%4."/>
      <w:lvlJc w:val="left"/>
      <w:pPr>
        <w:ind w:left="2879" w:hanging="360"/>
      </w:pPr>
    </w:lvl>
    <w:lvl w:ilvl="4" w:tplc="04090019" w:tentative="1">
      <w:start w:val="1"/>
      <w:numFmt w:val="lowerLetter"/>
      <w:lvlText w:val="%5."/>
      <w:lvlJc w:val="left"/>
      <w:pPr>
        <w:ind w:left="3599" w:hanging="360"/>
      </w:pPr>
    </w:lvl>
    <w:lvl w:ilvl="5" w:tplc="0409001B" w:tentative="1">
      <w:start w:val="1"/>
      <w:numFmt w:val="lowerRoman"/>
      <w:lvlText w:val="%6."/>
      <w:lvlJc w:val="right"/>
      <w:pPr>
        <w:ind w:left="4319" w:hanging="180"/>
      </w:pPr>
    </w:lvl>
    <w:lvl w:ilvl="6" w:tplc="0409000F" w:tentative="1">
      <w:start w:val="1"/>
      <w:numFmt w:val="decimal"/>
      <w:lvlText w:val="%7."/>
      <w:lvlJc w:val="left"/>
      <w:pPr>
        <w:ind w:left="5039" w:hanging="360"/>
      </w:pPr>
    </w:lvl>
    <w:lvl w:ilvl="7" w:tplc="04090019" w:tentative="1">
      <w:start w:val="1"/>
      <w:numFmt w:val="lowerLetter"/>
      <w:lvlText w:val="%8."/>
      <w:lvlJc w:val="left"/>
      <w:pPr>
        <w:ind w:left="5759" w:hanging="360"/>
      </w:pPr>
    </w:lvl>
    <w:lvl w:ilvl="8" w:tplc="0409001B" w:tentative="1">
      <w:start w:val="1"/>
      <w:numFmt w:val="lowerRoman"/>
      <w:lvlText w:val="%9."/>
      <w:lvlJc w:val="right"/>
      <w:pPr>
        <w:ind w:left="6479" w:hanging="180"/>
      </w:pPr>
    </w:lvl>
  </w:abstractNum>
  <w:abstractNum w:abstractNumId="17">
    <w:nsid w:val="3689700C"/>
    <w:multiLevelType w:val="hybridMultilevel"/>
    <w:tmpl w:val="F49E0B32"/>
    <w:lvl w:ilvl="0" w:tplc="502C42C2">
      <w:start w:val="1"/>
      <w:numFmt w:val="bullet"/>
      <w:lvlText w:val=""/>
      <w:lvlJc w:val="left"/>
      <w:pPr>
        <w:tabs>
          <w:tab w:val="num" w:pos="360"/>
        </w:tabs>
        <w:ind w:left="0" w:firstLine="0"/>
      </w:pPr>
      <w:rPr>
        <w:rFonts w:ascii="Symbol" w:hAnsi="Symbol" w:hint="default"/>
      </w:rPr>
    </w:lvl>
    <w:lvl w:ilvl="1" w:tplc="04010003" w:tentative="1">
      <w:start w:val="1"/>
      <w:numFmt w:val="bullet"/>
      <w:lvlText w:val="o"/>
      <w:lvlJc w:val="left"/>
      <w:pPr>
        <w:tabs>
          <w:tab w:val="num" w:pos="1440"/>
        </w:tabs>
        <w:ind w:left="1440" w:hanging="360"/>
      </w:pPr>
      <w:rPr>
        <w:rFonts w:ascii="Courier New" w:hAnsi="Courier New" w:hint="default"/>
      </w:rPr>
    </w:lvl>
    <w:lvl w:ilvl="2" w:tplc="04010005" w:tentative="1">
      <w:start w:val="1"/>
      <w:numFmt w:val="bullet"/>
      <w:lvlText w:val=""/>
      <w:lvlJc w:val="left"/>
      <w:pPr>
        <w:tabs>
          <w:tab w:val="num" w:pos="2160"/>
        </w:tabs>
        <w:ind w:left="2160" w:hanging="360"/>
      </w:pPr>
      <w:rPr>
        <w:rFonts w:ascii="Wingdings" w:hAnsi="Wingdings" w:hint="default"/>
      </w:rPr>
    </w:lvl>
    <w:lvl w:ilvl="3" w:tplc="04010001" w:tentative="1">
      <w:start w:val="1"/>
      <w:numFmt w:val="bullet"/>
      <w:lvlText w:val=""/>
      <w:lvlJc w:val="left"/>
      <w:pPr>
        <w:tabs>
          <w:tab w:val="num" w:pos="2880"/>
        </w:tabs>
        <w:ind w:left="2880" w:hanging="360"/>
      </w:pPr>
      <w:rPr>
        <w:rFonts w:ascii="Symbol" w:hAnsi="Symbol" w:hint="default"/>
      </w:rPr>
    </w:lvl>
    <w:lvl w:ilvl="4" w:tplc="04010003" w:tentative="1">
      <w:start w:val="1"/>
      <w:numFmt w:val="bullet"/>
      <w:lvlText w:val="o"/>
      <w:lvlJc w:val="left"/>
      <w:pPr>
        <w:tabs>
          <w:tab w:val="num" w:pos="3600"/>
        </w:tabs>
        <w:ind w:left="3600" w:hanging="360"/>
      </w:pPr>
      <w:rPr>
        <w:rFonts w:ascii="Courier New" w:hAnsi="Courier New" w:hint="default"/>
      </w:rPr>
    </w:lvl>
    <w:lvl w:ilvl="5" w:tplc="04010005" w:tentative="1">
      <w:start w:val="1"/>
      <w:numFmt w:val="bullet"/>
      <w:lvlText w:val=""/>
      <w:lvlJc w:val="left"/>
      <w:pPr>
        <w:tabs>
          <w:tab w:val="num" w:pos="4320"/>
        </w:tabs>
        <w:ind w:left="4320" w:hanging="360"/>
      </w:pPr>
      <w:rPr>
        <w:rFonts w:ascii="Wingdings" w:hAnsi="Wingdings" w:hint="default"/>
      </w:rPr>
    </w:lvl>
    <w:lvl w:ilvl="6" w:tplc="04010001" w:tentative="1">
      <w:start w:val="1"/>
      <w:numFmt w:val="bullet"/>
      <w:lvlText w:val=""/>
      <w:lvlJc w:val="left"/>
      <w:pPr>
        <w:tabs>
          <w:tab w:val="num" w:pos="5040"/>
        </w:tabs>
        <w:ind w:left="5040" w:hanging="360"/>
      </w:pPr>
      <w:rPr>
        <w:rFonts w:ascii="Symbol" w:hAnsi="Symbol" w:hint="default"/>
      </w:rPr>
    </w:lvl>
    <w:lvl w:ilvl="7" w:tplc="04010003" w:tentative="1">
      <w:start w:val="1"/>
      <w:numFmt w:val="bullet"/>
      <w:lvlText w:val="o"/>
      <w:lvlJc w:val="left"/>
      <w:pPr>
        <w:tabs>
          <w:tab w:val="num" w:pos="5760"/>
        </w:tabs>
        <w:ind w:left="5760" w:hanging="360"/>
      </w:pPr>
      <w:rPr>
        <w:rFonts w:ascii="Courier New" w:hAnsi="Courier New" w:hint="default"/>
      </w:rPr>
    </w:lvl>
    <w:lvl w:ilvl="8" w:tplc="04010005" w:tentative="1">
      <w:start w:val="1"/>
      <w:numFmt w:val="bullet"/>
      <w:lvlText w:val=""/>
      <w:lvlJc w:val="left"/>
      <w:pPr>
        <w:tabs>
          <w:tab w:val="num" w:pos="6480"/>
        </w:tabs>
        <w:ind w:left="6480" w:hanging="360"/>
      </w:pPr>
      <w:rPr>
        <w:rFonts w:ascii="Wingdings" w:hAnsi="Wingdings" w:hint="default"/>
      </w:rPr>
    </w:lvl>
  </w:abstractNum>
  <w:abstractNum w:abstractNumId="18">
    <w:nsid w:val="36DA0E9A"/>
    <w:multiLevelType w:val="hybridMultilevel"/>
    <w:tmpl w:val="B240D678"/>
    <w:lvl w:ilvl="0" w:tplc="931E9102">
      <w:start w:val="1"/>
      <w:numFmt w:val="bullet"/>
      <w:lvlText w:val="-"/>
      <w:lvlJc w:val="left"/>
      <w:pPr>
        <w:ind w:left="719" w:hanging="360"/>
      </w:pPr>
      <w:rPr>
        <w:rFonts w:ascii="Times New Roman" w:hAnsi="Times New Roman" w:cs="Times New Roman" w:hint="default"/>
      </w:rPr>
    </w:lvl>
    <w:lvl w:ilvl="1" w:tplc="04090003" w:tentative="1">
      <w:start w:val="1"/>
      <w:numFmt w:val="bullet"/>
      <w:lvlText w:val="o"/>
      <w:lvlJc w:val="left"/>
      <w:pPr>
        <w:ind w:left="1439" w:hanging="360"/>
      </w:pPr>
      <w:rPr>
        <w:rFonts w:ascii="Courier New" w:hAnsi="Courier New" w:cs="Courier New" w:hint="default"/>
      </w:rPr>
    </w:lvl>
    <w:lvl w:ilvl="2" w:tplc="04090005" w:tentative="1">
      <w:start w:val="1"/>
      <w:numFmt w:val="bullet"/>
      <w:lvlText w:val=""/>
      <w:lvlJc w:val="left"/>
      <w:pPr>
        <w:ind w:left="2159" w:hanging="360"/>
      </w:pPr>
      <w:rPr>
        <w:rFonts w:ascii="Wingdings" w:hAnsi="Wingdings" w:hint="default"/>
      </w:rPr>
    </w:lvl>
    <w:lvl w:ilvl="3" w:tplc="04090001" w:tentative="1">
      <w:start w:val="1"/>
      <w:numFmt w:val="bullet"/>
      <w:lvlText w:val=""/>
      <w:lvlJc w:val="left"/>
      <w:pPr>
        <w:ind w:left="2879" w:hanging="360"/>
      </w:pPr>
      <w:rPr>
        <w:rFonts w:ascii="Symbol" w:hAnsi="Symbol" w:hint="default"/>
      </w:rPr>
    </w:lvl>
    <w:lvl w:ilvl="4" w:tplc="04090003" w:tentative="1">
      <w:start w:val="1"/>
      <w:numFmt w:val="bullet"/>
      <w:lvlText w:val="o"/>
      <w:lvlJc w:val="left"/>
      <w:pPr>
        <w:ind w:left="3599" w:hanging="360"/>
      </w:pPr>
      <w:rPr>
        <w:rFonts w:ascii="Courier New" w:hAnsi="Courier New" w:cs="Courier New" w:hint="default"/>
      </w:rPr>
    </w:lvl>
    <w:lvl w:ilvl="5" w:tplc="04090005" w:tentative="1">
      <w:start w:val="1"/>
      <w:numFmt w:val="bullet"/>
      <w:lvlText w:val=""/>
      <w:lvlJc w:val="left"/>
      <w:pPr>
        <w:ind w:left="4319" w:hanging="360"/>
      </w:pPr>
      <w:rPr>
        <w:rFonts w:ascii="Wingdings" w:hAnsi="Wingdings" w:hint="default"/>
      </w:rPr>
    </w:lvl>
    <w:lvl w:ilvl="6" w:tplc="04090001" w:tentative="1">
      <w:start w:val="1"/>
      <w:numFmt w:val="bullet"/>
      <w:lvlText w:val=""/>
      <w:lvlJc w:val="left"/>
      <w:pPr>
        <w:ind w:left="5039" w:hanging="360"/>
      </w:pPr>
      <w:rPr>
        <w:rFonts w:ascii="Symbol" w:hAnsi="Symbol" w:hint="default"/>
      </w:rPr>
    </w:lvl>
    <w:lvl w:ilvl="7" w:tplc="04090003" w:tentative="1">
      <w:start w:val="1"/>
      <w:numFmt w:val="bullet"/>
      <w:lvlText w:val="o"/>
      <w:lvlJc w:val="left"/>
      <w:pPr>
        <w:ind w:left="5759" w:hanging="360"/>
      </w:pPr>
      <w:rPr>
        <w:rFonts w:ascii="Courier New" w:hAnsi="Courier New" w:cs="Courier New" w:hint="default"/>
      </w:rPr>
    </w:lvl>
    <w:lvl w:ilvl="8" w:tplc="04090005" w:tentative="1">
      <w:start w:val="1"/>
      <w:numFmt w:val="bullet"/>
      <w:lvlText w:val=""/>
      <w:lvlJc w:val="left"/>
      <w:pPr>
        <w:ind w:left="6479" w:hanging="360"/>
      </w:pPr>
      <w:rPr>
        <w:rFonts w:ascii="Wingdings" w:hAnsi="Wingdings" w:hint="default"/>
      </w:rPr>
    </w:lvl>
  </w:abstractNum>
  <w:abstractNum w:abstractNumId="19">
    <w:nsid w:val="3ADA765F"/>
    <w:multiLevelType w:val="hybridMultilevel"/>
    <w:tmpl w:val="F726263E"/>
    <w:lvl w:ilvl="0" w:tplc="67106EE0">
      <w:numFmt w:val="bullet"/>
      <w:lvlText w:val="-"/>
      <w:lvlJc w:val="left"/>
      <w:pPr>
        <w:tabs>
          <w:tab w:val="num" w:pos="600"/>
        </w:tabs>
        <w:ind w:left="600" w:hanging="360"/>
      </w:pPr>
      <w:rPr>
        <w:rFonts w:ascii="Times New Roman" w:eastAsia="Times New Roman" w:hAnsi="Times New Roman" w:cs="Times New Roman" w:hint="default"/>
      </w:rPr>
    </w:lvl>
    <w:lvl w:ilvl="1" w:tplc="04010003" w:tentative="1">
      <w:start w:val="1"/>
      <w:numFmt w:val="bullet"/>
      <w:lvlText w:val="o"/>
      <w:lvlJc w:val="left"/>
      <w:pPr>
        <w:tabs>
          <w:tab w:val="num" w:pos="1440"/>
        </w:tabs>
        <w:ind w:left="1440" w:hanging="360"/>
      </w:pPr>
      <w:rPr>
        <w:rFonts w:ascii="Courier New" w:hAnsi="Courier New" w:hint="default"/>
      </w:rPr>
    </w:lvl>
    <w:lvl w:ilvl="2" w:tplc="04010005" w:tentative="1">
      <w:start w:val="1"/>
      <w:numFmt w:val="bullet"/>
      <w:lvlText w:val=""/>
      <w:lvlJc w:val="left"/>
      <w:pPr>
        <w:tabs>
          <w:tab w:val="num" w:pos="2160"/>
        </w:tabs>
        <w:ind w:left="2160" w:hanging="360"/>
      </w:pPr>
      <w:rPr>
        <w:rFonts w:ascii="Wingdings" w:hAnsi="Wingdings" w:hint="default"/>
      </w:rPr>
    </w:lvl>
    <w:lvl w:ilvl="3" w:tplc="04010001" w:tentative="1">
      <w:start w:val="1"/>
      <w:numFmt w:val="bullet"/>
      <w:lvlText w:val=""/>
      <w:lvlJc w:val="left"/>
      <w:pPr>
        <w:tabs>
          <w:tab w:val="num" w:pos="2880"/>
        </w:tabs>
        <w:ind w:left="2880" w:hanging="360"/>
      </w:pPr>
      <w:rPr>
        <w:rFonts w:ascii="Symbol" w:hAnsi="Symbol" w:hint="default"/>
      </w:rPr>
    </w:lvl>
    <w:lvl w:ilvl="4" w:tplc="04010003" w:tentative="1">
      <w:start w:val="1"/>
      <w:numFmt w:val="bullet"/>
      <w:lvlText w:val="o"/>
      <w:lvlJc w:val="left"/>
      <w:pPr>
        <w:tabs>
          <w:tab w:val="num" w:pos="3600"/>
        </w:tabs>
        <w:ind w:left="3600" w:hanging="360"/>
      </w:pPr>
      <w:rPr>
        <w:rFonts w:ascii="Courier New" w:hAnsi="Courier New" w:hint="default"/>
      </w:rPr>
    </w:lvl>
    <w:lvl w:ilvl="5" w:tplc="04010005" w:tentative="1">
      <w:start w:val="1"/>
      <w:numFmt w:val="bullet"/>
      <w:lvlText w:val=""/>
      <w:lvlJc w:val="left"/>
      <w:pPr>
        <w:tabs>
          <w:tab w:val="num" w:pos="4320"/>
        </w:tabs>
        <w:ind w:left="4320" w:hanging="360"/>
      </w:pPr>
      <w:rPr>
        <w:rFonts w:ascii="Wingdings" w:hAnsi="Wingdings" w:hint="default"/>
      </w:rPr>
    </w:lvl>
    <w:lvl w:ilvl="6" w:tplc="04010001" w:tentative="1">
      <w:start w:val="1"/>
      <w:numFmt w:val="bullet"/>
      <w:lvlText w:val=""/>
      <w:lvlJc w:val="left"/>
      <w:pPr>
        <w:tabs>
          <w:tab w:val="num" w:pos="5040"/>
        </w:tabs>
        <w:ind w:left="5040" w:hanging="360"/>
      </w:pPr>
      <w:rPr>
        <w:rFonts w:ascii="Symbol" w:hAnsi="Symbol" w:hint="default"/>
      </w:rPr>
    </w:lvl>
    <w:lvl w:ilvl="7" w:tplc="04010003" w:tentative="1">
      <w:start w:val="1"/>
      <w:numFmt w:val="bullet"/>
      <w:lvlText w:val="o"/>
      <w:lvlJc w:val="left"/>
      <w:pPr>
        <w:tabs>
          <w:tab w:val="num" w:pos="5760"/>
        </w:tabs>
        <w:ind w:left="5760" w:hanging="360"/>
      </w:pPr>
      <w:rPr>
        <w:rFonts w:ascii="Courier New" w:hAnsi="Courier New" w:hint="default"/>
      </w:rPr>
    </w:lvl>
    <w:lvl w:ilvl="8" w:tplc="04010005" w:tentative="1">
      <w:start w:val="1"/>
      <w:numFmt w:val="bullet"/>
      <w:lvlText w:val=""/>
      <w:lvlJc w:val="left"/>
      <w:pPr>
        <w:tabs>
          <w:tab w:val="num" w:pos="6480"/>
        </w:tabs>
        <w:ind w:left="6480" w:hanging="360"/>
      </w:pPr>
      <w:rPr>
        <w:rFonts w:ascii="Wingdings" w:hAnsi="Wingdings" w:hint="default"/>
      </w:rPr>
    </w:lvl>
  </w:abstractNum>
  <w:abstractNum w:abstractNumId="20">
    <w:nsid w:val="3B351A0A"/>
    <w:multiLevelType w:val="hybridMultilevel"/>
    <w:tmpl w:val="4CBADD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8BC1047"/>
    <w:multiLevelType w:val="hybridMultilevel"/>
    <w:tmpl w:val="0A3602B0"/>
    <w:lvl w:ilvl="0" w:tplc="2EDAA9A8">
      <w:start w:val="1"/>
      <w:numFmt w:val="bullet"/>
      <w:lvlText w:val=""/>
      <w:lvlJc w:val="left"/>
      <w:pPr>
        <w:tabs>
          <w:tab w:val="num" w:pos="720"/>
        </w:tabs>
        <w:ind w:left="720" w:right="720" w:hanging="360"/>
      </w:pPr>
      <w:rPr>
        <w:rFonts w:ascii="Symbol" w:hAnsi="Symbol" w:hint="default"/>
        <w:sz w:val="24"/>
        <w:szCs w:val="24"/>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2">
    <w:nsid w:val="49A46CA1"/>
    <w:multiLevelType w:val="hybridMultilevel"/>
    <w:tmpl w:val="04F45248"/>
    <w:lvl w:ilvl="0" w:tplc="0401000F">
      <w:start w:val="1"/>
      <w:numFmt w:val="decimal"/>
      <w:lvlText w:val="%1."/>
      <w:lvlJc w:val="left"/>
      <w:pPr>
        <w:tabs>
          <w:tab w:val="num" w:pos="720"/>
        </w:tabs>
        <w:ind w:left="720" w:right="720" w:hanging="360"/>
      </w:pPr>
    </w:lvl>
    <w:lvl w:ilvl="1" w:tplc="04010019">
      <w:start w:val="1"/>
      <w:numFmt w:val="decimal"/>
      <w:lvlText w:val="%2."/>
      <w:lvlJc w:val="left"/>
      <w:pPr>
        <w:tabs>
          <w:tab w:val="num" w:pos="1440"/>
        </w:tabs>
        <w:ind w:left="1440" w:right="1440" w:hanging="360"/>
      </w:pPr>
    </w:lvl>
    <w:lvl w:ilvl="2" w:tplc="0401001B">
      <w:start w:val="1"/>
      <w:numFmt w:val="decimal"/>
      <w:lvlText w:val="%3."/>
      <w:lvlJc w:val="left"/>
      <w:pPr>
        <w:tabs>
          <w:tab w:val="num" w:pos="2160"/>
        </w:tabs>
        <w:ind w:left="2160" w:right="2160" w:hanging="360"/>
      </w:pPr>
    </w:lvl>
    <w:lvl w:ilvl="3" w:tplc="0401000F">
      <w:start w:val="1"/>
      <w:numFmt w:val="decimal"/>
      <w:lvlText w:val="%4."/>
      <w:lvlJc w:val="left"/>
      <w:pPr>
        <w:tabs>
          <w:tab w:val="num" w:pos="2880"/>
        </w:tabs>
        <w:ind w:left="2880" w:right="2880" w:hanging="360"/>
      </w:pPr>
    </w:lvl>
    <w:lvl w:ilvl="4" w:tplc="04010019">
      <w:start w:val="1"/>
      <w:numFmt w:val="decimal"/>
      <w:lvlText w:val="%5."/>
      <w:lvlJc w:val="left"/>
      <w:pPr>
        <w:tabs>
          <w:tab w:val="num" w:pos="3600"/>
        </w:tabs>
        <w:ind w:left="3600" w:right="3600" w:hanging="360"/>
      </w:pPr>
    </w:lvl>
    <w:lvl w:ilvl="5" w:tplc="0401001B">
      <w:start w:val="1"/>
      <w:numFmt w:val="decimal"/>
      <w:lvlText w:val="%6."/>
      <w:lvlJc w:val="left"/>
      <w:pPr>
        <w:tabs>
          <w:tab w:val="num" w:pos="4320"/>
        </w:tabs>
        <w:ind w:left="4320" w:right="4320" w:hanging="360"/>
      </w:pPr>
    </w:lvl>
    <w:lvl w:ilvl="6" w:tplc="0401000F">
      <w:start w:val="1"/>
      <w:numFmt w:val="decimal"/>
      <w:lvlText w:val="%7."/>
      <w:lvlJc w:val="left"/>
      <w:pPr>
        <w:tabs>
          <w:tab w:val="num" w:pos="5040"/>
        </w:tabs>
        <w:ind w:left="5040" w:right="5040" w:hanging="360"/>
      </w:pPr>
    </w:lvl>
    <w:lvl w:ilvl="7" w:tplc="04010019">
      <w:start w:val="1"/>
      <w:numFmt w:val="decimal"/>
      <w:lvlText w:val="%8."/>
      <w:lvlJc w:val="left"/>
      <w:pPr>
        <w:tabs>
          <w:tab w:val="num" w:pos="5760"/>
        </w:tabs>
        <w:ind w:left="5760" w:right="5760" w:hanging="360"/>
      </w:pPr>
    </w:lvl>
    <w:lvl w:ilvl="8" w:tplc="0401001B">
      <w:start w:val="1"/>
      <w:numFmt w:val="decimal"/>
      <w:lvlText w:val="%9."/>
      <w:lvlJc w:val="left"/>
      <w:pPr>
        <w:tabs>
          <w:tab w:val="num" w:pos="6480"/>
        </w:tabs>
        <w:ind w:left="6480" w:right="6480" w:hanging="360"/>
      </w:pPr>
    </w:lvl>
  </w:abstractNum>
  <w:abstractNum w:abstractNumId="23">
    <w:nsid w:val="51AD258C"/>
    <w:multiLevelType w:val="hybridMultilevel"/>
    <w:tmpl w:val="574A4150"/>
    <w:lvl w:ilvl="0" w:tplc="88EC3968">
      <w:start w:val="1"/>
      <w:numFmt w:val="none"/>
      <w:lvlText w:val=""/>
      <w:lvlJc w:val="center"/>
      <w:pPr>
        <w:tabs>
          <w:tab w:val="num" w:pos="360"/>
        </w:tabs>
        <w:ind w:left="0" w:firstLine="0"/>
      </w:pPr>
      <w:rPr>
        <w:rFonts w:ascii="Symbol" w:hAnsi="Symbol" w:hint="default"/>
      </w:rPr>
    </w:lvl>
    <w:lvl w:ilvl="1" w:tplc="04010019" w:tentative="1">
      <w:start w:val="1"/>
      <w:numFmt w:val="lowerLetter"/>
      <w:lvlText w:val="%2."/>
      <w:lvlJc w:val="left"/>
      <w:pPr>
        <w:tabs>
          <w:tab w:val="num" w:pos="1440"/>
        </w:tabs>
        <w:ind w:left="1440" w:hanging="360"/>
      </w:pPr>
    </w:lvl>
    <w:lvl w:ilvl="2" w:tplc="0401001B" w:tentative="1">
      <w:start w:val="1"/>
      <w:numFmt w:val="lowerRoman"/>
      <w:lvlText w:val="%3."/>
      <w:lvlJc w:val="right"/>
      <w:pPr>
        <w:tabs>
          <w:tab w:val="num" w:pos="2160"/>
        </w:tabs>
        <w:ind w:left="2160" w:hanging="180"/>
      </w:pPr>
    </w:lvl>
    <w:lvl w:ilvl="3" w:tplc="0401000F" w:tentative="1">
      <w:start w:val="1"/>
      <w:numFmt w:val="decimal"/>
      <w:lvlText w:val="%4."/>
      <w:lvlJc w:val="left"/>
      <w:pPr>
        <w:tabs>
          <w:tab w:val="num" w:pos="2880"/>
        </w:tabs>
        <w:ind w:left="2880" w:hanging="360"/>
      </w:pPr>
    </w:lvl>
    <w:lvl w:ilvl="4" w:tplc="04010019" w:tentative="1">
      <w:start w:val="1"/>
      <w:numFmt w:val="lowerLetter"/>
      <w:lvlText w:val="%5."/>
      <w:lvlJc w:val="left"/>
      <w:pPr>
        <w:tabs>
          <w:tab w:val="num" w:pos="3600"/>
        </w:tabs>
        <w:ind w:left="3600" w:hanging="360"/>
      </w:pPr>
    </w:lvl>
    <w:lvl w:ilvl="5" w:tplc="0401001B" w:tentative="1">
      <w:start w:val="1"/>
      <w:numFmt w:val="lowerRoman"/>
      <w:lvlText w:val="%6."/>
      <w:lvlJc w:val="right"/>
      <w:pPr>
        <w:tabs>
          <w:tab w:val="num" w:pos="4320"/>
        </w:tabs>
        <w:ind w:left="4320" w:hanging="180"/>
      </w:pPr>
    </w:lvl>
    <w:lvl w:ilvl="6" w:tplc="0401000F" w:tentative="1">
      <w:start w:val="1"/>
      <w:numFmt w:val="decimal"/>
      <w:lvlText w:val="%7."/>
      <w:lvlJc w:val="left"/>
      <w:pPr>
        <w:tabs>
          <w:tab w:val="num" w:pos="5040"/>
        </w:tabs>
        <w:ind w:left="5040" w:hanging="360"/>
      </w:pPr>
    </w:lvl>
    <w:lvl w:ilvl="7" w:tplc="04010019" w:tentative="1">
      <w:start w:val="1"/>
      <w:numFmt w:val="lowerLetter"/>
      <w:lvlText w:val="%8."/>
      <w:lvlJc w:val="left"/>
      <w:pPr>
        <w:tabs>
          <w:tab w:val="num" w:pos="5760"/>
        </w:tabs>
        <w:ind w:left="5760" w:hanging="360"/>
      </w:pPr>
    </w:lvl>
    <w:lvl w:ilvl="8" w:tplc="0401001B" w:tentative="1">
      <w:start w:val="1"/>
      <w:numFmt w:val="lowerRoman"/>
      <w:lvlText w:val="%9."/>
      <w:lvlJc w:val="right"/>
      <w:pPr>
        <w:tabs>
          <w:tab w:val="num" w:pos="6480"/>
        </w:tabs>
        <w:ind w:left="6480" w:hanging="180"/>
      </w:pPr>
    </w:lvl>
  </w:abstractNum>
  <w:abstractNum w:abstractNumId="24">
    <w:nsid w:val="554D2155"/>
    <w:multiLevelType w:val="hybridMultilevel"/>
    <w:tmpl w:val="E7040B6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nsid w:val="57517A12"/>
    <w:multiLevelType w:val="hybridMultilevel"/>
    <w:tmpl w:val="00144848"/>
    <w:lvl w:ilvl="0" w:tplc="EEA28264">
      <w:start w:val="1"/>
      <w:numFmt w:val="bullet"/>
      <w:lvlText w:val="­"/>
      <w:lvlJc w:val="left"/>
      <w:pPr>
        <w:tabs>
          <w:tab w:val="num" w:pos="360"/>
        </w:tabs>
        <w:ind w:left="340" w:hanging="340"/>
      </w:pPr>
      <w:rPr>
        <w:rFonts w:hint="default"/>
        <w:bCs w:val="0"/>
        <w:iCs w:val="0"/>
        <w:szCs w:val="18"/>
      </w:rPr>
    </w:lvl>
    <w:lvl w:ilvl="1" w:tplc="61A8DE6A">
      <w:numFmt w:val="bullet"/>
      <w:lvlText w:val="-"/>
      <w:lvlJc w:val="left"/>
      <w:pPr>
        <w:tabs>
          <w:tab w:val="num" w:pos="1455"/>
        </w:tabs>
        <w:ind w:left="1455" w:hanging="360"/>
      </w:pPr>
      <w:rPr>
        <w:rFonts w:ascii="Times New Roman" w:eastAsia="Times New Roman" w:hAnsi="Times New Roman" w:cs="Simplified Arabic" w:hint="default"/>
        <w:b/>
      </w:rPr>
    </w:lvl>
    <w:lvl w:ilvl="2" w:tplc="04010005" w:tentative="1">
      <w:start w:val="1"/>
      <w:numFmt w:val="bullet"/>
      <w:lvlText w:val=""/>
      <w:lvlJc w:val="left"/>
      <w:pPr>
        <w:tabs>
          <w:tab w:val="num" w:pos="2175"/>
        </w:tabs>
        <w:ind w:left="2175" w:hanging="360"/>
      </w:pPr>
      <w:rPr>
        <w:rFonts w:ascii="Wingdings" w:hAnsi="Wingdings" w:hint="default"/>
      </w:rPr>
    </w:lvl>
    <w:lvl w:ilvl="3" w:tplc="04010001" w:tentative="1">
      <w:start w:val="1"/>
      <w:numFmt w:val="bullet"/>
      <w:lvlText w:val=""/>
      <w:lvlJc w:val="left"/>
      <w:pPr>
        <w:tabs>
          <w:tab w:val="num" w:pos="2895"/>
        </w:tabs>
        <w:ind w:left="2895" w:hanging="360"/>
      </w:pPr>
      <w:rPr>
        <w:rFonts w:ascii="Symbol" w:hAnsi="Symbol" w:hint="default"/>
      </w:rPr>
    </w:lvl>
    <w:lvl w:ilvl="4" w:tplc="04010003" w:tentative="1">
      <w:start w:val="1"/>
      <w:numFmt w:val="bullet"/>
      <w:lvlText w:val="o"/>
      <w:lvlJc w:val="left"/>
      <w:pPr>
        <w:tabs>
          <w:tab w:val="num" w:pos="3615"/>
        </w:tabs>
        <w:ind w:left="3615" w:hanging="360"/>
      </w:pPr>
      <w:rPr>
        <w:rFonts w:ascii="Courier New" w:hAnsi="Courier New" w:hint="default"/>
      </w:rPr>
    </w:lvl>
    <w:lvl w:ilvl="5" w:tplc="04010005" w:tentative="1">
      <w:start w:val="1"/>
      <w:numFmt w:val="bullet"/>
      <w:lvlText w:val=""/>
      <w:lvlJc w:val="left"/>
      <w:pPr>
        <w:tabs>
          <w:tab w:val="num" w:pos="4335"/>
        </w:tabs>
        <w:ind w:left="4335" w:hanging="360"/>
      </w:pPr>
      <w:rPr>
        <w:rFonts w:ascii="Wingdings" w:hAnsi="Wingdings" w:hint="default"/>
      </w:rPr>
    </w:lvl>
    <w:lvl w:ilvl="6" w:tplc="04010001" w:tentative="1">
      <w:start w:val="1"/>
      <w:numFmt w:val="bullet"/>
      <w:lvlText w:val=""/>
      <w:lvlJc w:val="left"/>
      <w:pPr>
        <w:tabs>
          <w:tab w:val="num" w:pos="5055"/>
        </w:tabs>
        <w:ind w:left="5055" w:hanging="360"/>
      </w:pPr>
      <w:rPr>
        <w:rFonts w:ascii="Symbol" w:hAnsi="Symbol" w:hint="default"/>
      </w:rPr>
    </w:lvl>
    <w:lvl w:ilvl="7" w:tplc="04010003" w:tentative="1">
      <w:start w:val="1"/>
      <w:numFmt w:val="bullet"/>
      <w:lvlText w:val="o"/>
      <w:lvlJc w:val="left"/>
      <w:pPr>
        <w:tabs>
          <w:tab w:val="num" w:pos="5775"/>
        </w:tabs>
        <w:ind w:left="5775" w:hanging="360"/>
      </w:pPr>
      <w:rPr>
        <w:rFonts w:ascii="Courier New" w:hAnsi="Courier New" w:hint="default"/>
      </w:rPr>
    </w:lvl>
    <w:lvl w:ilvl="8" w:tplc="04010005" w:tentative="1">
      <w:start w:val="1"/>
      <w:numFmt w:val="bullet"/>
      <w:lvlText w:val=""/>
      <w:lvlJc w:val="left"/>
      <w:pPr>
        <w:tabs>
          <w:tab w:val="num" w:pos="6495"/>
        </w:tabs>
        <w:ind w:left="6495" w:hanging="360"/>
      </w:pPr>
      <w:rPr>
        <w:rFonts w:ascii="Wingdings" w:hAnsi="Wingdings" w:hint="default"/>
      </w:rPr>
    </w:lvl>
  </w:abstractNum>
  <w:abstractNum w:abstractNumId="26">
    <w:nsid w:val="5A43143A"/>
    <w:multiLevelType w:val="hybridMultilevel"/>
    <w:tmpl w:val="5A106D72"/>
    <w:lvl w:ilvl="0" w:tplc="27623B6A">
      <w:start w:val="1"/>
      <w:numFmt w:val="none"/>
      <w:lvlText w:val=""/>
      <w:lvlJc w:val="center"/>
      <w:pPr>
        <w:tabs>
          <w:tab w:val="num" w:pos="360"/>
        </w:tabs>
        <w:ind w:left="0" w:firstLine="0"/>
      </w:pPr>
      <w:rPr>
        <w:rFonts w:ascii="Symbol" w:hAnsi="Symbol" w:hint="default"/>
      </w:rPr>
    </w:lvl>
    <w:lvl w:ilvl="1" w:tplc="04010019" w:tentative="1">
      <w:start w:val="1"/>
      <w:numFmt w:val="lowerLetter"/>
      <w:lvlText w:val="%2."/>
      <w:lvlJc w:val="left"/>
      <w:pPr>
        <w:tabs>
          <w:tab w:val="num" w:pos="1440"/>
        </w:tabs>
        <w:ind w:left="1440" w:hanging="360"/>
      </w:pPr>
    </w:lvl>
    <w:lvl w:ilvl="2" w:tplc="0401001B" w:tentative="1">
      <w:start w:val="1"/>
      <w:numFmt w:val="lowerRoman"/>
      <w:lvlText w:val="%3."/>
      <w:lvlJc w:val="right"/>
      <w:pPr>
        <w:tabs>
          <w:tab w:val="num" w:pos="2160"/>
        </w:tabs>
        <w:ind w:left="2160" w:hanging="180"/>
      </w:pPr>
    </w:lvl>
    <w:lvl w:ilvl="3" w:tplc="0401000F" w:tentative="1">
      <w:start w:val="1"/>
      <w:numFmt w:val="decimal"/>
      <w:lvlText w:val="%4."/>
      <w:lvlJc w:val="left"/>
      <w:pPr>
        <w:tabs>
          <w:tab w:val="num" w:pos="2880"/>
        </w:tabs>
        <w:ind w:left="2880" w:hanging="360"/>
      </w:pPr>
    </w:lvl>
    <w:lvl w:ilvl="4" w:tplc="04010019" w:tentative="1">
      <w:start w:val="1"/>
      <w:numFmt w:val="lowerLetter"/>
      <w:lvlText w:val="%5."/>
      <w:lvlJc w:val="left"/>
      <w:pPr>
        <w:tabs>
          <w:tab w:val="num" w:pos="3600"/>
        </w:tabs>
        <w:ind w:left="3600" w:hanging="360"/>
      </w:pPr>
    </w:lvl>
    <w:lvl w:ilvl="5" w:tplc="0401001B" w:tentative="1">
      <w:start w:val="1"/>
      <w:numFmt w:val="lowerRoman"/>
      <w:lvlText w:val="%6."/>
      <w:lvlJc w:val="right"/>
      <w:pPr>
        <w:tabs>
          <w:tab w:val="num" w:pos="4320"/>
        </w:tabs>
        <w:ind w:left="4320" w:hanging="180"/>
      </w:pPr>
    </w:lvl>
    <w:lvl w:ilvl="6" w:tplc="0401000F" w:tentative="1">
      <w:start w:val="1"/>
      <w:numFmt w:val="decimal"/>
      <w:lvlText w:val="%7."/>
      <w:lvlJc w:val="left"/>
      <w:pPr>
        <w:tabs>
          <w:tab w:val="num" w:pos="5040"/>
        </w:tabs>
        <w:ind w:left="5040" w:hanging="360"/>
      </w:pPr>
    </w:lvl>
    <w:lvl w:ilvl="7" w:tplc="04010019" w:tentative="1">
      <w:start w:val="1"/>
      <w:numFmt w:val="lowerLetter"/>
      <w:lvlText w:val="%8."/>
      <w:lvlJc w:val="left"/>
      <w:pPr>
        <w:tabs>
          <w:tab w:val="num" w:pos="5760"/>
        </w:tabs>
        <w:ind w:left="5760" w:hanging="360"/>
      </w:pPr>
    </w:lvl>
    <w:lvl w:ilvl="8" w:tplc="0401001B" w:tentative="1">
      <w:start w:val="1"/>
      <w:numFmt w:val="lowerRoman"/>
      <w:lvlText w:val="%9."/>
      <w:lvlJc w:val="right"/>
      <w:pPr>
        <w:tabs>
          <w:tab w:val="num" w:pos="6480"/>
        </w:tabs>
        <w:ind w:left="6480" w:hanging="180"/>
      </w:pPr>
    </w:lvl>
  </w:abstractNum>
  <w:abstractNum w:abstractNumId="27">
    <w:nsid w:val="5C9049B1"/>
    <w:multiLevelType w:val="hybridMultilevel"/>
    <w:tmpl w:val="00144848"/>
    <w:lvl w:ilvl="0" w:tplc="A7E69CB8">
      <w:start w:val="1"/>
      <w:numFmt w:val="bullet"/>
      <w:lvlText w:val="­"/>
      <w:lvlJc w:val="left"/>
      <w:pPr>
        <w:tabs>
          <w:tab w:val="num" w:pos="360"/>
        </w:tabs>
        <w:ind w:left="340" w:hanging="340"/>
      </w:pPr>
      <w:rPr>
        <w:rFonts w:hint="default"/>
        <w:bCs w:val="0"/>
        <w:iCs w:val="0"/>
        <w:szCs w:val="18"/>
      </w:rPr>
    </w:lvl>
    <w:lvl w:ilvl="1" w:tplc="61A8DE6A">
      <w:numFmt w:val="bullet"/>
      <w:lvlText w:val="-"/>
      <w:lvlJc w:val="left"/>
      <w:pPr>
        <w:tabs>
          <w:tab w:val="num" w:pos="1455"/>
        </w:tabs>
        <w:ind w:left="1455" w:hanging="360"/>
      </w:pPr>
      <w:rPr>
        <w:rFonts w:ascii="Times New Roman" w:eastAsia="Times New Roman" w:hAnsi="Times New Roman" w:cs="Simplified Arabic" w:hint="default"/>
        <w:b/>
      </w:rPr>
    </w:lvl>
    <w:lvl w:ilvl="2" w:tplc="04010005" w:tentative="1">
      <w:start w:val="1"/>
      <w:numFmt w:val="bullet"/>
      <w:lvlText w:val=""/>
      <w:lvlJc w:val="left"/>
      <w:pPr>
        <w:tabs>
          <w:tab w:val="num" w:pos="2175"/>
        </w:tabs>
        <w:ind w:left="2175" w:hanging="360"/>
      </w:pPr>
      <w:rPr>
        <w:rFonts w:ascii="Wingdings" w:hAnsi="Wingdings" w:hint="default"/>
      </w:rPr>
    </w:lvl>
    <w:lvl w:ilvl="3" w:tplc="04010001" w:tentative="1">
      <w:start w:val="1"/>
      <w:numFmt w:val="bullet"/>
      <w:lvlText w:val=""/>
      <w:lvlJc w:val="left"/>
      <w:pPr>
        <w:tabs>
          <w:tab w:val="num" w:pos="2895"/>
        </w:tabs>
        <w:ind w:left="2895" w:hanging="360"/>
      </w:pPr>
      <w:rPr>
        <w:rFonts w:ascii="Symbol" w:hAnsi="Symbol" w:hint="default"/>
      </w:rPr>
    </w:lvl>
    <w:lvl w:ilvl="4" w:tplc="04010003" w:tentative="1">
      <w:start w:val="1"/>
      <w:numFmt w:val="bullet"/>
      <w:lvlText w:val="o"/>
      <w:lvlJc w:val="left"/>
      <w:pPr>
        <w:tabs>
          <w:tab w:val="num" w:pos="3615"/>
        </w:tabs>
        <w:ind w:left="3615" w:hanging="360"/>
      </w:pPr>
      <w:rPr>
        <w:rFonts w:ascii="Courier New" w:hAnsi="Courier New" w:hint="default"/>
      </w:rPr>
    </w:lvl>
    <w:lvl w:ilvl="5" w:tplc="04010005" w:tentative="1">
      <w:start w:val="1"/>
      <w:numFmt w:val="bullet"/>
      <w:lvlText w:val=""/>
      <w:lvlJc w:val="left"/>
      <w:pPr>
        <w:tabs>
          <w:tab w:val="num" w:pos="4335"/>
        </w:tabs>
        <w:ind w:left="4335" w:hanging="360"/>
      </w:pPr>
      <w:rPr>
        <w:rFonts w:ascii="Wingdings" w:hAnsi="Wingdings" w:hint="default"/>
      </w:rPr>
    </w:lvl>
    <w:lvl w:ilvl="6" w:tplc="04010001" w:tentative="1">
      <w:start w:val="1"/>
      <w:numFmt w:val="bullet"/>
      <w:lvlText w:val=""/>
      <w:lvlJc w:val="left"/>
      <w:pPr>
        <w:tabs>
          <w:tab w:val="num" w:pos="5055"/>
        </w:tabs>
        <w:ind w:left="5055" w:hanging="360"/>
      </w:pPr>
      <w:rPr>
        <w:rFonts w:ascii="Symbol" w:hAnsi="Symbol" w:hint="default"/>
      </w:rPr>
    </w:lvl>
    <w:lvl w:ilvl="7" w:tplc="04010003" w:tentative="1">
      <w:start w:val="1"/>
      <w:numFmt w:val="bullet"/>
      <w:lvlText w:val="o"/>
      <w:lvlJc w:val="left"/>
      <w:pPr>
        <w:tabs>
          <w:tab w:val="num" w:pos="5775"/>
        </w:tabs>
        <w:ind w:left="5775" w:hanging="360"/>
      </w:pPr>
      <w:rPr>
        <w:rFonts w:ascii="Courier New" w:hAnsi="Courier New" w:hint="default"/>
      </w:rPr>
    </w:lvl>
    <w:lvl w:ilvl="8" w:tplc="04010005" w:tentative="1">
      <w:start w:val="1"/>
      <w:numFmt w:val="bullet"/>
      <w:lvlText w:val=""/>
      <w:lvlJc w:val="left"/>
      <w:pPr>
        <w:tabs>
          <w:tab w:val="num" w:pos="6495"/>
        </w:tabs>
        <w:ind w:left="6495" w:hanging="360"/>
      </w:pPr>
      <w:rPr>
        <w:rFonts w:ascii="Wingdings" w:hAnsi="Wingdings" w:hint="default"/>
      </w:rPr>
    </w:lvl>
  </w:abstractNum>
  <w:abstractNum w:abstractNumId="28">
    <w:nsid w:val="5D1A7B3D"/>
    <w:multiLevelType w:val="hybridMultilevel"/>
    <w:tmpl w:val="E20A2222"/>
    <w:lvl w:ilvl="0" w:tplc="931E9102">
      <w:start w:val="1"/>
      <w:numFmt w:val="bullet"/>
      <w:lvlText w:val="-"/>
      <w:lvlJc w:val="left"/>
      <w:pPr>
        <w:ind w:left="719" w:hanging="360"/>
      </w:pPr>
      <w:rPr>
        <w:rFonts w:ascii="Times New Roman" w:hAnsi="Times New Roman" w:cs="Times New Roman" w:hint="default"/>
      </w:rPr>
    </w:lvl>
    <w:lvl w:ilvl="1" w:tplc="04090003" w:tentative="1">
      <w:start w:val="1"/>
      <w:numFmt w:val="bullet"/>
      <w:lvlText w:val="o"/>
      <w:lvlJc w:val="left"/>
      <w:pPr>
        <w:ind w:left="1439" w:hanging="360"/>
      </w:pPr>
      <w:rPr>
        <w:rFonts w:ascii="Courier New" w:hAnsi="Courier New" w:cs="Courier New" w:hint="default"/>
      </w:rPr>
    </w:lvl>
    <w:lvl w:ilvl="2" w:tplc="04090005" w:tentative="1">
      <w:start w:val="1"/>
      <w:numFmt w:val="bullet"/>
      <w:lvlText w:val=""/>
      <w:lvlJc w:val="left"/>
      <w:pPr>
        <w:ind w:left="2159" w:hanging="360"/>
      </w:pPr>
      <w:rPr>
        <w:rFonts w:ascii="Wingdings" w:hAnsi="Wingdings" w:hint="default"/>
      </w:rPr>
    </w:lvl>
    <w:lvl w:ilvl="3" w:tplc="04090001" w:tentative="1">
      <w:start w:val="1"/>
      <w:numFmt w:val="bullet"/>
      <w:lvlText w:val=""/>
      <w:lvlJc w:val="left"/>
      <w:pPr>
        <w:ind w:left="2879" w:hanging="360"/>
      </w:pPr>
      <w:rPr>
        <w:rFonts w:ascii="Symbol" w:hAnsi="Symbol" w:hint="default"/>
      </w:rPr>
    </w:lvl>
    <w:lvl w:ilvl="4" w:tplc="04090003" w:tentative="1">
      <w:start w:val="1"/>
      <w:numFmt w:val="bullet"/>
      <w:lvlText w:val="o"/>
      <w:lvlJc w:val="left"/>
      <w:pPr>
        <w:ind w:left="3599" w:hanging="360"/>
      </w:pPr>
      <w:rPr>
        <w:rFonts w:ascii="Courier New" w:hAnsi="Courier New" w:cs="Courier New" w:hint="default"/>
      </w:rPr>
    </w:lvl>
    <w:lvl w:ilvl="5" w:tplc="04090005" w:tentative="1">
      <w:start w:val="1"/>
      <w:numFmt w:val="bullet"/>
      <w:lvlText w:val=""/>
      <w:lvlJc w:val="left"/>
      <w:pPr>
        <w:ind w:left="4319" w:hanging="360"/>
      </w:pPr>
      <w:rPr>
        <w:rFonts w:ascii="Wingdings" w:hAnsi="Wingdings" w:hint="default"/>
      </w:rPr>
    </w:lvl>
    <w:lvl w:ilvl="6" w:tplc="04090001" w:tentative="1">
      <w:start w:val="1"/>
      <w:numFmt w:val="bullet"/>
      <w:lvlText w:val=""/>
      <w:lvlJc w:val="left"/>
      <w:pPr>
        <w:ind w:left="5039" w:hanging="360"/>
      </w:pPr>
      <w:rPr>
        <w:rFonts w:ascii="Symbol" w:hAnsi="Symbol" w:hint="default"/>
      </w:rPr>
    </w:lvl>
    <w:lvl w:ilvl="7" w:tplc="04090003" w:tentative="1">
      <w:start w:val="1"/>
      <w:numFmt w:val="bullet"/>
      <w:lvlText w:val="o"/>
      <w:lvlJc w:val="left"/>
      <w:pPr>
        <w:ind w:left="5759" w:hanging="360"/>
      </w:pPr>
      <w:rPr>
        <w:rFonts w:ascii="Courier New" w:hAnsi="Courier New" w:cs="Courier New" w:hint="default"/>
      </w:rPr>
    </w:lvl>
    <w:lvl w:ilvl="8" w:tplc="04090005" w:tentative="1">
      <w:start w:val="1"/>
      <w:numFmt w:val="bullet"/>
      <w:lvlText w:val=""/>
      <w:lvlJc w:val="left"/>
      <w:pPr>
        <w:ind w:left="6479" w:hanging="360"/>
      </w:pPr>
      <w:rPr>
        <w:rFonts w:ascii="Wingdings" w:hAnsi="Wingdings" w:hint="default"/>
      </w:rPr>
    </w:lvl>
  </w:abstractNum>
  <w:abstractNum w:abstractNumId="29">
    <w:nsid w:val="5F8C50A0"/>
    <w:multiLevelType w:val="hybridMultilevel"/>
    <w:tmpl w:val="004A97C8"/>
    <w:lvl w:ilvl="0" w:tplc="AA4A4296">
      <w:start w:val="1"/>
      <w:numFmt w:val="bullet"/>
      <w:lvlText w:val="­"/>
      <w:lvlJc w:val="left"/>
      <w:pPr>
        <w:tabs>
          <w:tab w:val="num" w:pos="360"/>
        </w:tabs>
        <w:ind w:left="340" w:hanging="340"/>
      </w:pPr>
      <w:rPr>
        <w:rFonts w:hint="default"/>
        <w:bCs w:val="0"/>
        <w:iCs w:val="0"/>
        <w:szCs w:val="18"/>
      </w:rPr>
    </w:lvl>
    <w:lvl w:ilvl="1" w:tplc="B702646A">
      <w:start w:val="1"/>
      <w:numFmt w:val="bullet"/>
      <w:lvlText w:val="­"/>
      <w:lvlJc w:val="left"/>
      <w:pPr>
        <w:tabs>
          <w:tab w:val="num" w:pos="360"/>
        </w:tabs>
        <w:ind w:left="340" w:hanging="340"/>
      </w:pPr>
      <w:rPr>
        <w:rFonts w:hint="default"/>
        <w:bCs w:val="0"/>
        <w:iCs w:val="0"/>
        <w:szCs w:val="18"/>
      </w:rPr>
    </w:lvl>
    <w:lvl w:ilvl="2" w:tplc="04010005" w:tentative="1">
      <w:start w:val="1"/>
      <w:numFmt w:val="bullet"/>
      <w:lvlText w:val=""/>
      <w:lvlJc w:val="left"/>
      <w:pPr>
        <w:tabs>
          <w:tab w:val="num" w:pos="1815"/>
        </w:tabs>
        <w:ind w:left="1815" w:hanging="360"/>
      </w:pPr>
      <w:rPr>
        <w:rFonts w:ascii="Wingdings" w:hAnsi="Wingdings" w:hint="default"/>
      </w:rPr>
    </w:lvl>
    <w:lvl w:ilvl="3" w:tplc="04010001" w:tentative="1">
      <w:start w:val="1"/>
      <w:numFmt w:val="bullet"/>
      <w:lvlText w:val=""/>
      <w:lvlJc w:val="left"/>
      <w:pPr>
        <w:tabs>
          <w:tab w:val="num" w:pos="2535"/>
        </w:tabs>
        <w:ind w:left="2535" w:hanging="360"/>
      </w:pPr>
      <w:rPr>
        <w:rFonts w:ascii="Symbol" w:hAnsi="Symbol" w:hint="default"/>
      </w:rPr>
    </w:lvl>
    <w:lvl w:ilvl="4" w:tplc="04010003" w:tentative="1">
      <w:start w:val="1"/>
      <w:numFmt w:val="bullet"/>
      <w:lvlText w:val="o"/>
      <w:lvlJc w:val="left"/>
      <w:pPr>
        <w:tabs>
          <w:tab w:val="num" w:pos="3255"/>
        </w:tabs>
        <w:ind w:left="3255" w:hanging="360"/>
      </w:pPr>
      <w:rPr>
        <w:rFonts w:ascii="Courier New" w:hAnsi="Courier New" w:hint="default"/>
      </w:rPr>
    </w:lvl>
    <w:lvl w:ilvl="5" w:tplc="04010005" w:tentative="1">
      <w:start w:val="1"/>
      <w:numFmt w:val="bullet"/>
      <w:lvlText w:val=""/>
      <w:lvlJc w:val="left"/>
      <w:pPr>
        <w:tabs>
          <w:tab w:val="num" w:pos="3975"/>
        </w:tabs>
        <w:ind w:left="3975" w:hanging="360"/>
      </w:pPr>
      <w:rPr>
        <w:rFonts w:ascii="Wingdings" w:hAnsi="Wingdings" w:hint="default"/>
      </w:rPr>
    </w:lvl>
    <w:lvl w:ilvl="6" w:tplc="04010001" w:tentative="1">
      <w:start w:val="1"/>
      <w:numFmt w:val="bullet"/>
      <w:lvlText w:val=""/>
      <w:lvlJc w:val="left"/>
      <w:pPr>
        <w:tabs>
          <w:tab w:val="num" w:pos="4695"/>
        </w:tabs>
        <w:ind w:left="4695" w:hanging="360"/>
      </w:pPr>
      <w:rPr>
        <w:rFonts w:ascii="Symbol" w:hAnsi="Symbol" w:hint="default"/>
      </w:rPr>
    </w:lvl>
    <w:lvl w:ilvl="7" w:tplc="04010003" w:tentative="1">
      <w:start w:val="1"/>
      <w:numFmt w:val="bullet"/>
      <w:lvlText w:val="o"/>
      <w:lvlJc w:val="left"/>
      <w:pPr>
        <w:tabs>
          <w:tab w:val="num" w:pos="5415"/>
        </w:tabs>
        <w:ind w:left="5415" w:hanging="360"/>
      </w:pPr>
      <w:rPr>
        <w:rFonts w:ascii="Courier New" w:hAnsi="Courier New" w:hint="default"/>
      </w:rPr>
    </w:lvl>
    <w:lvl w:ilvl="8" w:tplc="04010005" w:tentative="1">
      <w:start w:val="1"/>
      <w:numFmt w:val="bullet"/>
      <w:lvlText w:val=""/>
      <w:lvlJc w:val="left"/>
      <w:pPr>
        <w:tabs>
          <w:tab w:val="num" w:pos="6135"/>
        </w:tabs>
        <w:ind w:left="6135" w:hanging="360"/>
      </w:pPr>
      <w:rPr>
        <w:rFonts w:ascii="Wingdings" w:hAnsi="Wingdings" w:hint="default"/>
      </w:rPr>
    </w:lvl>
  </w:abstractNum>
  <w:abstractNum w:abstractNumId="30">
    <w:nsid w:val="5FB61DB7"/>
    <w:multiLevelType w:val="hybridMultilevel"/>
    <w:tmpl w:val="541C2402"/>
    <w:lvl w:ilvl="0" w:tplc="04010001">
      <w:start w:val="1"/>
      <w:numFmt w:val="bullet"/>
      <w:lvlText w:val=""/>
      <w:lvlJc w:val="left"/>
      <w:pPr>
        <w:tabs>
          <w:tab w:val="num" w:pos="720"/>
        </w:tabs>
        <w:ind w:left="720" w:hanging="360"/>
      </w:pPr>
      <w:rPr>
        <w:rFonts w:ascii="Symbol" w:hAnsi="Symbol" w:hint="default"/>
      </w:rPr>
    </w:lvl>
    <w:lvl w:ilvl="1" w:tplc="04010003" w:tentative="1">
      <w:start w:val="1"/>
      <w:numFmt w:val="bullet"/>
      <w:lvlText w:val="o"/>
      <w:lvlJc w:val="left"/>
      <w:pPr>
        <w:tabs>
          <w:tab w:val="num" w:pos="1440"/>
        </w:tabs>
        <w:ind w:left="1440" w:hanging="360"/>
      </w:pPr>
      <w:rPr>
        <w:rFonts w:ascii="Courier New" w:hAnsi="Courier New" w:hint="default"/>
      </w:rPr>
    </w:lvl>
    <w:lvl w:ilvl="2" w:tplc="04010005" w:tentative="1">
      <w:start w:val="1"/>
      <w:numFmt w:val="bullet"/>
      <w:lvlText w:val=""/>
      <w:lvlJc w:val="left"/>
      <w:pPr>
        <w:tabs>
          <w:tab w:val="num" w:pos="2160"/>
        </w:tabs>
        <w:ind w:left="2160" w:hanging="360"/>
      </w:pPr>
      <w:rPr>
        <w:rFonts w:ascii="Wingdings" w:hAnsi="Wingdings" w:hint="default"/>
      </w:rPr>
    </w:lvl>
    <w:lvl w:ilvl="3" w:tplc="04010001" w:tentative="1">
      <w:start w:val="1"/>
      <w:numFmt w:val="bullet"/>
      <w:lvlText w:val=""/>
      <w:lvlJc w:val="left"/>
      <w:pPr>
        <w:tabs>
          <w:tab w:val="num" w:pos="2880"/>
        </w:tabs>
        <w:ind w:left="2880" w:hanging="360"/>
      </w:pPr>
      <w:rPr>
        <w:rFonts w:ascii="Symbol" w:hAnsi="Symbol" w:hint="default"/>
      </w:rPr>
    </w:lvl>
    <w:lvl w:ilvl="4" w:tplc="04010003" w:tentative="1">
      <w:start w:val="1"/>
      <w:numFmt w:val="bullet"/>
      <w:lvlText w:val="o"/>
      <w:lvlJc w:val="left"/>
      <w:pPr>
        <w:tabs>
          <w:tab w:val="num" w:pos="3600"/>
        </w:tabs>
        <w:ind w:left="3600" w:hanging="360"/>
      </w:pPr>
      <w:rPr>
        <w:rFonts w:ascii="Courier New" w:hAnsi="Courier New" w:hint="default"/>
      </w:rPr>
    </w:lvl>
    <w:lvl w:ilvl="5" w:tplc="04010005" w:tentative="1">
      <w:start w:val="1"/>
      <w:numFmt w:val="bullet"/>
      <w:lvlText w:val=""/>
      <w:lvlJc w:val="left"/>
      <w:pPr>
        <w:tabs>
          <w:tab w:val="num" w:pos="4320"/>
        </w:tabs>
        <w:ind w:left="4320" w:hanging="360"/>
      </w:pPr>
      <w:rPr>
        <w:rFonts w:ascii="Wingdings" w:hAnsi="Wingdings" w:hint="default"/>
      </w:rPr>
    </w:lvl>
    <w:lvl w:ilvl="6" w:tplc="04010001" w:tentative="1">
      <w:start w:val="1"/>
      <w:numFmt w:val="bullet"/>
      <w:lvlText w:val=""/>
      <w:lvlJc w:val="left"/>
      <w:pPr>
        <w:tabs>
          <w:tab w:val="num" w:pos="5040"/>
        </w:tabs>
        <w:ind w:left="5040" w:hanging="360"/>
      </w:pPr>
      <w:rPr>
        <w:rFonts w:ascii="Symbol" w:hAnsi="Symbol" w:hint="default"/>
      </w:rPr>
    </w:lvl>
    <w:lvl w:ilvl="7" w:tplc="04010003" w:tentative="1">
      <w:start w:val="1"/>
      <w:numFmt w:val="bullet"/>
      <w:lvlText w:val="o"/>
      <w:lvlJc w:val="left"/>
      <w:pPr>
        <w:tabs>
          <w:tab w:val="num" w:pos="5760"/>
        </w:tabs>
        <w:ind w:left="5760" w:hanging="360"/>
      </w:pPr>
      <w:rPr>
        <w:rFonts w:ascii="Courier New" w:hAnsi="Courier New" w:hint="default"/>
      </w:rPr>
    </w:lvl>
    <w:lvl w:ilvl="8" w:tplc="04010005" w:tentative="1">
      <w:start w:val="1"/>
      <w:numFmt w:val="bullet"/>
      <w:lvlText w:val=""/>
      <w:lvlJc w:val="left"/>
      <w:pPr>
        <w:tabs>
          <w:tab w:val="num" w:pos="6480"/>
        </w:tabs>
        <w:ind w:left="6480" w:hanging="360"/>
      </w:pPr>
      <w:rPr>
        <w:rFonts w:ascii="Wingdings" w:hAnsi="Wingdings" w:hint="default"/>
      </w:rPr>
    </w:lvl>
  </w:abstractNum>
  <w:abstractNum w:abstractNumId="31">
    <w:nsid w:val="636D0670"/>
    <w:multiLevelType w:val="hybridMultilevel"/>
    <w:tmpl w:val="F49E0B32"/>
    <w:lvl w:ilvl="0" w:tplc="3F96DC3E">
      <w:start w:val="1"/>
      <w:numFmt w:val="bullet"/>
      <w:lvlText w:val=""/>
      <w:lvlJc w:val="left"/>
      <w:pPr>
        <w:tabs>
          <w:tab w:val="num" w:pos="360"/>
        </w:tabs>
        <w:ind w:left="0" w:firstLine="0"/>
      </w:pPr>
      <w:rPr>
        <w:rFonts w:ascii="Symbol" w:hAnsi="Symbol" w:hint="default"/>
      </w:rPr>
    </w:lvl>
    <w:lvl w:ilvl="1" w:tplc="04010003" w:tentative="1">
      <w:start w:val="1"/>
      <w:numFmt w:val="bullet"/>
      <w:lvlText w:val="o"/>
      <w:lvlJc w:val="left"/>
      <w:pPr>
        <w:tabs>
          <w:tab w:val="num" w:pos="1440"/>
        </w:tabs>
        <w:ind w:left="1440" w:hanging="360"/>
      </w:pPr>
      <w:rPr>
        <w:rFonts w:ascii="Courier New" w:hAnsi="Courier New" w:hint="default"/>
      </w:rPr>
    </w:lvl>
    <w:lvl w:ilvl="2" w:tplc="04010005" w:tentative="1">
      <w:start w:val="1"/>
      <w:numFmt w:val="bullet"/>
      <w:lvlText w:val=""/>
      <w:lvlJc w:val="left"/>
      <w:pPr>
        <w:tabs>
          <w:tab w:val="num" w:pos="2160"/>
        </w:tabs>
        <w:ind w:left="2160" w:hanging="360"/>
      </w:pPr>
      <w:rPr>
        <w:rFonts w:ascii="Wingdings" w:hAnsi="Wingdings" w:hint="default"/>
      </w:rPr>
    </w:lvl>
    <w:lvl w:ilvl="3" w:tplc="04010001" w:tentative="1">
      <w:start w:val="1"/>
      <w:numFmt w:val="bullet"/>
      <w:lvlText w:val=""/>
      <w:lvlJc w:val="left"/>
      <w:pPr>
        <w:tabs>
          <w:tab w:val="num" w:pos="2880"/>
        </w:tabs>
        <w:ind w:left="2880" w:hanging="360"/>
      </w:pPr>
      <w:rPr>
        <w:rFonts w:ascii="Symbol" w:hAnsi="Symbol" w:hint="default"/>
      </w:rPr>
    </w:lvl>
    <w:lvl w:ilvl="4" w:tplc="04010003" w:tentative="1">
      <w:start w:val="1"/>
      <w:numFmt w:val="bullet"/>
      <w:lvlText w:val="o"/>
      <w:lvlJc w:val="left"/>
      <w:pPr>
        <w:tabs>
          <w:tab w:val="num" w:pos="3600"/>
        </w:tabs>
        <w:ind w:left="3600" w:hanging="360"/>
      </w:pPr>
      <w:rPr>
        <w:rFonts w:ascii="Courier New" w:hAnsi="Courier New" w:hint="default"/>
      </w:rPr>
    </w:lvl>
    <w:lvl w:ilvl="5" w:tplc="04010005" w:tentative="1">
      <w:start w:val="1"/>
      <w:numFmt w:val="bullet"/>
      <w:lvlText w:val=""/>
      <w:lvlJc w:val="left"/>
      <w:pPr>
        <w:tabs>
          <w:tab w:val="num" w:pos="4320"/>
        </w:tabs>
        <w:ind w:left="4320" w:hanging="360"/>
      </w:pPr>
      <w:rPr>
        <w:rFonts w:ascii="Wingdings" w:hAnsi="Wingdings" w:hint="default"/>
      </w:rPr>
    </w:lvl>
    <w:lvl w:ilvl="6" w:tplc="04010001" w:tentative="1">
      <w:start w:val="1"/>
      <w:numFmt w:val="bullet"/>
      <w:lvlText w:val=""/>
      <w:lvlJc w:val="left"/>
      <w:pPr>
        <w:tabs>
          <w:tab w:val="num" w:pos="5040"/>
        </w:tabs>
        <w:ind w:left="5040" w:hanging="360"/>
      </w:pPr>
      <w:rPr>
        <w:rFonts w:ascii="Symbol" w:hAnsi="Symbol" w:hint="default"/>
      </w:rPr>
    </w:lvl>
    <w:lvl w:ilvl="7" w:tplc="04010003" w:tentative="1">
      <w:start w:val="1"/>
      <w:numFmt w:val="bullet"/>
      <w:lvlText w:val="o"/>
      <w:lvlJc w:val="left"/>
      <w:pPr>
        <w:tabs>
          <w:tab w:val="num" w:pos="5760"/>
        </w:tabs>
        <w:ind w:left="5760" w:hanging="360"/>
      </w:pPr>
      <w:rPr>
        <w:rFonts w:ascii="Courier New" w:hAnsi="Courier New" w:hint="default"/>
      </w:rPr>
    </w:lvl>
    <w:lvl w:ilvl="8" w:tplc="04010005" w:tentative="1">
      <w:start w:val="1"/>
      <w:numFmt w:val="bullet"/>
      <w:lvlText w:val=""/>
      <w:lvlJc w:val="left"/>
      <w:pPr>
        <w:tabs>
          <w:tab w:val="num" w:pos="6480"/>
        </w:tabs>
        <w:ind w:left="6480" w:hanging="360"/>
      </w:pPr>
      <w:rPr>
        <w:rFonts w:ascii="Wingdings" w:hAnsi="Wingdings" w:hint="default"/>
      </w:rPr>
    </w:lvl>
  </w:abstractNum>
  <w:abstractNum w:abstractNumId="32">
    <w:nsid w:val="6DAC397C"/>
    <w:multiLevelType w:val="hybridMultilevel"/>
    <w:tmpl w:val="09CAFB66"/>
    <w:lvl w:ilvl="0" w:tplc="931E910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E9C1B27"/>
    <w:multiLevelType w:val="multilevel"/>
    <w:tmpl w:val="D7AECA80"/>
    <w:numStyleLink w:val="Style1"/>
  </w:abstractNum>
  <w:num w:numId="1">
    <w:abstractNumId w:val="21"/>
  </w:num>
  <w:num w:numId="2">
    <w:abstractNumId w:val="14"/>
  </w:num>
  <w:num w:numId="3">
    <w:abstractNumId w:val="15"/>
  </w:num>
  <w:num w:numId="4">
    <w:abstractNumId w:val="0"/>
  </w:num>
  <w:num w:numId="5">
    <w:abstractNumId w:val="33"/>
  </w:num>
  <w:num w:numId="6">
    <w:abstractNumId w:val="6"/>
  </w:num>
  <w:num w:numId="7">
    <w:abstractNumId w:val="24"/>
  </w:num>
  <w:num w:numId="8">
    <w:abstractNumId w:val="22"/>
  </w:num>
  <w:num w:numId="9">
    <w:abstractNumId w:val="8"/>
  </w:num>
  <w:num w:numId="10">
    <w:abstractNumId w:val="11"/>
  </w:num>
  <w:num w:numId="11">
    <w:abstractNumId w:val="19"/>
  </w:num>
  <w:num w:numId="12">
    <w:abstractNumId w:val="10"/>
  </w:num>
  <w:num w:numId="13">
    <w:abstractNumId w:val="12"/>
  </w:num>
  <w:num w:numId="14">
    <w:abstractNumId w:val="1"/>
  </w:num>
  <w:num w:numId="15">
    <w:abstractNumId w:val="4"/>
  </w:num>
  <w:num w:numId="16">
    <w:abstractNumId w:val="29"/>
  </w:num>
  <w:num w:numId="17">
    <w:abstractNumId w:val="27"/>
  </w:num>
  <w:num w:numId="18">
    <w:abstractNumId w:val="25"/>
  </w:num>
  <w:num w:numId="19">
    <w:abstractNumId w:val="26"/>
  </w:num>
  <w:num w:numId="20">
    <w:abstractNumId w:val="31"/>
  </w:num>
  <w:num w:numId="21">
    <w:abstractNumId w:val="17"/>
  </w:num>
  <w:num w:numId="22">
    <w:abstractNumId w:val="23"/>
  </w:num>
  <w:num w:numId="23">
    <w:abstractNumId w:val="13"/>
  </w:num>
  <w:num w:numId="24">
    <w:abstractNumId w:val="30"/>
  </w:num>
  <w:num w:numId="25">
    <w:abstractNumId w:val="9"/>
  </w:num>
  <w:num w:numId="26">
    <w:abstractNumId w:val="5"/>
  </w:num>
  <w:num w:numId="27">
    <w:abstractNumId w:val="2"/>
  </w:num>
  <w:num w:numId="28">
    <w:abstractNumId w:val="20"/>
  </w:num>
  <w:num w:numId="29">
    <w:abstractNumId w:val="7"/>
  </w:num>
  <w:num w:numId="30">
    <w:abstractNumId w:val="16"/>
  </w:num>
  <w:num w:numId="31">
    <w:abstractNumId w:val="32"/>
  </w:num>
  <w:num w:numId="32">
    <w:abstractNumId w:val="28"/>
  </w:num>
  <w:num w:numId="33">
    <w:abstractNumId w:val="3"/>
  </w:num>
  <w:num w:numId="34">
    <w:abstractNumId w:val="18"/>
  </w:num>
  <w:numIdMacAtCleanup w:val="2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oNotHyphenateCaps/>
  <w:drawingGridHorizontalSpacing w:val="100"/>
  <w:drawingGridVerticalSpacing w:val="120"/>
  <w:displayHorizontalDrawingGridEvery w:val="0"/>
  <w:displayVerticalDrawingGridEvery w:val="3"/>
  <w:characterSpacingControl w:val="compressPunctuation"/>
  <w:hdrShapeDefaults>
    <o:shapedefaults v:ext="edit" spidmax="144385"/>
  </w:hdrShapeDefaults>
  <w:footnotePr>
    <w:numRestart w:val="eachPage"/>
    <w:footnote w:id="-1"/>
    <w:footnote w:id="0"/>
  </w:footnotePr>
  <w:endnotePr>
    <w:numFmt w:val="decimal"/>
    <w:endnote w:id="-1"/>
    <w:endnote w:id="0"/>
  </w:endnotePr>
  <w:compat/>
  <w:rsids>
    <w:rsidRoot w:val="00FA0A6B"/>
    <w:rsid w:val="00001ED5"/>
    <w:rsid w:val="00004219"/>
    <w:rsid w:val="00004B84"/>
    <w:rsid w:val="00004E5B"/>
    <w:rsid w:val="00006562"/>
    <w:rsid w:val="00006E03"/>
    <w:rsid w:val="00007073"/>
    <w:rsid w:val="00007314"/>
    <w:rsid w:val="00010A62"/>
    <w:rsid w:val="000110EA"/>
    <w:rsid w:val="00011F0B"/>
    <w:rsid w:val="00016A90"/>
    <w:rsid w:val="0001796C"/>
    <w:rsid w:val="00020886"/>
    <w:rsid w:val="00021742"/>
    <w:rsid w:val="000242D8"/>
    <w:rsid w:val="000271AE"/>
    <w:rsid w:val="000323BE"/>
    <w:rsid w:val="00032D61"/>
    <w:rsid w:val="00033F7F"/>
    <w:rsid w:val="00034213"/>
    <w:rsid w:val="000352C1"/>
    <w:rsid w:val="0003720A"/>
    <w:rsid w:val="00037867"/>
    <w:rsid w:val="00040EA0"/>
    <w:rsid w:val="00041A13"/>
    <w:rsid w:val="000472BC"/>
    <w:rsid w:val="00060410"/>
    <w:rsid w:val="000623B2"/>
    <w:rsid w:val="00062436"/>
    <w:rsid w:val="00065939"/>
    <w:rsid w:val="00066C6A"/>
    <w:rsid w:val="00067031"/>
    <w:rsid w:val="00070539"/>
    <w:rsid w:val="00070800"/>
    <w:rsid w:val="00070FF3"/>
    <w:rsid w:val="000725B6"/>
    <w:rsid w:val="00073912"/>
    <w:rsid w:val="00075A43"/>
    <w:rsid w:val="00076DDA"/>
    <w:rsid w:val="0008008E"/>
    <w:rsid w:val="00080818"/>
    <w:rsid w:val="00080FC1"/>
    <w:rsid w:val="00081B61"/>
    <w:rsid w:val="00081DD5"/>
    <w:rsid w:val="00083972"/>
    <w:rsid w:val="00083AC2"/>
    <w:rsid w:val="00085636"/>
    <w:rsid w:val="000858C7"/>
    <w:rsid w:val="000869B0"/>
    <w:rsid w:val="000869F6"/>
    <w:rsid w:val="0008736E"/>
    <w:rsid w:val="00087B6F"/>
    <w:rsid w:val="00090ECB"/>
    <w:rsid w:val="00091B57"/>
    <w:rsid w:val="00092EDC"/>
    <w:rsid w:val="00093802"/>
    <w:rsid w:val="000954F9"/>
    <w:rsid w:val="00095CCF"/>
    <w:rsid w:val="00095DD0"/>
    <w:rsid w:val="000A084D"/>
    <w:rsid w:val="000A4B7D"/>
    <w:rsid w:val="000A5056"/>
    <w:rsid w:val="000A5BD0"/>
    <w:rsid w:val="000A60FA"/>
    <w:rsid w:val="000A67E4"/>
    <w:rsid w:val="000A7257"/>
    <w:rsid w:val="000A7A7C"/>
    <w:rsid w:val="000B000A"/>
    <w:rsid w:val="000B1A32"/>
    <w:rsid w:val="000B1FCA"/>
    <w:rsid w:val="000B2C47"/>
    <w:rsid w:val="000B2EF8"/>
    <w:rsid w:val="000B30E1"/>
    <w:rsid w:val="000B4CDA"/>
    <w:rsid w:val="000B5356"/>
    <w:rsid w:val="000C1471"/>
    <w:rsid w:val="000C44C8"/>
    <w:rsid w:val="000C4D66"/>
    <w:rsid w:val="000C54FB"/>
    <w:rsid w:val="000C6B19"/>
    <w:rsid w:val="000C6B96"/>
    <w:rsid w:val="000C7B65"/>
    <w:rsid w:val="000D2329"/>
    <w:rsid w:val="000D233D"/>
    <w:rsid w:val="000D3631"/>
    <w:rsid w:val="000D45E8"/>
    <w:rsid w:val="000D6402"/>
    <w:rsid w:val="000D6951"/>
    <w:rsid w:val="000E11C7"/>
    <w:rsid w:val="000E15B7"/>
    <w:rsid w:val="000E1EFD"/>
    <w:rsid w:val="000E2638"/>
    <w:rsid w:val="000E2F45"/>
    <w:rsid w:val="000E30F9"/>
    <w:rsid w:val="000E458C"/>
    <w:rsid w:val="000E58D5"/>
    <w:rsid w:val="000E5A71"/>
    <w:rsid w:val="000E7161"/>
    <w:rsid w:val="000E7B2F"/>
    <w:rsid w:val="000F20ED"/>
    <w:rsid w:val="000F363D"/>
    <w:rsid w:val="000F42D7"/>
    <w:rsid w:val="000F45F8"/>
    <w:rsid w:val="000F6BCC"/>
    <w:rsid w:val="000F73F7"/>
    <w:rsid w:val="00100678"/>
    <w:rsid w:val="00102317"/>
    <w:rsid w:val="00102934"/>
    <w:rsid w:val="0010433F"/>
    <w:rsid w:val="00104550"/>
    <w:rsid w:val="00107EF6"/>
    <w:rsid w:val="00111452"/>
    <w:rsid w:val="001121FE"/>
    <w:rsid w:val="001123F7"/>
    <w:rsid w:val="00112EA0"/>
    <w:rsid w:val="00112F02"/>
    <w:rsid w:val="001144A8"/>
    <w:rsid w:val="00116E7F"/>
    <w:rsid w:val="00117C19"/>
    <w:rsid w:val="00121326"/>
    <w:rsid w:val="001214E7"/>
    <w:rsid w:val="00122B5C"/>
    <w:rsid w:val="00124183"/>
    <w:rsid w:val="0012548D"/>
    <w:rsid w:val="0012686B"/>
    <w:rsid w:val="00127546"/>
    <w:rsid w:val="00127FAC"/>
    <w:rsid w:val="00130D63"/>
    <w:rsid w:val="00132FCC"/>
    <w:rsid w:val="0013494C"/>
    <w:rsid w:val="00135219"/>
    <w:rsid w:val="00135E14"/>
    <w:rsid w:val="00136A27"/>
    <w:rsid w:val="001403A2"/>
    <w:rsid w:val="00142691"/>
    <w:rsid w:val="00143931"/>
    <w:rsid w:val="00144EA8"/>
    <w:rsid w:val="00147D5E"/>
    <w:rsid w:val="00152ED7"/>
    <w:rsid w:val="00153065"/>
    <w:rsid w:val="00153793"/>
    <w:rsid w:val="00153995"/>
    <w:rsid w:val="001549B5"/>
    <w:rsid w:val="00155792"/>
    <w:rsid w:val="00160360"/>
    <w:rsid w:val="00160C80"/>
    <w:rsid w:val="00161F86"/>
    <w:rsid w:val="001628FD"/>
    <w:rsid w:val="00162C56"/>
    <w:rsid w:val="001630A4"/>
    <w:rsid w:val="001639D0"/>
    <w:rsid w:val="00163FC0"/>
    <w:rsid w:val="001713F2"/>
    <w:rsid w:val="00171FB8"/>
    <w:rsid w:val="0017216B"/>
    <w:rsid w:val="00172A59"/>
    <w:rsid w:val="00173F45"/>
    <w:rsid w:val="00175592"/>
    <w:rsid w:val="00177973"/>
    <w:rsid w:val="0018009E"/>
    <w:rsid w:val="00181603"/>
    <w:rsid w:val="00184037"/>
    <w:rsid w:val="001847A4"/>
    <w:rsid w:val="00187E59"/>
    <w:rsid w:val="00190FD8"/>
    <w:rsid w:val="00194369"/>
    <w:rsid w:val="00195C97"/>
    <w:rsid w:val="00196A56"/>
    <w:rsid w:val="00196E46"/>
    <w:rsid w:val="00197936"/>
    <w:rsid w:val="00197A7C"/>
    <w:rsid w:val="001A1387"/>
    <w:rsid w:val="001A1E17"/>
    <w:rsid w:val="001A1F40"/>
    <w:rsid w:val="001A4F96"/>
    <w:rsid w:val="001A5368"/>
    <w:rsid w:val="001A5F4C"/>
    <w:rsid w:val="001A7DD8"/>
    <w:rsid w:val="001A7FA2"/>
    <w:rsid w:val="001B2ADF"/>
    <w:rsid w:val="001B2BF9"/>
    <w:rsid w:val="001B38D3"/>
    <w:rsid w:val="001B4638"/>
    <w:rsid w:val="001B4B57"/>
    <w:rsid w:val="001B5123"/>
    <w:rsid w:val="001B5B44"/>
    <w:rsid w:val="001B6D18"/>
    <w:rsid w:val="001B7879"/>
    <w:rsid w:val="001B7A89"/>
    <w:rsid w:val="001C1019"/>
    <w:rsid w:val="001C55A2"/>
    <w:rsid w:val="001C6A45"/>
    <w:rsid w:val="001D0703"/>
    <w:rsid w:val="001D1BD0"/>
    <w:rsid w:val="001D3363"/>
    <w:rsid w:val="001D4C5E"/>
    <w:rsid w:val="001D60D1"/>
    <w:rsid w:val="001D6746"/>
    <w:rsid w:val="001E0457"/>
    <w:rsid w:val="001E088D"/>
    <w:rsid w:val="001E5BC7"/>
    <w:rsid w:val="001E6FC6"/>
    <w:rsid w:val="001E7055"/>
    <w:rsid w:val="001F6127"/>
    <w:rsid w:val="001F736B"/>
    <w:rsid w:val="0020388A"/>
    <w:rsid w:val="00207BB5"/>
    <w:rsid w:val="0021046E"/>
    <w:rsid w:val="00211FC9"/>
    <w:rsid w:val="00213E6F"/>
    <w:rsid w:val="00214857"/>
    <w:rsid w:val="00215737"/>
    <w:rsid w:val="002202BE"/>
    <w:rsid w:val="002216EF"/>
    <w:rsid w:val="00224C5D"/>
    <w:rsid w:val="0022576A"/>
    <w:rsid w:val="002258AE"/>
    <w:rsid w:val="002264C0"/>
    <w:rsid w:val="00226D5A"/>
    <w:rsid w:val="00227EF4"/>
    <w:rsid w:val="002309C1"/>
    <w:rsid w:val="00232FE7"/>
    <w:rsid w:val="00233A02"/>
    <w:rsid w:val="00234242"/>
    <w:rsid w:val="00234295"/>
    <w:rsid w:val="0023640F"/>
    <w:rsid w:val="00236EDE"/>
    <w:rsid w:val="00240137"/>
    <w:rsid w:val="002414E6"/>
    <w:rsid w:val="0024213C"/>
    <w:rsid w:val="00242ABA"/>
    <w:rsid w:val="002452DC"/>
    <w:rsid w:val="00245304"/>
    <w:rsid w:val="00246236"/>
    <w:rsid w:val="00251FFA"/>
    <w:rsid w:val="00253444"/>
    <w:rsid w:val="00254B68"/>
    <w:rsid w:val="00255F4E"/>
    <w:rsid w:val="00260BBE"/>
    <w:rsid w:val="0026272E"/>
    <w:rsid w:val="00263E80"/>
    <w:rsid w:val="00265CC2"/>
    <w:rsid w:val="00266E45"/>
    <w:rsid w:val="00266E8E"/>
    <w:rsid w:val="00272F9D"/>
    <w:rsid w:val="002731A3"/>
    <w:rsid w:val="002733AE"/>
    <w:rsid w:val="00274967"/>
    <w:rsid w:val="00275C30"/>
    <w:rsid w:val="00276916"/>
    <w:rsid w:val="00277B5A"/>
    <w:rsid w:val="00277BC9"/>
    <w:rsid w:val="00280682"/>
    <w:rsid w:val="00284BB8"/>
    <w:rsid w:val="0028519B"/>
    <w:rsid w:val="002865CC"/>
    <w:rsid w:val="00286E73"/>
    <w:rsid w:val="00286E98"/>
    <w:rsid w:val="002911D5"/>
    <w:rsid w:val="00291712"/>
    <w:rsid w:val="002919CA"/>
    <w:rsid w:val="002945A6"/>
    <w:rsid w:val="00294EF8"/>
    <w:rsid w:val="00295915"/>
    <w:rsid w:val="00295A71"/>
    <w:rsid w:val="002975B9"/>
    <w:rsid w:val="00297B7C"/>
    <w:rsid w:val="002A08B7"/>
    <w:rsid w:val="002A0EB9"/>
    <w:rsid w:val="002A1C49"/>
    <w:rsid w:val="002A2EA7"/>
    <w:rsid w:val="002A470D"/>
    <w:rsid w:val="002A496A"/>
    <w:rsid w:val="002A5D02"/>
    <w:rsid w:val="002A64B2"/>
    <w:rsid w:val="002A76D1"/>
    <w:rsid w:val="002B1BD1"/>
    <w:rsid w:val="002B3C51"/>
    <w:rsid w:val="002C1217"/>
    <w:rsid w:val="002C1F90"/>
    <w:rsid w:val="002C20A4"/>
    <w:rsid w:val="002C3446"/>
    <w:rsid w:val="002C3541"/>
    <w:rsid w:val="002C4971"/>
    <w:rsid w:val="002C6000"/>
    <w:rsid w:val="002C6AEB"/>
    <w:rsid w:val="002C7292"/>
    <w:rsid w:val="002D09AB"/>
    <w:rsid w:val="002D1733"/>
    <w:rsid w:val="002D47F2"/>
    <w:rsid w:val="002D634C"/>
    <w:rsid w:val="002E0E38"/>
    <w:rsid w:val="002E1BFD"/>
    <w:rsid w:val="002E218C"/>
    <w:rsid w:val="002E290F"/>
    <w:rsid w:val="002E3E1A"/>
    <w:rsid w:val="002E4916"/>
    <w:rsid w:val="002E7921"/>
    <w:rsid w:val="002F13F4"/>
    <w:rsid w:val="002F145B"/>
    <w:rsid w:val="002F1C92"/>
    <w:rsid w:val="002F28DC"/>
    <w:rsid w:val="002F44A3"/>
    <w:rsid w:val="002F4E46"/>
    <w:rsid w:val="002F73C5"/>
    <w:rsid w:val="002F7C01"/>
    <w:rsid w:val="003004B0"/>
    <w:rsid w:val="003005E2"/>
    <w:rsid w:val="00301CF5"/>
    <w:rsid w:val="00301F32"/>
    <w:rsid w:val="003032E3"/>
    <w:rsid w:val="003159AF"/>
    <w:rsid w:val="00317068"/>
    <w:rsid w:val="00320E4A"/>
    <w:rsid w:val="003213CE"/>
    <w:rsid w:val="00321878"/>
    <w:rsid w:val="003219B6"/>
    <w:rsid w:val="00321AF9"/>
    <w:rsid w:val="0032596A"/>
    <w:rsid w:val="00331A74"/>
    <w:rsid w:val="00331E22"/>
    <w:rsid w:val="00332742"/>
    <w:rsid w:val="0033616A"/>
    <w:rsid w:val="00340208"/>
    <w:rsid w:val="00340D3D"/>
    <w:rsid w:val="00341672"/>
    <w:rsid w:val="003428ED"/>
    <w:rsid w:val="00342E1B"/>
    <w:rsid w:val="0034309F"/>
    <w:rsid w:val="003432DC"/>
    <w:rsid w:val="00343F13"/>
    <w:rsid w:val="00344BE6"/>
    <w:rsid w:val="0034692D"/>
    <w:rsid w:val="00351F5B"/>
    <w:rsid w:val="003559C7"/>
    <w:rsid w:val="00356A90"/>
    <w:rsid w:val="00357420"/>
    <w:rsid w:val="00360413"/>
    <w:rsid w:val="003606E5"/>
    <w:rsid w:val="0036278D"/>
    <w:rsid w:val="00362FB3"/>
    <w:rsid w:val="00363B50"/>
    <w:rsid w:val="00363CFF"/>
    <w:rsid w:val="00363E07"/>
    <w:rsid w:val="00363F9E"/>
    <w:rsid w:val="003674F9"/>
    <w:rsid w:val="00367D9D"/>
    <w:rsid w:val="00370C62"/>
    <w:rsid w:val="00370F2F"/>
    <w:rsid w:val="003711F1"/>
    <w:rsid w:val="00371F3A"/>
    <w:rsid w:val="00376044"/>
    <w:rsid w:val="0037617B"/>
    <w:rsid w:val="003766F6"/>
    <w:rsid w:val="00382D3D"/>
    <w:rsid w:val="00385D6F"/>
    <w:rsid w:val="00387C7B"/>
    <w:rsid w:val="00390180"/>
    <w:rsid w:val="00390267"/>
    <w:rsid w:val="00390C95"/>
    <w:rsid w:val="003920FE"/>
    <w:rsid w:val="00392261"/>
    <w:rsid w:val="003931B5"/>
    <w:rsid w:val="00393547"/>
    <w:rsid w:val="0039479D"/>
    <w:rsid w:val="003948C7"/>
    <w:rsid w:val="00394A94"/>
    <w:rsid w:val="003A13B1"/>
    <w:rsid w:val="003A41A0"/>
    <w:rsid w:val="003A448C"/>
    <w:rsid w:val="003A4521"/>
    <w:rsid w:val="003B524F"/>
    <w:rsid w:val="003B5CCA"/>
    <w:rsid w:val="003B70B7"/>
    <w:rsid w:val="003C09F2"/>
    <w:rsid w:val="003C0C3D"/>
    <w:rsid w:val="003C16C1"/>
    <w:rsid w:val="003C1816"/>
    <w:rsid w:val="003C2A64"/>
    <w:rsid w:val="003C2BCD"/>
    <w:rsid w:val="003C3848"/>
    <w:rsid w:val="003C3AEF"/>
    <w:rsid w:val="003C6F8F"/>
    <w:rsid w:val="003C7A6E"/>
    <w:rsid w:val="003D1FE1"/>
    <w:rsid w:val="003D21E6"/>
    <w:rsid w:val="003D22AE"/>
    <w:rsid w:val="003D4583"/>
    <w:rsid w:val="003D5E97"/>
    <w:rsid w:val="003D6C7F"/>
    <w:rsid w:val="003D6FE7"/>
    <w:rsid w:val="003D71CF"/>
    <w:rsid w:val="003E18C9"/>
    <w:rsid w:val="003E5035"/>
    <w:rsid w:val="003E5990"/>
    <w:rsid w:val="003E6AAD"/>
    <w:rsid w:val="003E7432"/>
    <w:rsid w:val="003E756E"/>
    <w:rsid w:val="003F0635"/>
    <w:rsid w:val="003F0D9E"/>
    <w:rsid w:val="003F2914"/>
    <w:rsid w:val="003F3962"/>
    <w:rsid w:val="003F69AA"/>
    <w:rsid w:val="003F6AB6"/>
    <w:rsid w:val="003F7548"/>
    <w:rsid w:val="003F7D92"/>
    <w:rsid w:val="004008D3"/>
    <w:rsid w:val="0040195A"/>
    <w:rsid w:val="00402135"/>
    <w:rsid w:val="0040241D"/>
    <w:rsid w:val="00402ECE"/>
    <w:rsid w:val="00406140"/>
    <w:rsid w:val="00406207"/>
    <w:rsid w:val="0041076B"/>
    <w:rsid w:val="00411992"/>
    <w:rsid w:val="00413723"/>
    <w:rsid w:val="00413D5B"/>
    <w:rsid w:val="00414B7B"/>
    <w:rsid w:val="00415061"/>
    <w:rsid w:val="00416DC7"/>
    <w:rsid w:val="00417649"/>
    <w:rsid w:val="004216B6"/>
    <w:rsid w:val="00422ED5"/>
    <w:rsid w:val="00423A5E"/>
    <w:rsid w:val="00424485"/>
    <w:rsid w:val="00424653"/>
    <w:rsid w:val="00425EE1"/>
    <w:rsid w:val="00430024"/>
    <w:rsid w:val="00432152"/>
    <w:rsid w:val="00432C18"/>
    <w:rsid w:val="004346EE"/>
    <w:rsid w:val="00434E68"/>
    <w:rsid w:val="004369A9"/>
    <w:rsid w:val="00437F67"/>
    <w:rsid w:val="004406CE"/>
    <w:rsid w:val="0044255D"/>
    <w:rsid w:val="00442AF6"/>
    <w:rsid w:val="00442EAF"/>
    <w:rsid w:val="00443B4E"/>
    <w:rsid w:val="00450C64"/>
    <w:rsid w:val="00451A48"/>
    <w:rsid w:val="00452679"/>
    <w:rsid w:val="0045337B"/>
    <w:rsid w:val="00453888"/>
    <w:rsid w:val="00453F7A"/>
    <w:rsid w:val="00457C6F"/>
    <w:rsid w:val="00460723"/>
    <w:rsid w:val="00460E70"/>
    <w:rsid w:val="004635A7"/>
    <w:rsid w:val="004643A2"/>
    <w:rsid w:val="00464C3E"/>
    <w:rsid w:val="00465DDE"/>
    <w:rsid w:val="00473354"/>
    <w:rsid w:val="004738B5"/>
    <w:rsid w:val="004741D5"/>
    <w:rsid w:val="0047580D"/>
    <w:rsid w:val="004759E9"/>
    <w:rsid w:val="004764F2"/>
    <w:rsid w:val="0048068D"/>
    <w:rsid w:val="00480A95"/>
    <w:rsid w:val="00482131"/>
    <w:rsid w:val="00484122"/>
    <w:rsid w:val="00485162"/>
    <w:rsid w:val="00485B36"/>
    <w:rsid w:val="0048724E"/>
    <w:rsid w:val="004908AB"/>
    <w:rsid w:val="0049217C"/>
    <w:rsid w:val="004926F6"/>
    <w:rsid w:val="00493961"/>
    <w:rsid w:val="00493DBD"/>
    <w:rsid w:val="004941A1"/>
    <w:rsid w:val="00497BCE"/>
    <w:rsid w:val="004A14A3"/>
    <w:rsid w:val="004A60F3"/>
    <w:rsid w:val="004A6446"/>
    <w:rsid w:val="004A6CEF"/>
    <w:rsid w:val="004A6D5E"/>
    <w:rsid w:val="004B1998"/>
    <w:rsid w:val="004B1EDB"/>
    <w:rsid w:val="004B25B8"/>
    <w:rsid w:val="004B25D6"/>
    <w:rsid w:val="004B2E44"/>
    <w:rsid w:val="004B3EDA"/>
    <w:rsid w:val="004B5059"/>
    <w:rsid w:val="004B6843"/>
    <w:rsid w:val="004B6B05"/>
    <w:rsid w:val="004B7B0A"/>
    <w:rsid w:val="004B7CC2"/>
    <w:rsid w:val="004C103E"/>
    <w:rsid w:val="004C19FC"/>
    <w:rsid w:val="004C2749"/>
    <w:rsid w:val="004C2B12"/>
    <w:rsid w:val="004C610E"/>
    <w:rsid w:val="004C6C01"/>
    <w:rsid w:val="004C6EED"/>
    <w:rsid w:val="004C73CD"/>
    <w:rsid w:val="004D0ADB"/>
    <w:rsid w:val="004D31ED"/>
    <w:rsid w:val="004D65D5"/>
    <w:rsid w:val="004D6F8B"/>
    <w:rsid w:val="004E1A5A"/>
    <w:rsid w:val="004E2F27"/>
    <w:rsid w:val="004E38E0"/>
    <w:rsid w:val="004E5009"/>
    <w:rsid w:val="004E687F"/>
    <w:rsid w:val="004E6EC5"/>
    <w:rsid w:val="004E77B3"/>
    <w:rsid w:val="004F04E6"/>
    <w:rsid w:val="004F0526"/>
    <w:rsid w:val="004F13F1"/>
    <w:rsid w:val="004F1CAF"/>
    <w:rsid w:val="004F1CDF"/>
    <w:rsid w:val="004F25E7"/>
    <w:rsid w:val="004F2B37"/>
    <w:rsid w:val="004F3366"/>
    <w:rsid w:val="004F6095"/>
    <w:rsid w:val="004F7E29"/>
    <w:rsid w:val="00501530"/>
    <w:rsid w:val="00502B3F"/>
    <w:rsid w:val="00504005"/>
    <w:rsid w:val="005052C5"/>
    <w:rsid w:val="00506874"/>
    <w:rsid w:val="00506D7E"/>
    <w:rsid w:val="00510E98"/>
    <w:rsid w:val="00511906"/>
    <w:rsid w:val="00512ECC"/>
    <w:rsid w:val="0051374F"/>
    <w:rsid w:val="0051390B"/>
    <w:rsid w:val="005145B7"/>
    <w:rsid w:val="00515A27"/>
    <w:rsid w:val="00515E28"/>
    <w:rsid w:val="00517FAC"/>
    <w:rsid w:val="005203A0"/>
    <w:rsid w:val="005207B8"/>
    <w:rsid w:val="00520D52"/>
    <w:rsid w:val="00521D63"/>
    <w:rsid w:val="00523122"/>
    <w:rsid w:val="00525CCF"/>
    <w:rsid w:val="005271B7"/>
    <w:rsid w:val="005306C0"/>
    <w:rsid w:val="0053225E"/>
    <w:rsid w:val="005338A9"/>
    <w:rsid w:val="00535312"/>
    <w:rsid w:val="005359B2"/>
    <w:rsid w:val="00535B0B"/>
    <w:rsid w:val="005379D4"/>
    <w:rsid w:val="00537D77"/>
    <w:rsid w:val="00540152"/>
    <w:rsid w:val="00541182"/>
    <w:rsid w:val="00542004"/>
    <w:rsid w:val="005426F1"/>
    <w:rsid w:val="00543EC3"/>
    <w:rsid w:val="00546F3D"/>
    <w:rsid w:val="00550567"/>
    <w:rsid w:val="00551F4F"/>
    <w:rsid w:val="005526D4"/>
    <w:rsid w:val="00554D4C"/>
    <w:rsid w:val="00555C4D"/>
    <w:rsid w:val="005566A6"/>
    <w:rsid w:val="005608DE"/>
    <w:rsid w:val="00561F36"/>
    <w:rsid w:val="0056213A"/>
    <w:rsid w:val="0056337A"/>
    <w:rsid w:val="0056468F"/>
    <w:rsid w:val="0056784C"/>
    <w:rsid w:val="005701CE"/>
    <w:rsid w:val="005708E8"/>
    <w:rsid w:val="00571CCC"/>
    <w:rsid w:val="0057395F"/>
    <w:rsid w:val="00576575"/>
    <w:rsid w:val="00577A7E"/>
    <w:rsid w:val="0058145E"/>
    <w:rsid w:val="005821FC"/>
    <w:rsid w:val="00582C7A"/>
    <w:rsid w:val="00583240"/>
    <w:rsid w:val="00583B8D"/>
    <w:rsid w:val="00584054"/>
    <w:rsid w:val="005848E5"/>
    <w:rsid w:val="00586644"/>
    <w:rsid w:val="005900A8"/>
    <w:rsid w:val="00592B17"/>
    <w:rsid w:val="00592C33"/>
    <w:rsid w:val="00593A75"/>
    <w:rsid w:val="00595328"/>
    <w:rsid w:val="0059594F"/>
    <w:rsid w:val="00597E6E"/>
    <w:rsid w:val="005A0D1E"/>
    <w:rsid w:val="005A177A"/>
    <w:rsid w:val="005A280D"/>
    <w:rsid w:val="005A43BF"/>
    <w:rsid w:val="005A5318"/>
    <w:rsid w:val="005A69B5"/>
    <w:rsid w:val="005A6C6E"/>
    <w:rsid w:val="005B021A"/>
    <w:rsid w:val="005B072C"/>
    <w:rsid w:val="005B0C79"/>
    <w:rsid w:val="005B33D2"/>
    <w:rsid w:val="005B3F31"/>
    <w:rsid w:val="005B4DAA"/>
    <w:rsid w:val="005C2B40"/>
    <w:rsid w:val="005C3085"/>
    <w:rsid w:val="005C31D1"/>
    <w:rsid w:val="005C3B4E"/>
    <w:rsid w:val="005C4B92"/>
    <w:rsid w:val="005C642D"/>
    <w:rsid w:val="005D107B"/>
    <w:rsid w:val="005D534E"/>
    <w:rsid w:val="005D5B83"/>
    <w:rsid w:val="005D5BAF"/>
    <w:rsid w:val="005D6856"/>
    <w:rsid w:val="005D7B65"/>
    <w:rsid w:val="005D7D59"/>
    <w:rsid w:val="005E00E0"/>
    <w:rsid w:val="005E213D"/>
    <w:rsid w:val="005E285A"/>
    <w:rsid w:val="005E4E6B"/>
    <w:rsid w:val="005E5AE7"/>
    <w:rsid w:val="005E6960"/>
    <w:rsid w:val="005E7503"/>
    <w:rsid w:val="005F11B5"/>
    <w:rsid w:val="005F2A5D"/>
    <w:rsid w:val="005F3F2B"/>
    <w:rsid w:val="005F590D"/>
    <w:rsid w:val="005F67E9"/>
    <w:rsid w:val="005F6870"/>
    <w:rsid w:val="005F72DA"/>
    <w:rsid w:val="005F77C4"/>
    <w:rsid w:val="00601EDE"/>
    <w:rsid w:val="00604692"/>
    <w:rsid w:val="00605038"/>
    <w:rsid w:val="0060618D"/>
    <w:rsid w:val="006071D0"/>
    <w:rsid w:val="00611B2D"/>
    <w:rsid w:val="0061364D"/>
    <w:rsid w:val="00613D19"/>
    <w:rsid w:val="006141E5"/>
    <w:rsid w:val="00615393"/>
    <w:rsid w:val="00615B77"/>
    <w:rsid w:val="00616A35"/>
    <w:rsid w:val="00620640"/>
    <w:rsid w:val="00621D05"/>
    <w:rsid w:val="00623A47"/>
    <w:rsid w:val="006244C1"/>
    <w:rsid w:val="0062707A"/>
    <w:rsid w:val="006271CD"/>
    <w:rsid w:val="00630D66"/>
    <w:rsid w:val="006313C4"/>
    <w:rsid w:val="00633574"/>
    <w:rsid w:val="00634A9C"/>
    <w:rsid w:val="00634FE4"/>
    <w:rsid w:val="006356F1"/>
    <w:rsid w:val="00635846"/>
    <w:rsid w:val="00637480"/>
    <w:rsid w:val="006379AE"/>
    <w:rsid w:val="00641566"/>
    <w:rsid w:val="00641C9A"/>
    <w:rsid w:val="00641D27"/>
    <w:rsid w:val="00644E2C"/>
    <w:rsid w:val="0064504B"/>
    <w:rsid w:val="006452EA"/>
    <w:rsid w:val="00646E9F"/>
    <w:rsid w:val="00650A85"/>
    <w:rsid w:val="0065491A"/>
    <w:rsid w:val="00656559"/>
    <w:rsid w:val="00662CAE"/>
    <w:rsid w:val="00662E81"/>
    <w:rsid w:val="00663E79"/>
    <w:rsid w:val="00665F44"/>
    <w:rsid w:val="006666D8"/>
    <w:rsid w:val="006670C0"/>
    <w:rsid w:val="0066753F"/>
    <w:rsid w:val="00670D7D"/>
    <w:rsid w:val="00672DF4"/>
    <w:rsid w:val="00673429"/>
    <w:rsid w:val="00675BB5"/>
    <w:rsid w:val="00676DFD"/>
    <w:rsid w:val="00676F96"/>
    <w:rsid w:val="00677696"/>
    <w:rsid w:val="006801AF"/>
    <w:rsid w:val="00681788"/>
    <w:rsid w:val="00682A6B"/>
    <w:rsid w:val="00682B37"/>
    <w:rsid w:val="006830F5"/>
    <w:rsid w:val="0068328C"/>
    <w:rsid w:val="00687FE4"/>
    <w:rsid w:val="00687FE7"/>
    <w:rsid w:val="00692AFB"/>
    <w:rsid w:val="00692D3A"/>
    <w:rsid w:val="006947C3"/>
    <w:rsid w:val="006952A5"/>
    <w:rsid w:val="00695926"/>
    <w:rsid w:val="00695D13"/>
    <w:rsid w:val="006968C5"/>
    <w:rsid w:val="006969E9"/>
    <w:rsid w:val="00696DED"/>
    <w:rsid w:val="006A1524"/>
    <w:rsid w:val="006A1F37"/>
    <w:rsid w:val="006A2CA7"/>
    <w:rsid w:val="006A4C43"/>
    <w:rsid w:val="006A4FF4"/>
    <w:rsid w:val="006A51FB"/>
    <w:rsid w:val="006B0821"/>
    <w:rsid w:val="006B1080"/>
    <w:rsid w:val="006B1452"/>
    <w:rsid w:val="006B394A"/>
    <w:rsid w:val="006B4915"/>
    <w:rsid w:val="006C1889"/>
    <w:rsid w:val="006C5D95"/>
    <w:rsid w:val="006C6BC0"/>
    <w:rsid w:val="006D0F43"/>
    <w:rsid w:val="006D1583"/>
    <w:rsid w:val="006D365A"/>
    <w:rsid w:val="006D3A0B"/>
    <w:rsid w:val="006D3DED"/>
    <w:rsid w:val="006D7700"/>
    <w:rsid w:val="006E143B"/>
    <w:rsid w:val="006E1C8C"/>
    <w:rsid w:val="006E5A16"/>
    <w:rsid w:val="006E6830"/>
    <w:rsid w:val="006E751B"/>
    <w:rsid w:val="006E7D48"/>
    <w:rsid w:val="006F1D62"/>
    <w:rsid w:val="006F21FC"/>
    <w:rsid w:val="006F45C1"/>
    <w:rsid w:val="006F4D9F"/>
    <w:rsid w:val="006F740D"/>
    <w:rsid w:val="006F78FD"/>
    <w:rsid w:val="0070019A"/>
    <w:rsid w:val="007001EA"/>
    <w:rsid w:val="00700D3B"/>
    <w:rsid w:val="0070223E"/>
    <w:rsid w:val="00702998"/>
    <w:rsid w:val="007045DC"/>
    <w:rsid w:val="00705A75"/>
    <w:rsid w:val="00705A99"/>
    <w:rsid w:val="00705F49"/>
    <w:rsid w:val="00706B31"/>
    <w:rsid w:val="007124BD"/>
    <w:rsid w:val="00713043"/>
    <w:rsid w:val="00713205"/>
    <w:rsid w:val="00715CF7"/>
    <w:rsid w:val="00715DDE"/>
    <w:rsid w:val="00716504"/>
    <w:rsid w:val="007213D2"/>
    <w:rsid w:val="0072407C"/>
    <w:rsid w:val="007248FB"/>
    <w:rsid w:val="00725284"/>
    <w:rsid w:val="00727594"/>
    <w:rsid w:val="0073017C"/>
    <w:rsid w:val="00732292"/>
    <w:rsid w:val="007324E6"/>
    <w:rsid w:val="0073252A"/>
    <w:rsid w:val="007331C0"/>
    <w:rsid w:val="0073342F"/>
    <w:rsid w:val="00736113"/>
    <w:rsid w:val="00736EA6"/>
    <w:rsid w:val="00737911"/>
    <w:rsid w:val="00740240"/>
    <w:rsid w:val="0074079B"/>
    <w:rsid w:val="00741274"/>
    <w:rsid w:val="00745E86"/>
    <w:rsid w:val="00746538"/>
    <w:rsid w:val="00747A52"/>
    <w:rsid w:val="00751882"/>
    <w:rsid w:val="00751FEE"/>
    <w:rsid w:val="00752016"/>
    <w:rsid w:val="007524B6"/>
    <w:rsid w:val="00753C26"/>
    <w:rsid w:val="00755357"/>
    <w:rsid w:val="007558B9"/>
    <w:rsid w:val="00755B9D"/>
    <w:rsid w:val="00756D5E"/>
    <w:rsid w:val="00757648"/>
    <w:rsid w:val="00757C24"/>
    <w:rsid w:val="00760565"/>
    <w:rsid w:val="00760D89"/>
    <w:rsid w:val="00766350"/>
    <w:rsid w:val="00766704"/>
    <w:rsid w:val="00771AA1"/>
    <w:rsid w:val="007720DC"/>
    <w:rsid w:val="00772B2B"/>
    <w:rsid w:val="0077432E"/>
    <w:rsid w:val="00776178"/>
    <w:rsid w:val="00782404"/>
    <w:rsid w:val="00782429"/>
    <w:rsid w:val="007827C9"/>
    <w:rsid w:val="007828E0"/>
    <w:rsid w:val="0078355F"/>
    <w:rsid w:val="00785BFD"/>
    <w:rsid w:val="00786004"/>
    <w:rsid w:val="00786370"/>
    <w:rsid w:val="007873BB"/>
    <w:rsid w:val="00790CBD"/>
    <w:rsid w:val="00794C05"/>
    <w:rsid w:val="00796085"/>
    <w:rsid w:val="00796849"/>
    <w:rsid w:val="00797323"/>
    <w:rsid w:val="007A0C93"/>
    <w:rsid w:val="007A2097"/>
    <w:rsid w:val="007A28B0"/>
    <w:rsid w:val="007A32B8"/>
    <w:rsid w:val="007A3B70"/>
    <w:rsid w:val="007A4F73"/>
    <w:rsid w:val="007A5A3C"/>
    <w:rsid w:val="007A67D4"/>
    <w:rsid w:val="007A7433"/>
    <w:rsid w:val="007A759A"/>
    <w:rsid w:val="007B09B2"/>
    <w:rsid w:val="007B1B7C"/>
    <w:rsid w:val="007B2BF0"/>
    <w:rsid w:val="007B49D5"/>
    <w:rsid w:val="007C0A5C"/>
    <w:rsid w:val="007C1C4D"/>
    <w:rsid w:val="007C3683"/>
    <w:rsid w:val="007C4955"/>
    <w:rsid w:val="007C55D3"/>
    <w:rsid w:val="007C7411"/>
    <w:rsid w:val="007C7BBE"/>
    <w:rsid w:val="007D11D0"/>
    <w:rsid w:val="007D3B3F"/>
    <w:rsid w:val="007D3FBD"/>
    <w:rsid w:val="007D404F"/>
    <w:rsid w:val="007D58E6"/>
    <w:rsid w:val="007D6263"/>
    <w:rsid w:val="007D6791"/>
    <w:rsid w:val="007D7352"/>
    <w:rsid w:val="007D7365"/>
    <w:rsid w:val="007D741E"/>
    <w:rsid w:val="007D7F1E"/>
    <w:rsid w:val="007E0EDF"/>
    <w:rsid w:val="007E508E"/>
    <w:rsid w:val="007E7F29"/>
    <w:rsid w:val="007F01DB"/>
    <w:rsid w:val="007F26C9"/>
    <w:rsid w:val="007F333F"/>
    <w:rsid w:val="007F3B2E"/>
    <w:rsid w:val="007F3E36"/>
    <w:rsid w:val="007F5410"/>
    <w:rsid w:val="007F7996"/>
    <w:rsid w:val="00801A19"/>
    <w:rsid w:val="00802E08"/>
    <w:rsid w:val="00803B2B"/>
    <w:rsid w:val="0080629A"/>
    <w:rsid w:val="008071B6"/>
    <w:rsid w:val="00807F16"/>
    <w:rsid w:val="00811739"/>
    <w:rsid w:val="00812594"/>
    <w:rsid w:val="008133BB"/>
    <w:rsid w:val="00813DFB"/>
    <w:rsid w:val="00817F10"/>
    <w:rsid w:val="00822CAA"/>
    <w:rsid w:val="008236CB"/>
    <w:rsid w:val="00824109"/>
    <w:rsid w:val="00824B4A"/>
    <w:rsid w:val="0082651D"/>
    <w:rsid w:val="008279BF"/>
    <w:rsid w:val="00830AD1"/>
    <w:rsid w:val="008317B3"/>
    <w:rsid w:val="00832949"/>
    <w:rsid w:val="008363D4"/>
    <w:rsid w:val="00837DA4"/>
    <w:rsid w:val="008406BF"/>
    <w:rsid w:val="008435D7"/>
    <w:rsid w:val="00846825"/>
    <w:rsid w:val="008504FD"/>
    <w:rsid w:val="00850547"/>
    <w:rsid w:val="00851691"/>
    <w:rsid w:val="00851DF0"/>
    <w:rsid w:val="008548FA"/>
    <w:rsid w:val="00856F3A"/>
    <w:rsid w:val="00857B05"/>
    <w:rsid w:val="00862926"/>
    <w:rsid w:val="00863913"/>
    <w:rsid w:val="00867C99"/>
    <w:rsid w:val="0087003C"/>
    <w:rsid w:val="00870284"/>
    <w:rsid w:val="008718A8"/>
    <w:rsid w:val="0087268C"/>
    <w:rsid w:val="00873217"/>
    <w:rsid w:val="00874FD4"/>
    <w:rsid w:val="00875FD3"/>
    <w:rsid w:val="00876716"/>
    <w:rsid w:val="00877D2B"/>
    <w:rsid w:val="008845A8"/>
    <w:rsid w:val="00890ED6"/>
    <w:rsid w:val="0089124B"/>
    <w:rsid w:val="00891797"/>
    <w:rsid w:val="008927FC"/>
    <w:rsid w:val="008938F3"/>
    <w:rsid w:val="00893A22"/>
    <w:rsid w:val="00894A68"/>
    <w:rsid w:val="008957C6"/>
    <w:rsid w:val="00895CD4"/>
    <w:rsid w:val="008976A1"/>
    <w:rsid w:val="0089770D"/>
    <w:rsid w:val="008A1AE6"/>
    <w:rsid w:val="008A2DC4"/>
    <w:rsid w:val="008A4DE9"/>
    <w:rsid w:val="008A5C73"/>
    <w:rsid w:val="008A5D1C"/>
    <w:rsid w:val="008A626F"/>
    <w:rsid w:val="008A67A0"/>
    <w:rsid w:val="008B0499"/>
    <w:rsid w:val="008B04A0"/>
    <w:rsid w:val="008B21B2"/>
    <w:rsid w:val="008B5A8F"/>
    <w:rsid w:val="008B6D23"/>
    <w:rsid w:val="008B79A0"/>
    <w:rsid w:val="008B7DED"/>
    <w:rsid w:val="008C1360"/>
    <w:rsid w:val="008C284C"/>
    <w:rsid w:val="008C3086"/>
    <w:rsid w:val="008C3442"/>
    <w:rsid w:val="008C6A41"/>
    <w:rsid w:val="008C7816"/>
    <w:rsid w:val="008D0DD2"/>
    <w:rsid w:val="008D0F22"/>
    <w:rsid w:val="008D25F5"/>
    <w:rsid w:val="008D286A"/>
    <w:rsid w:val="008D29F9"/>
    <w:rsid w:val="008D3D1C"/>
    <w:rsid w:val="008D5326"/>
    <w:rsid w:val="008D6AF5"/>
    <w:rsid w:val="008E0653"/>
    <w:rsid w:val="008E0D21"/>
    <w:rsid w:val="008E155A"/>
    <w:rsid w:val="008E201E"/>
    <w:rsid w:val="008E4F33"/>
    <w:rsid w:val="008F03C7"/>
    <w:rsid w:val="008F237F"/>
    <w:rsid w:val="008F529F"/>
    <w:rsid w:val="008F5991"/>
    <w:rsid w:val="00900034"/>
    <w:rsid w:val="00900C9A"/>
    <w:rsid w:val="00901B63"/>
    <w:rsid w:val="00902493"/>
    <w:rsid w:val="009078A9"/>
    <w:rsid w:val="00907976"/>
    <w:rsid w:val="00907DB3"/>
    <w:rsid w:val="0091044D"/>
    <w:rsid w:val="00910AD2"/>
    <w:rsid w:val="00911952"/>
    <w:rsid w:val="009136E7"/>
    <w:rsid w:val="0091460D"/>
    <w:rsid w:val="00914A47"/>
    <w:rsid w:val="009209D7"/>
    <w:rsid w:val="00921C25"/>
    <w:rsid w:val="009221F5"/>
    <w:rsid w:val="009237AC"/>
    <w:rsid w:val="00923DAE"/>
    <w:rsid w:val="009246F6"/>
    <w:rsid w:val="00925FE6"/>
    <w:rsid w:val="00926059"/>
    <w:rsid w:val="00926BAF"/>
    <w:rsid w:val="00926C30"/>
    <w:rsid w:val="00926D83"/>
    <w:rsid w:val="009270E8"/>
    <w:rsid w:val="009308EB"/>
    <w:rsid w:val="00931319"/>
    <w:rsid w:val="00931502"/>
    <w:rsid w:val="00931E88"/>
    <w:rsid w:val="009339A8"/>
    <w:rsid w:val="00933D0E"/>
    <w:rsid w:val="00934334"/>
    <w:rsid w:val="00934C86"/>
    <w:rsid w:val="00935727"/>
    <w:rsid w:val="009367B9"/>
    <w:rsid w:val="00937B2C"/>
    <w:rsid w:val="0094057C"/>
    <w:rsid w:val="00940772"/>
    <w:rsid w:val="009415AA"/>
    <w:rsid w:val="009424F5"/>
    <w:rsid w:val="00942861"/>
    <w:rsid w:val="00943FB8"/>
    <w:rsid w:val="009463DE"/>
    <w:rsid w:val="0094673E"/>
    <w:rsid w:val="00947359"/>
    <w:rsid w:val="00950F37"/>
    <w:rsid w:val="00951ABD"/>
    <w:rsid w:val="00953A85"/>
    <w:rsid w:val="0095563B"/>
    <w:rsid w:val="00957D6C"/>
    <w:rsid w:val="0096131C"/>
    <w:rsid w:val="00962BF7"/>
    <w:rsid w:val="0096302B"/>
    <w:rsid w:val="00964503"/>
    <w:rsid w:val="009661B2"/>
    <w:rsid w:val="009706E7"/>
    <w:rsid w:val="0097070A"/>
    <w:rsid w:val="00970953"/>
    <w:rsid w:val="009734DE"/>
    <w:rsid w:val="0097602D"/>
    <w:rsid w:val="009818D5"/>
    <w:rsid w:val="009830CB"/>
    <w:rsid w:val="009839A5"/>
    <w:rsid w:val="009853C2"/>
    <w:rsid w:val="00985929"/>
    <w:rsid w:val="00986002"/>
    <w:rsid w:val="00986B27"/>
    <w:rsid w:val="00987707"/>
    <w:rsid w:val="00987BFB"/>
    <w:rsid w:val="009906C1"/>
    <w:rsid w:val="009909AA"/>
    <w:rsid w:val="0099215B"/>
    <w:rsid w:val="0099237B"/>
    <w:rsid w:val="00994F9B"/>
    <w:rsid w:val="009955C8"/>
    <w:rsid w:val="009959AC"/>
    <w:rsid w:val="00996385"/>
    <w:rsid w:val="00996656"/>
    <w:rsid w:val="009972B4"/>
    <w:rsid w:val="009972F4"/>
    <w:rsid w:val="00997AC1"/>
    <w:rsid w:val="009A1886"/>
    <w:rsid w:val="009A2397"/>
    <w:rsid w:val="009A374C"/>
    <w:rsid w:val="009A5050"/>
    <w:rsid w:val="009A5824"/>
    <w:rsid w:val="009A73FD"/>
    <w:rsid w:val="009A7C86"/>
    <w:rsid w:val="009B125C"/>
    <w:rsid w:val="009B13E9"/>
    <w:rsid w:val="009B206A"/>
    <w:rsid w:val="009B2F81"/>
    <w:rsid w:val="009B33FD"/>
    <w:rsid w:val="009B3663"/>
    <w:rsid w:val="009B406D"/>
    <w:rsid w:val="009B471F"/>
    <w:rsid w:val="009B67A6"/>
    <w:rsid w:val="009B67CE"/>
    <w:rsid w:val="009B6E20"/>
    <w:rsid w:val="009B6F58"/>
    <w:rsid w:val="009B76F4"/>
    <w:rsid w:val="009C19E9"/>
    <w:rsid w:val="009C1CB0"/>
    <w:rsid w:val="009C328F"/>
    <w:rsid w:val="009C36A4"/>
    <w:rsid w:val="009C473B"/>
    <w:rsid w:val="009C6196"/>
    <w:rsid w:val="009C7185"/>
    <w:rsid w:val="009C79DD"/>
    <w:rsid w:val="009D0E99"/>
    <w:rsid w:val="009D2A85"/>
    <w:rsid w:val="009D56BD"/>
    <w:rsid w:val="009D6102"/>
    <w:rsid w:val="009D6BBC"/>
    <w:rsid w:val="009D7F62"/>
    <w:rsid w:val="009E0C28"/>
    <w:rsid w:val="009E1241"/>
    <w:rsid w:val="009E2FC4"/>
    <w:rsid w:val="009E35A9"/>
    <w:rsid w:val="009E3C97"/>
    <w:rsid w:val="009E4355"/>
    <w:rsid w:val="009E7086"/>
    <w:rsid w:val="009F04C3"/>
    <w:rsid w:val="009F086E"/>
    <w:rsid w:val="009F24B8"/>
    <w:rsid w:val="009F2628"/>
    <w:rsid w:val="009F2F75"/>
    <w:rsid w:val="009F4B41"/>
    <w:rsid w:val="009F4ED2"/>
    <w:rsid w:val="009F6570"/>
    <w:rsid w:val="009F6E4D"/>
    <w:rsid w:val="009F73EC"/>
    <w:rsid w:val="009F7D48"/>
    <w:rsid w:val="00A024C6"/>
    <w:rsid w:val="00A04BFD"/>
    <w:rsid w:val="00A067E1"/>
    <w:rsid w:val="00A06CC1"/>
    <w:rsid w:val="00A072A3"/>
    <w:rsid w:val="00A1043D"/>
    <w:rsid w:val="00A113CD"/>
    <w:rsid w:val="00A12785"/>
    <w:rsid w:val="00A20835"/>
    <w:rsid w:val="00A21F07"/>
    <w:rsid w:val="00A23205"/>
    <w:rsid w:val="00A25973"/>
    <w:rsid w:val="00A26FB9"/>
    <w:rsid w:val="00A279A9"/>
    <w:rsid w:val="00A27FA2"/>
    <w:rsid w:val="00A31867"/>
    <w:rsid w:val="00A31B65"/>
    <w:rsid w:val="00A31DDE"/>
    <w:rsid w:val="00A32319"/>
    <w:rsid w:val="00A371DD"/>
    <w:rsid w:val="00A372D8"/>
    <w:rsid w:val="00A377A1"/>
    <w:rsid w:val="00A40056"/>
    <w:rsid w:val="00A40C06"/>
    <w:rsid w:val="00A41F8D"/>
    <w:rsid w:val="00A45241"/>
    <w:rsid w:val="00A4552A"/>
    <w:rsid w:val="00A46883"/>
    <w:rsid w:val="00A475FB"/>
    <w:rsid w:val="00A476DF"/>
    <w:rsid w:val="00A52091"/>
    <w:rsid w:val="00A544FF"/>
    <w:rsid w:val="00A55D59"/>
    <w:rsid w:val="00A567CB"/>
    <w:rsid w:val="00A56801"/>
    <w:rsid w:val="00A605F2"/>
    <w:rsid w:val="00A60C8A"/>
    <w:rsid w:val="00A621A5"/>
    <w:rsid w:val="00A62CFE"/>
    <w:rsid w:val="00A63642"/>
    <w:rsid w:val="00A64060"/>
    <w:rsid w:val="00A645CD"/>
    <w:rsid w:val="00A64AFB"/>
    <w:rsid w:val="00A66037"/>
    <w:rsid w:val="00A66BA3"/>
    <w:rsid w:val="00A679D5"/>
    <w:rsid w:val="00A70D29"/>
    <w:rsid w:val="00A72EA2"/>
    <w:rsid w:val="00A737C2"/>
    <w:rsid w:val="00A745DE"/>
    <w:rsid w:val="00A7518D"/>
    <w:rsid w:val="00A76422"/>
    <w:rsid w:val="00A8015D"/>
    <w:rsid w:val="00A810E6"/>
    <w:rsid w:val="00A82A72"/>
    <w:rsid w:val="00A82CFA"/>
    <w:rsid w:val="00A82E0B"/>
    <w:rsid w:val="00A849DB"/>
    <w:rsid w:val="00A85E8A"/>
    <w:rsid w:val="00A86086"/>
    <w:rsid w:val="00A8657C"/>
    <w:rsid w:val="00A87624"/>
    <w:rsid w:val="00A87F9B"/>
    <w:rsid w:val="00A90A1C"/>
    <w:rsid w:val="00A9152F"/>
    <w:rsid w:val="00A919DE"/>
    <w:rsid w:val="00A91F4B"/>
    <w:rsid w:val="00A92A56"/>
    <w:rsid w:val="00A965D7"/>
    <w:rsid w:val="00A96F74"/>
    <w:rsid w:val="00A973FD"/>
    <w:rsid w:val="00A97A92"/>
    <w:rsid w:val="00AA300E"/>
    <w:rsid w:val="00AA52B4"/>
    <w:rsid w:val="00AA57F2"/>
    <w:rsid w:val="00AA63FE"/>
    <w:rsid w:val="00AA75F0"/>
    <w:rsid w:val="00AB1CD6"/>
    <w:rsid w:val="00AB1DAE"/>
    <w:rsid w:val="00AB22CD"/>
    <w:rsid w:val="00AB27A4"/>
    <w:rsid w:val="00AB443E"/>
    <w:rsid w:val="00AB5AD6"/>
    <w:rsid w:val="00AB6BF9"/>
    <w:rsid w:val="00AB6ECC"/>
    <w:rsid w:val="00AC0F1F"/>
    <w:rsid w:val="00AC3E42"/>
    <w:rsid w:val="00AC6510"/>
    <w:rsid w:val="00AC6F11"/>
    <w:rsid w:val="00AD0576"/>
    <w:rsid w:val="00AD0893"/>
    <w:rsid w:val="00AD3EB4"/>
    <w:rsid w:val="00AD3FEC"/>
    <w:rsid w:val="00AD51A4"/>
    <w:rsid w:val="00AD6C54"/>
    <w:rsid w:val="00AD71C5"/>
    <w:rsid w:val="00AE161B"/>
    <w:rsid w:val="00AE1681"/>
    <w:rsid w:val="00AE1D7D"/>
    <w:rsid w:val="00AE3828"/>
    <w:rsid w:val="00AE3888"/>
    <w:rsid w:val="00AE4BB4"/>
    <w:rsid w:val="00AE553D"/>
    <w:rsid w:val="00AE66FD"/>
    <w:rsid w:val="00AE6932"/>
    <w:rsid w:val="00AE7048"/>
    <w:rsid w:val="00AE7E91"/>
    <w:rsid w:val="00AF00EA"/>
    <w:rsid w:val="00AF041C"/>
    <w:rsid w:val="00AF10A6"/>
    <w:rsid w:val="00AF20B7"/>
    <w:rsid w:val="00AF2EF5"/>
    <w:rsid w:val="00AF3179"/>
    <w:rsid w:val="00AF3272"/>
    <w:rsid w:val="00AF469B"/>
    <w:rsid w:val="00AF5003"/>
    <w:rsid w:val="00AF6A50"/>
    <w:rsid w:val="00B00C02"/>
    <w:rsid w:val="00B01365"/>
    <w:rsid w:val="00B03B68"/>
    <w:rsid w:val="00B05881"/>
    <w:rsid w:val="00B06299"/>
    <w:rsid w:val="00B072E3"/>
    <w:rsid w:val="00B07935"/>
    <w:rsid w:val="00B07F33"/>
    <w:rsid w:val="00B11E44"/>
    <w:rsid w:val="00B12839"/>
    <w:rsid w:val="00B14164"/>
    <w:rsid w:val="00B14847"/>
    <w:rsid w:val="00B14E25"/>
    <w:rsid w:val="00B15115"/>
    <w:rsid w:val="00B15A10"/>
    <w:rsid w:val="00B160AD"/>
    <w:rsid w:val="00B163E1"/>
    <w:rsid w:val="00B22DFF"/>
    <w:rsid w:val="00B23D54"/>
    <w:rsid w:val="00B2641B"/>
    <w:rsid w:val="00B2654B"/>
    <w:rsid w:val="00B271EF"/>
    <w:rsid w:val="00B30768"/>
    <w:rsid w:val="00B31D97"/>
    <w:rsid w:val="00B31F24"/>
    <w:rsid w:val="00B325A1"/>
    <w:rsid w:val="00B32727"/>
    <w:rsid w:val="00B327B0"/>
    <w:rsid w:val="00B33268"/>
    <w:rsid w:val="00B349FF"/>
    <w:rsid w:val="00B37557"/>
    <w:rsid w:val="00B4096C"/>
    <w:rsid w:val="00B4328A"/>
    <w:rsid w:val="00B4365A"/>
    <w:rsid w:val="00B44688"/>
    <w:rsid w:val="00B44E05"/>
    <w:rsid w:val="00B45A1C"/>
    <w:rsid w:val="00B46E26"/>
    <w:rsid w:val="00B503BB"/>
    <w:rsid w:val="00B50494"/>
    <w:rsid w:val="00B53A2E"/>
    <w:rsid w:val="00B53CEE"/>
    <w:rsid w:val="00B5521F"/>
    <w:rsid w:val="00B56C0D"/>
    <w:rsid w:val="00B573B5"/>
    <w:rsid w:val="00B63235"/>
    <w:rsid w:val="00B6398C"/>
    <w:rsid w:val="00B66E58"/>
    <w:rsid w:val="00B67375"/>
    <w:rsid w:val="00B67BE2"/>
    <w:rsid w:val="00B719EA"/>
    <w:rsid w:val="00B71D43"/>
    <w:rsid w:val="00B7485C"/>
    <w:rsid w:val="00B75B4C"/>
    <w:rsid w:val="00B770CD"/>
    <w:rsid w:val="00B77CCC"/>
    <w:rsid w:val="00B8267C"/>
    <w:rsid w:val="00B8473D"/>
    <w:rsid w:val="00B84AA5"/>
    <w:rsid w:val="00B85B87"/>
    <w:rsid w:val="00B85E5C"/>
    <w:rsid w:val="00B86C55"/>
    <w:rsid w:val="00B87085"/>
    <w:rsid w:val="00B875AF"/>
    <w:rsid w:val="00B9118B"/>
    <w:rsid w:val="00B9228C"/>
    <w:rsid w:val="00B92C13"/>
    <w:rsid w:val="00B93E07"/>
    <w:rsid w:val="00B94837"/>
    <w:rsid w:val="00B95ACB"/>
    <w:rsid w:val="00B969AE"/>
    <w:rsid w:val="00B96FF6"/>
    <w:rsid w:val="00B97CC9"/>
    <w:rsid w:val="00B97F7E"/>
    <w:rsid w:val="00BA0420"/>
    <w:rsid w:val="00BA0BC4"/>
    <w:rsid w:val="00BA24F8"/>
    <w:rsid w:val="00BA3BA9"/>
    <w:rsid w:val="00BA3D77"/>
    <w:rsid w:val="00BA4386"/>
    <w:rsid w:val="00BA4747"/>
    <w:rsid w:val="00BA5173"/>
    <w:rsid w:val="00BB23FF"/>
    <w:rsid w:val="00BB6998"/>
    <w:rsid w:val="00BB7892"/>
    <w:rsid w:val="00BC0BCD"/>
    <w:rsid w:val="00BC16ED"/>
    <w:rsid w:val="00BC1A99"/>
    <w:rsid w:val="00BC37ED"/>
    <w:rsid w:val="00BC5632"/>
    <w:rsid w:val="00BC5FC8"/>
    <w:rsid w:val="00BC7801"/>
    <w:rsid w:val="00BC7D19"/>
    <w:rsid w:val="00BD04F1"/>
    <w:rsid w:val="00BD5538"/>
    <w:rsid w:val="00BD5751"/>
    <w:rsid w:val="00BD590A"/>
    <w:rsid w:val="00BD59F3"/>
    <w:rsid w:val="00BD5E2E"/>
    <w:rsid w:val="00BD600A"/>
    <w:rsid w:val="00BD6359"/>
    <w:rsid w:val="00BD64A6"/>
    <w:rsid w:val="00BE07AC"/>
    <w:rsid w:val="00BE1589"/>
    <w:rsid w:val="00BE1859"/>
    <w:rsid w:val="00BE1C91"/>
    <w:rsid w:val="00BE3D80"/>
    <w:rsid w:val="00BE4F5C"/>
    <w:rsid w:val="00BE5F2F"/>
    <w:rsid w:val="00BE68F4"/>
    <w:rsid w:val="00BE76FC"/>
    <w:rsid w:val="00BF1321"/>
    <w:rsid w:val="00BF1403"/>
    <w:rsid w:val="00BF1910"/>
    <w:rsid w:val="00BF482D"/>
    <w:rsid w:val="00BF505F"/>
    <w:rsid w:val="00BF6757"/>
    <w:rsid w:val="00BF6901"/>
    <w:rsid w:val="00BF6968"/>
    <w:rsid w:val="00BF6D66"/>
    <w:rsid w:val="00BF7362"/>
    <w:rsid w:val="00C034A0"/>
    <w:rsid w:val="00C05D02"/>
    <w:rsid w:val="00C07E65"/>
    <w:rsid w:val="00C127D3"/>
    <w:rsid w:val="00C1632C"/>
    <w:rsid w:val="00C1657F"/>
    <w:rsid w:val="00C2297C"/>
    <w:rsid w:val="00C2333F"/>
    <w:rsid w:val="00C2380F"/>
    <w:rsid w:val="00C27081"/>
    <w:rsid w:val="00C2792F"/>
    <w:rsid w:val="00C30637"/>
    <w:rsid w:val="00C31C6B"/>
    <w:rsid w:val="00C31F84"/>
    <w:rsid w:val="00C330DC"/>
    <w:rsid w:val="00C34059"/>
    <w:rsid w:val="00C34ABE"/>
    <w:rsid w:val="00C366FD"/>
    <w:rsid w:val="00C36CCD"/>
    <w:rsid w:val="00C426FC"/>
    <w:rsid w:val="00C4562A"/>
    <w:rsid w:val="00C4620A"/>
    <w:rsid w:val="00C46A6D"/>
    <w:rsid w:val="00C47523"/>
    <w:rsid w:val="00C510A3"/>
    <w:rsid w:val="00C51B64"/>
    <w:rsid w:val="00C51E19"/>
    <w:rsid w:val="00C5240F"/>
    <w:rsid w:val="00C526C7"/>
    <w:rsid w:val="00C5278D"/>
    <w:rsid w:val="00C52DC2"/>
    <w:rsid w:val="00C54F6F"/>
    <w:rsid w:val="00C57316"/>
    <w:rsid w:val="00C60DC1"/>
    <w:rsid w:val="00C61436"/>
    <w:rsid w:val="00C61E5E"/>
    <w:rsid w:val="00C62780"/>
    <w:rsid w:val="00C6293A"/>
    <w:rsid w:val="00C63ADA"/>
    <w:rsid w:val="00C64A5F"/>
    <w:rsid w:val="00C64D25"/>
    <w:rsid w:val="00C65091"/>
    <w:rsid w:val="00C6703D"/>
    <w:rsid w:val="00C6719F"/>
    <w:rsid w:val="00C725A4"/>
    <w:rsid w:val="00C72A0A"/>
    <w:rsid w:val="00C72A96"/>
    <w:rsid w:val="00C735B2"/>
    <w:rsid w:val="00C738A9"/>
    <w:rsid w:val="00C7404E"/>
    <w:rsid w:val="00C75157"/>
    <w:rsid w:val="00C76D22"/>
    <w:rsid w:val="00C77920"/>
    <w:rsid w:val="00C77E42"/>
    <w:rsid w:val="00C82F56"/>
    <w:rsid w:val="00C84554"/>
    <w:rsid w:val="00C85A5D"/>
    <w:rsid w:val="00C85DB7"/>
    <w:rsid w:val="00C8762E"/>
    <w:rsid w:val="00C92D89"/>
    <w:rsid w:val="00C93EEC"/>
    <w:rsid w:val="00C94B2B"/>
    <w:rsid w:val="00C94C89"/>
    <w:rsid w:val="00C9526C"/>
    <w:rsid w:val="00CA0205"/>
    <w:rsid w:val="00CA0A8C"/>
    <w:rsid w:val="00CA0C71"/>
    <w:rsid w:val="00CA0FF6"/>
    <w:rsid w:val="00CA79B5"/>
    <w:rsid w:val="00CB1506"/>
    <w:rsid w:val="00CB5BA8"/>
    <w:rsid w:val="00CB6455"/>
    <w:rsid w:val="00CB7E7D"/>
    <w:rsid w:val="00CC153A"/>
    <w:rsid w:val="00CC1E79"/>
    <w:rsid w:val="00CC213E"/>
    <w:rsid w:val="00CC21CB"/>
    <w:rsid w:val="00CC2A19"/>
    <w:rsid w:val="00CC3A25"/>
    <w:rsid w:val="00CC57DD"/>
    <w:rsid w:val="00CC5B79"/>
    <w:rsid w:val="00CC6E06"/>
    <w:rsid w:val="00CC76C7"/>
    <w:rsid w:val="00CD1446"/>
    <w:rsid w:val="00CD471B"/>
    <w:rsid w:val="00CD50D5"/>
    <w:rsid w:val="00CD5597"/>
    <w:rsid w:val="00CD6339"/>
    <w:rsid w:val="00CE4C31"/>
    <w:rsid w:val="00CE5541"/>
    <w:rsid w:val="00CE5EBC"/>
    <w:rsid w:val="00CF159E"/>
    <w:rsid w:val="00CF1AB9"/>
    <w:rsid w:val="00CF22B8"/>
    <w:rsid w:val="00CF436D"/>
    <w:rsid w:val="00CF77BD"/>
    <w:rsid w:val="00CF78AA"/>
    <w:rsid w:val="00D00000"/>
    <w:rsid w:val="00D00F33"/>
    <w:rsid w:val="00D00F5B"/>
    <w:rsid w:val="00D0134E"/>
    <w:rsid w:val="00D01F80"/>
    <w:rsid w:val="00D025A7"/>
    <w:rsid w:val="00D04C37"/>
    <w:rsid w:val="00D05A8E"/>
    <w:rsid w:val="00D06658"/>
    <w:rsid w:val="00D1118A"/>
    <w:rsid w:val="00D13AB0"/>
    <w:rsid w:val="00D144A3"/>
    <w:rsid w:val="00D14ACA"/>
    <w:rsid w:val="00D151A6"/>
    <w:rsid w:val="00D16D2B"/>
    <w:rsid w:val="00D16D8D"/>
    <w:rsid w:val="00D1751C"/>
    <w:rsid w:val="00D2072D"/>
    <w:rsid w:val="00D20FF8"/>
    <w:rsid w:val="00D22097"/>
    <w:rsid w:val="00D242C2"/>
    <w:rsid w:val="00D25883"/>
    <w:rsid w:val="00D26CA4"/>
    <w:rsid w:val="00D26EBE"/>
    <w:rsid w:val="00D2758F"/>
    <w:rsid w:val="00D306D5"/>
    <w:rsid w:val="00D312C2"/>
    <w:rsid w:val="00D32B1C"/>
    <w:rsid w:val="00D3393B"/>
    <w:rsid w:val="00D344F9"/>
    <w:rsid w:val="00D34922"/>
    <w:rsid w:val="00D349D1"/>
    <w:rsid w:val="00D35904"/>
    <w:rsid w:val="00D36245"/>
    <w:rsid w:val="00D36856"/>
    <w:rsid w:val="00D37910"/>
    <w:rsid w:val="00D409F0"/>
    <w:rsid w:val="00D40E62"/>
    <w:rsid w:val="00D40FB4"/>
    <w:rsid w:val="00D42C09"/>
    <w:rsid w:val="00D43FF1"/>
    <w:rsid w:val="00D44090"/>
    <w:rsid w:val="00D44789"/>
    <w:rsid w:val="00D4642B"/>
    <w:rsid w:val="00D52888"/>
    <w:rsid w:val="00D52ABC"/>
    <w:rsid w:val="00D53314"/>
    <w:rsid w:val="00D608A3"/>
    <w:rsid w:val="00D60BF5"/>
    <w:rsid w:val="00D62432"/>
    <w:rsid w:val="00D64330"/>
    <w:rsid w:val="00D72F6D"/>
    <w:rsid w:val="00D73D90"/>
    <w:rsid w:val="00D73FF8"/>
    <w:rsid w:val="00D742D2"/>
    <w:rsid w:val="00D75253"/>
    <w:rsid w:val="00D75269"/>
    <w:rsid w:val="00D80CF6"/>
    <w:rsid w:val="00D868BD"/>
    <w:rsid w:val="00D86D48"/>
    <w:rsid w:val="00D906DC"/>
    <w:rsid w:val="00D92B84"/>
    <w:rsid w:val="00D93E5B"/>
    <w:rsid w:val="00D94B3E"/>
    <w:rsid w:val="00D95417"/>
    <w:rsid w:val="00D954EB"/>
    <w:rsid w:val="00D9702A"/>
    <w:rsid w:val="00D97969"/>
    <w:rsid w:val="00DA1D7B"/>
    <w:rsid w:val="00DA1DD0"/>
    <w:rsid w:val="00DA1E5E"/>
    <w:rsid w:val="00DA274D"/>
    <w:rsid w:val="00DA65C9"/>
    <w:rsid w:val="00DA6CC7"/>
    <w:rsid w:val="00DA7CC5"/>
    <w:rsid w:val="00DB0BB7"/>
    <w:rsid w:val="00DB14BE"/>
    <w:rsid w:val="00DB2FE0"/>
    <w:rsid w:val="00DB30DB"/>
    <w:rsid w:val="00DB508A"/>
    <w:rsid w:val="00DB5ED1"/>
    <w:rsid w:val="00DB6335"/>
    <w:rsid w:val="00DB6B58"/>
    <w:rsid w:val="00DB72BE"/>
    <w:rsid w:val="00DB797C"/>
    <w:rsid w:val="00DB7F5C"/>
    <w:rsid w:val="00DC03EB"/>
    <w:rsid w:val="00DC0EBF"/>
    <w:rsid w:val="00DC12E0"/>
    <w:rsid w:val="00DC207D"/>
    <w:rsid w:val="00DC279B"/>
    <w:rsid w:val="00DC2875"/>
    <w:rsid w:val="00DC2BC3"/>
    <w:rsid w:val="00DC3636"/>
    <w:rsid w:val="00DC3C5A"/>
    <w:rsid w:val="00DC44B7"/>
    <w:rsid w:val="00DC49AC"/>
    <w:rsid w:val="00DC5A50"/>
    <w:rsid w:val="00DC600F"/>
    <w:rsid w:val="00DC62E6"/>
    <w:rsid w:val="00DC78F5"/>
    <w:rsid w:val="00DD1285"/>
    <w:rsid w:val="00DD1813"/>
    <w:rsid w:val="00DD3DF1"/>
    <w:rsid w:val="00DD455A"/>
    <w:rsid w:val="00DD4B5C"/>
    <w:rsid w:val="00DD6A0D"/>
    <w:rsid w:val="00DE09E5"/>
    <w:rsid w:val="00DE1208"/>
    <w:rsid w:val="00DE13D8"/>
    <w:rsid w:val="00DE1500"/>
    <w:rsid w:val="00DE181B"/>
    <w:rsid w:val="00DE212B"/>
    <w:rsid w:val="00DE42A8"/>
    <w:rsid w:val="00DE6772"/>
    <w:rsid w:val="00DE6BA8"/>
    <w:rsid w:val="00DE6F2E"/>
    <w:rsid w:val="00DE74F5"/>
    <w:rsid w:val="00DE78EA"/>
    <w:rsid w:val="00DF06A5"/>
    <w:rsid w:val="00DF1307"/>
    <w:rsid w:val="00DF353E"/>
    <w:rsid w:val="00DF3690"/>
    <w:rsid w:val="00DF3A11"/>
    <w:rsid w:val="00DF4106"/>
    <w:rsid w:val="00DF455F"/>
    <w:rsid w:val="00DF6345"/>
    <w:rsid w:val="00DF6BF7"/>
    <w:rsid w:val="00DF79D1"/>
    <w:rsid w:val="00E00003"/>
    <w:rsid w:val="00E00B8B"/>
    <w:rsid w:val="00E0189A"/>
    <w:rsid w:val="00E02D88"/>
    <w:rsid w:val="00E02F3F"/>
    <w:rsid w:val="00E05A9E"/>
    <w:rsid w:val="00E06134"/>
    <w:rsid w:val="00E107C5"/>
    <w:rsid w:val="00E11527"/>
    <w:rsid w:val="00E115E2"/>
    <w:rsid w:val="00E17B7E"/>
    <w:rsid w:val="00E17D92"/>
    <w:rsid w:val="00E20AED"/>
    <w:rsid w:val="00E211D1"/>
    <w:rsid w:val="00E256E1"/>
    <w:rsid w:val="00E258C7"/>
    <w:rsid w:val="00E27987"/>
    <w:rsid w:val="00E308E5"/>
    <w:rsid w:val="00E31805"/>
    <w:rsid w:val="00E3224A"/>
    <w:rsid w:val="00E32561"/>
    <w:rsid w:val="00E342AD"/>
    <w:rsid w:val="00E35A83"/>
    <w:rsid w:val="00E3738F"/>
    <w:rsid w:val="00E41544"/>
    <w:rsid w:val="00E42830"/>
    <w:rsid w:val="00E434A6"/>
    <w:rsid w:val="00E46C7F"/>
    <w:rsid w:val="00E470D0"/>
    <w:rsid w:val="00E4768E"/>
    <w:rsid w:val="00E47838"/>
    <w:rsid w:val="00E504EC"/>
    <w:rsid w:val="00E51999"/>
    <w:rsid w:val="00E52357"/>
    <w:rsid w:val="00E52CA9"/>
    <w:rsid w:val="00E53085"/>
    <w:rsid w:val="00E56D4B"/>
    <w:rsid w:val="00E5746D"/>
    <w:rsid w:val="00E61A4B"/>
    <w:rsid w:val="00E61F70"/>
    <w:rsid w:val="00E62898"/>
    <w:rsid w:val="00E6423B"/>
    <w:rsid w:val="00E74D4F"/>
    <w:rsid w:val="00E75323"/>
    <w:rsid w:val="00E7594A"/>
    <w:rsid w:val="00E76C11"/>
    <w:rsid w:val="00E851C4"/>
    <w:rsid w:val="00E86348"/>
    <w:rsid w:val="00E865AF"/>
    <w:rsid w:val="00E86DA5"/>
    <w:rsid w:val="00E9020C"/>
    <w:rsid w:val="00E9053B"/>
    <w:rsid w:val="00E91BAD"/>
    <w:rsid w:val="00E923A9"/>
    <w:rsid w:val="00E93746"/>
    <w:rsid w:val="00E93B98"/>
    <w:rsid w:val="00E941FC"/>
    <w:rsid w:val="00E94754"/>
    <w:rsid w:val="00E94953"/>
    <w:rsid w:val="00E965DA"/>
    <w:rsid w:val="00E97A93"/>
    <w:rsid w:val="00EA108B"/>
    <w:rsid w:val="00EA1362"/>
    <w:rsid w:val="00EA1456"/>
    <w:rsid w:val="00EA404F"/>
    <w:rsid w:val="00EA47CA"/>
    <w:rsid w:val="00EA4A65"/>
    <w:rsid w:val="00EB2CEB"/>
    <w:rsid w:val="00EB6444"/>
    <w:rsid w:val="00EC15E6"/>
    <w:rsid w:val="00EC1606"/>
    <w:rsid w:val="00EC2FF7"/>
    <w:rsid w:val="00EC3B86"/>
    <w:rsid w:val="00EC3E92"/>
    <w:rsid w:val="00EC55C4"/>
    <w:rsid w:val="00EC68C2"/>
    <w:rsid w:val="00EC6EF7"/>
    <w:rsid w:val="00EC723C"/>
    <w:rsid w:val="00ED242B"/>
    <w:rsid w:val="00ED757F"/>
    <w:rsid w:val="00EE0454"/>
    <w:rsid w:val="00EE1E1A"/>
    <w:rsid w:val="00EE2496"/>
    <w:rsid w:val="00EE2D41"/>
    <w:rsid w:val="00EE5349"/>
    <w:rsid w:val="00EE589D"/>
    <w:rsid w:val="00EE683A"/>
    <w:rsid w:val="00EE6FCE"/>
    <w:rsid w:val="00EE702A"/>
    <w:rsid w:val="00EE7280"/>
    <w:rsid w:val="00EE7F1F"/>
    <w:rsid w:val="00EF0FBC"/>
    <w:rsid w:val="00EF27DD"/>
    <w:rsid w:val="00EF6874"/>
    <w:rsid w:val="00EF696F"/>
    <w:rsid w:val="00EF7FBE"/>
    <w:rsid w:val="00F024A2"/>
    <w:rsid w:val="00F03C43"/>
    <w:rsid w:val="00F06AFC"/>
    <w:rsid w:val="00F109E2"/>
    <w:rsid w:val="00F10E5F"/>
    <w:rsid w:val="00F16336"/>
    <w:rsid w:val="00F1659E"/>
    <w:rsid w:val="00F17007"/>
    <w:rsid w:val="00F170F2"/>
    <w:rsid w:val="00F17FCE"/>
    <w:rsid w:val="00F203C6"/>
    <w:rsid w:val="00F2059E"/>
    <w:rsid w:val="00F235A1"/>
    <w:rsid w:val="00F257CE"/>
    <w:rsid w:val="00F25C3C"/>
    <w:rsid w:val="00F27418"/>
    <w:rsid w:val="00F2793C"/>
    <w:rsid w:val="00F27E1D"/>
    <w:rsid w:val="00F32B22"/>
    <w:rsid w:val="00F33833"/>
    <w:rsid w:val="00F351B6"/>
    <w:rsid w:val="00F35709"/>
    <w:rsid w:val="00F373ED"/>
    <w:rsid w:val="00F376DE"/>
    <w:rsid w:val="00F4252A"/>
    <w:rsid w:val="00F4324B"/>
    <w:rsid w:val="00F440F9"/>
    <w:rsid w:val="00F45049"/>
    <w:rsid w:val="00F45D89"/>
    <w:rsid w:val="00F46CF1"/>
    <w:rsid w:val="00F505D2"/>
    <w:rsid w:val="00F50DB7"/>
    <w:rsid w:val="00F51A24"/>
    <w:rsid w:val="00F54570"/>
    <w:rsid w:val="00F557FC"/>
    <w:rsid w:val="00F55A4D"/>
    <w:rsid w:val="00F561EC"/>
    <w:rsid w:val="00F600F9"/>
    <w:rsid w:val="00F60167"/>
    <w:rsid w:val="00F60286"/>
    <w:rsid w:val="00F603DD"/>
    <w:rsid w:val="00F60F66"/>
    <w:rsid w:val="00F61A4D"/>
    <w:rsid w:val="00F628DB"/>
    <w:rsid w:val="00F63CCE"/>
    <w:rsid w:val="00F63E9E"/>
    <w:rsid w:val="00F660F2"/>
    <w:rsid w:val="00F665AD"/>
    <w:rsid w:val="00F737A6"/>
    <w:rsid w:val="00F74900"/>
    <w:rsid w:val="00F754AF"/>
    <w:rsid w:val="00F76FF2"/>
    <w:rsid w:val="00F819FA"/>
    <w:rsid w:val="00F8440D"/>
    <w:rsid w:val="00F854AE"/>
    <w:rsid w:val="00F878CF"/>
    <w:rsid w:val="00F907A5"/>
    <w:rsid w:val="00F90CA5"/>
    <w:rsid w:val="00F95219"/>
    <w:rsid w:val="00F95648"/>
    <w:rsid w:val="00F97439"/>
    <w:rsid w:val="00F97A37"/>
    <w:rsid w:val="00FA0A6B"/>
    <w:rsid w:val="00FA2249"/>
    <w:rsid w:val="00FA316E"/>
    <w:rsid w:val="00FA4ED7"/>
    <w:rsid w:val="00FA58AC"/>
    <w:rsid w:val="00FA6846"/>
    <w:rsid w:val="00FB131C"/>
    <w:rsid w:val="00FB2291"/>
    <w:rsid w:val="00FB55BF"/>
    <w:rsid w:val="00FB6FEC"/>
    <w:rsid w:val="00FC1833"/>
    <w:rsid w:val="00FC18C6"/>
    <w:rsid w:val="00FC2A48"/>
    <w:rsid w:val="00FC322E"/>
    <w:rsid w:val="00FC46D4"/>
    <w:rsid w:val="00FD0E74"/>
    <w:rsid w:val="00FD33A3"/>
    <w:rsid w:val="00FD4E46"/>
    <w:rsid w:val="00FD5019"/>
    <w:rsid w:val="00FD5CDE"/>
    <w:rsid w:val="00FD7BEF"/>
    <w:rsid w:val="00FE04A0"/>
    <w:rsid w:val="00FE1698"/>
    <w:rsid w:val="00FE16A6"/>
    <w:rsid w:val="00FE4B60"/>
    <w:rsid w:val="00FE5678"/>
    <w:rsid w:val="00FE6AA1"/>
    <w:rsid w:val="00FE6B7E"/>
    <w:rsid w:val="00FE78E4"/>
    <w:rsid w:val="00FF01BE"/>
    <w:rsid w:val="00FF0A91"/>
    <w:rsid w:val="00FF1205"/>
    <w:rsid w:val="00FF25D9"/>
    <w:rsid w:val="00FF2EE1"/>
    <w:rsid w:val="00FF61C1"/>
    <w:rsid w:val="00FF65D4"/>
    <w:rsid w:val="00FF6D1A"/>
    <w:rsid w:val="00FF789A"/>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43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0" w:unhideWhenUsed="0" w:qFormat="1"/>
    <w:lsdException w:name="heading 7" w:semiHidden="0" w:uiPriority="0"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semiHidden="0" w:uiPriority="0" w:unhideWhenUsed="0" w:qFormat="1"/>
    <w:lsdException w:name="footnote reference" w:uiPriority="0"/>
    <w:lsdException w:name="Title" w:semiHidden="0" w:uiPriority="0" w:unhideWhenUsed="0" w:qFormat="1"/>
    <w:lsdException w:name="Default Paragraph Font" w:uiPriority="1"/>
    <w:lsdException w:name="Subtitle" w:semiHidden="0" w:uiPriority="11" w:unhideWhenUsed="0" w:qFormat="1"/>
    <w:lsdException w:name="Body Tex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5D13"/>
    <w:pPr>
      <w:autoSpaceDE w:val="0"/>
      <w:autoSpaceDN w:val="0"/>
      <w:bidi/>
    </w:pPr>
  </w:style>
  <w:style w:type="paragraph" w:styleId="Heading1">
    <w:name w:val="heading 1"/>
    <w:basedOn w:val="Normal"/>
    <w:next w:val="Normal"/>
    <w:qFormat/>
    <w:rsid w:val="00695D13"/>
    <w:pPr>
      <w:keepNext/>
      <w:tabs>
        <w:tab w:val="left" w:pos="3010"/>
        <w:tab w:val="left" w:pos="4002"/>
      </w:tabs>
      <w:ind w:left="284" w:right="282"/>
      <w:jc w:val="center"/>
      <w:outlineLvl w:val="0"/>
    </w:pPr>
    <w:rPr>
      <w:b/>
      <w:bCs/>
    </w:rPr>
  </w:style>
  <w:style w:type="paragraph" w:styleId="Heading2">
    <w:name w:val="heading 2"/>
    <w:basedOn w:val="Normal"/>
    <w:next w:val="Normal"/>
    <w:qFormat/>
    <w:rsid w:val="00695D13"/>
    <w:pPr>
      <w:keepNext/>
      <w:outlineLvl w:val="1"/>
    </w:pPr>
    <w:rPr>
      <w:b/>
      <w:bCs/>
      <w:szCs w:val="26"/>
      <w:u w:val="single"/>
    </w:rPr>
  </w:style>
  <w:style w:type="paragraph" w:styleId="Heading3">
    <w:name w:val="heading 3"/>
    <w:basedOn w:val="Normal"/>
    <w:next w:val="Normal"/>
    <w:qFormat/>
    <w:rsid w:val="00695D13"/>
    <w:pPr>
      <w:keepNext/>
      <w:outlineLvl w:val="2"/>
    </w:pPr>
    <w:rPr>
      <w:b/>
      <w:bCs/>
      <w:sz w:val="24"/>
      <w:u w:val="single"/>
    </w:rPr>
  </w:style>
  <w:style w:type="paragraph" w:styleId="Heading4">
    <w:name w:val="heading 4"/>
    <w:basedOn w:val="Normal"/>
    <w:next w:val="Normal"/>
    <w:qFormat/>
    <w:rsid w:val="00695D13"/>
    <w:pPr>
      <w:keepNext/>
      <w:outlineLvl w:val="3"/>
    </w:pPr>
    <w:rPr>
      <w:b/>
      <w:bCs/>
    </w:rPr>
  </w:style>
  <w:style w:type="paragraph" w:styleId="Heading5">
    <w:name w:val="heading 5"/>
    <w:basedOn w:val="Normal"/>
    <w:next w:val="Normal"/>
    <w:qFormat/>
    <w:rsid w:val="00695D13"/>
    <w:pPr>
      <w:keepNext/>
      <w:jc w:val="both"/>
      <w:outlineLvl w:val="4"/>
    </w:pPr>
    <w:rPr>
      <w:b/>
      <w:bCs/>
    </w:rPr>
  </w:style>
  <w:style w:type="paragraph" w:styleId="Heading6">
    <w:name w:val="heading 6"/>
    <w:basedOn w:val="Normal"/>
    <w:next w:val="Normal"/>
    <w:qFormat/>
    <w:rsid w:val="00695D13"/>
    <w:pPr>
      <w:keepNext/>
      <w:jc w:val="center"/>
      <w:outlineLvl w:val="5"/>
    </w:pPr>
    <w:rPr>
      <w:b/>
      <w:bCs/>
    </w:rPr>
  </w:style>
  <w:style w:type="paragraph" w:styleId="Heading7">
    <w:name w:val="heading 7"/>
    <w:basedOn w:val="Normal"/>
    <w:next w:val="Normal"/>
    <w:qFormat/>
    <w:rsid w:val="00695D13"/>
    <w:pPr>
      <w:keepNext/>
      <w:ind w:left="284" w:right="282"/>
      <w:jc w:val="center"/>
      <w:outlineLvl w:val="6"/>
    </w:pPr>
    <w:rPr>
      <w:b/>
      <w:bCs/>
      <w:szCs w:val="32"/>
    </w:rPr>
  </w:style>
  <w:style w:type="paragraph" w:styleId="Heading8">
    <w:name w:val="heading 8"/>
    <w:basedOn w:val="Normal"/>
    <w:next w:val="Normal"/>
    <w:qFormat/>
    <w:rsid w:val="00695D13"/>
    <w:pPr>
      <w:keepNext/>
      <w:jc w:val="center"/>
      <w:outlineLvl w:val="7"/>
    </w:pPr>
    <w:rPr>
      <w:b/>
      <w:bCs/>
      <w:sz w:val="24"/>
      <w:u w:val="single"/>
    </w:rPr>
  </w:style>
  <w:style w:type="paragraph" w:styleId="Heading9">
    <w:name w:val="heading 9"/>
    <w:basedOn w:val="Normal"/>
    <w:next w:val="Normal"/>
    <w:qFormat/>
    <w:rsid w:val="00695D13"/>
    <w:pPr>
      <w:keepNext/>
      <w:jc w:val="both"/>
      <w:outlineLvl w:val="8"/>
    </w:pPr>
    <w:rPr>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rsid w:val="00695D13"/>
    <w:pPr>
      <w:jc w:val="center"/>
    </w:pPr>
    <w:rPr>
      <w:b/>
      <w:bCs/>
      <w:szCs w:val="56"/>
    </w:rPr>
  </w:style>
  <w:style w:type="paragraph" w:styleId="BlockText">
    <w:name w:val="Block Text"/>
    <w:basedOn w:val="Normal"/>
    <w:uiPriority w:val="99"/>
    <w:rsid w:val="00695D13"/>
    <w:pPr>
      <w:ind w:left="284" w:right="282"/>
      <w:jc w:val="both"/>
    </w:pPr>
  </w:style>
  <w:style w:type="paragraph" w:styleId="BodyText">
    <w:name w:val="Body Text"/>
    <w:basedOn w:val="Normal"/>
    <w:semiHidden/>
    <w:rsid w:val="00695D13"/>
    <w:pPr>
      <w:jc w:val="both"/>
    </w:pPr>
    <w:rPr>
      <w:rFonts w:cs="Simplified Arabic"/>
      <w:sz w:val="24"/>
      <w:szCs w:val="24"/>
    </w:rPr>
  </w:style>
  <w:style w:type="paragraph" w:styleId="BodyTextIndent">
    <w:name w:val="Body Text Indent"/>
    <w:basedOn w:val="Normal"/>
    <w:semiHidden/>
    <w:rsid w:val="00695D13"/>
    <w:rPr>
      <w:sz w:val="24"/>
    </w:rPr>
  </w:style>
  <w:style w:type="paragraph" w:styleId="BodyText3">
    <w:name w:val="Body Text 3"/>
    <w:basedOn w:val="Normal"/>
    <w:semiHidden/>
    <w:rsid w:val="00695D13"/>
    <w:pPr>
      <w:jc w:val="both"/>
    </w:pPr>
    <w:rPr>
      <w:sz w:val="24"/>
    </w:rPr>
  </w:style>
  <w:style w:type="character" w:styleId="Hyperlink">
    <w:name w:val="Hyperlink"/>
    <w:basedOn w:val="DefaultParagraphFont"/>
    <w:rsid w:val="00695D13"/>
    <w:rPr>
      <w:color w:val="0000FF"/>
      <w:u w:val="single"/>
    </w:rPr>
  </w:style>
  <w:style w:type="paragraph" w:styleId="Title">
    <w:name w:val="Title"/>
    <w:basedOn w:val="Normal"/>
    <w:link w:val="TitleChar"/>
    <w:qFormat/>
    <w:rsid w:val="00695D13"/>
    <w:pPr>
      <w:autoSpaceDE/>
      <w:autoSpaceDN/>
      <w:jc w:val="center"/>
    </w:pPr>
    <w:rPr>
      <w:rFonts w:cs="Simplified Arabic"/>
      <w:b/>
      <w:bCs/>
      <w:sz w:val="24"/>
      <w:lang w:eastAsia="ar-SA"/>
    </w:rPr>
  </w:style>
  <w:style w:type="paragraph" w:styleId="BodyText2">
    <w:name w:val="Body Text 2"/>
    <w:basedOn w:val="Normal"/>
    <w:semiHidden/>
    <w:rsid w:val="00695D13"/>
    <w:pPr>
      <w:autoSpaceDE/>
      <w:autoSpaceDN/>
      <w:jc w:val="lowKashida"/>
    </w:pPr>
    <w:rPr>
      <w:rFonts w:cs="Simplified Arabic"/>
      <w:b/>
      <w:bCs/>
    </w:rPr>
  </w:style>
  <w:style w:type="character" w:customStyle="1" w:styleId="BodyTextChar">
    <w:name w:val="Body Text Char"/>
    <w:basedOn w:val="DefaultParagraphFont"/>
    <w:semiHidden/>
    <w:rsid w:val="00695D13"/>
    <w:rPr>
      <w:rFonts w:cs="Simplified Arabic"/>
      <w:sz w:val="24"/>
      <w:szCs w:val="24"/>
    </w:rPr>
  </w:style>
  <w:style w:type="paragraph" w:styleId="Header">
    <w:name w:val="header"/>
    <w:basedOn w:val="Normal"/>
    <w:link w:val="HeaderChar"/>
    <w:unhideWhenUsed/>
    <w:rsid w:val="00695926"/>
    <w:pPr>
      <w:tabs>
        <w:tab w:val="center" w:pos="4153"/>
        <w:tab w:val="right" w:pos="8306"/>
      </w:tabs>
    </w:pPr>
  </w:style>
  <w:style w:type="character" w:customStyle="1" w:styleId="HeaderChar">
    <w:name w:val="Header Char"/>
    <w:basedOn w:val="DefaultParagraphFont"/>
    <w:link w:val="Header"/>
    <w:rsid w:val="00695926"/>
  </w:style>
  <w:style w:type="paragraph" w:styleId="Footer">
    <w:name w:val="footer"/>
    <w:basedOn w:val="Normal"/>
    <w:link w:val="FooterChar"/>
    <w:uiPriority w:val="99"/>
    <w:unhideWhenUsed/>
    <w:rsid w:val="00794C05"/>
    <w:pPr>
      <w:tabs>
        <w:tab w:val="center" w:pos="4153"/>
        <w:tab w:val="right" w:pos="8306"/>
      </w:tabs>
    </w:pPr>
  </w:style>
  <w:style w:type="character" w:customStyle="1" w:styleId="FooterChar">
    <w:name w:val="Footer Char"/>
    <w:basedOn w:val="DefaultParagraphFont"/>
    <w:link w:val="Footer"/>
    <w:uiPriority w:val="99"/>
    <w:rsid w:val="00794C05"/>
  </w:style>
  <w:style w:type="paragraph" w:styleId="BalloonText">
    <w:name w:val="Balloon Text"/>
    <w:basedOn w:val="Normal"/>
    <w:link w:val="BalloonTextChar"/>
    <w:uiPriority w:val="99"/>
    <w:semiHidden/>
    <w:unhideWhenUsed/>
    <w:rsid w:val="009B13E9"/>
    <w:rPr>
      <w:rFonts w:ascii="Tahoma" w:hAnsi="Tahoma" w:cs="Tahoma"/>
      <w:sz w:val="16"/>
      <w:szCs w:val="16"/>
    </w:rPr>
  </w:style>
  <w:style w:type="character" w:customStyle="1" w:styleId="BalloonTextChar">
    <w:name w:val="Balloon Text Char"/>
    <w:basedOn w:val="DefaultParagraphFont"/>
    <w:link w:val="BalloonText"/>
    <w:uiPriority w:val="99"/>
    <w:semiHidden/>
    <w:rsid w:val="009B13E9"/>
    <w:rPr>
      <w:rFonts w:ascii="Tahoma" w:hAnsi="Tahoma" w:cs="Tahoma"/>
      <w:sz w:val="16"/>
      <w:szCs w:val="16"/>
    </w:rPr>
  </w:style>
  <w:style w:type="paragraph" w:styleId="ListParagraph">
    <w:name w:val="List Paragraph"/>
    <w:basedOn w:val="Normal"/>
    <w:uiPriority w:val="34"/>
    <w:qFormat/>
    <w:rsid w:val="00692D3A"/>
    <w:pPr>
      <w:ind w:left="720"/>
      <w:contextualSpacing/>
    </w:pPr>
  </w:style>
  <w:style w:type="table" w:styleId="TableGrid">
    <w:name w:val="Table Grid"/>
    <w:basedOn w:val="TableNormal"/>
    <w:uiPriority w:val="59"/>
    <w:rsid w:val="002216EF"/>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itleChar">
    <w:name w:val="Title Char"/>
    <w:basedOn w:val="DefaultParagraphFont"/>
    <w:link w:val="Title"/>
    <w:uiPriority w:val="10"/>
    <w:rsid w:val="00A475FB"/>
    <w:rPr>
      <w:rFonts w:cs="Simplified Arabic"/>
      <w:b/>
      <w:bCs/>
      <w:sz w:val="24"/>
      <w:lang w:eastAsia="ar-SA"/>
    </w:rPr>
  </w:style>
  <w:style w:type="numbering" w:customStyle="1" w:styleId="Style1">
    <w:name w:val="Style1"/>
    <w:uiPriority w:val="99"/>
    <w:rsid w:val="00301F32"/>
    <w:pPr>
      <w:numPr>
        <w:numId w:val="6"/>
      </w:numPr>
    </w:pPr>
  </w:style>
  <w:style w:type="character" w:styleId="BookTitle">
    <w:name w:val="Book Title"/>
    <w:basedOn w:val="DefaultParagraphFont"/>
    <w:uiPriority w:val="33"/>
    <w:qFormat/>
    <w:rsid w:val="002E1BFD"/>
    <w:rPr>
      <w:b/>
      <w:bCs/>
      <w:smallCaps/>
      <w:spacing w:val="5"/>
    </w:rPr>
  </w:style>
  <w:style w:type="paragraph" w:styleId="HTMLPreformatted">
    <w:name w:val="HTML Preformatted"/>
    <w:basedOn w:val="Normal"/>
    <w:link w:val="HTMLPreformattedChar"/>
    <w:uiPriority w:val="99"/>
    <w:semiHidden/>
    <w:rsid w:val="004008D3"/>
    <w:pPr>
      <w:autoSpaceDE/>
      <w:autoSpaceDN/>
    </w:pPr>
    <w:rPr>
      <w:rFonts w:ascii="Courier New" w:hAnsi="Courier New" w:cs="Courier New"/>
      <w:snapToGrid w:val="0"/>
    </w:rPr>
  </w:style>
  <w:style w:type="character" w:customStyle="1" w:styleId="HTMLPreformattedChar">
    <w:name w:val="HTML Preformatted Char"/>
    <w:basedOn w:val="DefaultParagraphFont"/>
    <w:link w:val="HTMLPreformatted"/>
    <w:uiPriority w:val="99"/>
    <w:semiHidden/>
    <w:rsid w:val="004008D3"/>
    <w:rPr>
      <w:rFonts w:ascii="Courier New" w:hAnsi="Courier New" w:cs="Courier New"/>
      <w:snapToGrid w:val="0"/>
    </w:rPr>
  </w:style>
  <w:style w:type="character" w:customStyle="1" w:styleId="FootnoteTextChar">
    <w:name w:val="Footnote Text Char"/>
    <w:basedOn w:val="DefaultParagraphFont"/>
    <w:link w:val="FootnoteText"/>
    <w:semiHidden/>
    <w:rsid w:val="002975B9"/>
    <w:rPr>
      <w:noProof/>
    </w:rPr>
  </w:style>
  <w:style w:type="paragraph" w:styleId="FootnoteText">
    <w:name w:val="footnote text"/>
    <w:basedOn w:val="Normal"/>
    <w:link w:val="FootnoteTextChar"/>
    <w:semiHidden/>
    <w:rsid w:val="002975B9"/>
    <w:pPr>
      <w:autoSpaceDE/>
      <w:autoSpaceDN/>
    </w:pPr>
    <w:rPr>
      <w:noProof/>
    </w:rPr>
  </w:style>
  <w:style w:type="character" w:customStyle="1" w:styleId="FootnoteTextChar1">
    <w:name w:val="Footnote Text Char1"/>
    <w:basedOn w:val="DefaultParagraphFont"/>
    <w:link w:val="FootnoteText"/>
    <w:uiPriority w:val="99"/>
    <w:semiHidden/>
    <w:rsid w:val="002975B9"/>
  </w:style>
  <w:style w:type="character" w:styleId="FootnoteReference">
    <w:name w:val="footnote reference"/>
    <w:basedOn w:val="DefaultParagraphFont"/>
    <w:semiHidden/>
    <w:unhideWhenUsed/>
    <w:rsid w:val="002975B9"/>
    <w:rPr>
      <w:vertAlign w:val="superscript"/>
    </w:rPr>
  </w:style>
</w:styles>
</file>

<file path=word/webSettings.xml><?xml version="1.0" encoding="utf-8"?>
<w:webSettings xmlns:r="http://schemas.openxmlformats.org/officeDocument/2006/relationships" xmlns:w="http://schemas.openxmlformats.org/wordprocessingml/2006/main">
  <w:divs>
    <w:div w:id="148256492">
      <w:bodyDiv w:val="1"/>
      <w:marLeft w:val="0"/>
      <w:marRight w:val="0"/>
      <w:marTop w:val="0"/>
      <w:marBottom w:val="0"/>
      <w:divBdr>
        <w:top w:val="none" w:sz="0" w:space="0" w:color="auto"/>
        <w:left w:val="none" w:sz="0" w:space="0" w:color="auto"/>
        <w:bottom w:val="none" w:sz="0" w:space="0" w:color="auto"/>
        <w:right w:val="none" w:sz="0" w:space="0" w:color="auto"/>
      </w:divBdr>
    </w:div>
    <w:div w:id="293025016">
      <w:bodyDiv w:val="1"/>
      <w:marLeft w:val="0"/>
      <w:marRight w:val="0"/>
      <w:marTop w:val="0"/>
      <w:marBottom w:val="0"/>
      <w:divBdr>
        <w:top w:val="none" w:sz="0" w:space="0" w:color="auto"/>
        <w:left w:val="none" w:sz="0" w:space="0" w:color="auto"/>
        <w:bottom w:val="none" w:sz="0" w:space="0" w:color="auto"/>
        <w:right w:val="none" w:sz="0" w:space="0" w:color="auto"/>
      </w:divBdr>
    </w:div>
    <w:div w:id="417365106">
      <w:bodyDiv w:val="1"/>
      <w:marLeft w:val="0"/>
      <w:marRight w:val="0"/>
      <w:marTop w:val="0"/>
      <w:marBottom w:val="0"/>
      <w:divBdr>
        <w:top w:val="none" w:sz="0" w:space="0" w:color="auto"/>
        <w:left w:val="none" w:sz="0" w:space="0" w:color="auto"/>
        <w:bottom w:val="none" w:sz="0" w:space="0" w:color="auto"/>
        <w:right w:val="none" w:sz="0" w:space="0" w:color="auto"/>
      </w:divBdr>
    </w:div>
    <w:div w:id="965742673">
      <w:bodyDiv w:val="1"/>
      <w:marLeft w:val="0"/>
      <w:marRight w:val="0"/>
      <w:marTop w:val="0"/>
      <w:marBottom w:val="0"/>
      <w:divBdr>
        <w:top w:val="none" w:sz="0" w:space="0" w:color="auto"/>
        <w:left w:val="none" w:sz="0" w:space="0" w:color="auto"/>
        <w:bottom w:val="none" w:sz="0" w:space="0" w:color="auto"/>
        <w:right w:val="none" w:sz="0" w:space="0" w:color="auto"/>
      </w:divBdr>
    </w:div>
    <w:div w:id="1178159013">
      <w:bodyDiv w:val="1"/>
      <w:marLeft w:val="0"/>
      <w:marRight w:val="0"/>
      <w:marTop w:val="0"/>
      <w:marBottom w:val="0"/>
      <w:divBdr>
        <w:top w:val="none" w:sz="0" w:space="0" w:color="auto"/>
        <w:left w:val="none" w:sz="0" w:space="0" w:color="auto"/>
        <w:bottom w:val="none" w:sz="0" w:space="0" w:color="auto"/>
        <w:right w:val="none" w:sz="0" w:space="0" w:color="auto"/>
      </w:divBdr>
    </w:div>
    <w:div w:id="1669211781">
      <w:bodyDiv w:val="1"/>
      <w:marLeft w:val="0"/>
      <w:marRight w:val="0"/>
      <w:marTop w:val="0"/>
      <w:marBottom w:val="0"/>
      <w:divBdr>
        <w:top w:val="none" w:sz="0" w:space="0" w:color="auto"/>
        <w:left w:val="none" w:sz="0" w:space="0" w:color="auto"/>
        <w:bottom w:val="none" w:sz="0" w:space="0" w:color="auto"/>
        <w:right w:val="none" w:sz="0" w:space="0" w:color="auto"/>
      </w:divBdr>
    </w:div>
    <w:div w:id="1778064075">
      <w:bodyDiv w:val="1"/>
      <w:marLeft w:val="0"/>
      <w:marRight w:val="0"/>
      <w:marTop w:val="0"/>
      <w:marBottom w:val="0"/>
      <w:divBdr>
        <w:top w:val="none" w:sz="0" w:space="0" w:color="auto"/>
        <w:left w:val="none" w:sz="0" w:space="0" w:color="auto"/>
        <w:bottom w:val="none" w:sz="0" w:space="0" w:color="auto"/>
        <w:right w:val="none" w:sz="0" w:space="0" w:color="auto"/>
      </w:divBdr>
    </w:div>
    <w:div w:id="1833763136">
      <w:bodyDiv w:val="1"/>
      <w:marLeft w:val="0"/>
      <w:marRight w:val="0"/>
      <w:marTop w:val="0"/>
      <w:marBottom w:val="0"/>
      <w:divBdr>
        <w:top w:val="none" w:sz="0" w:space="0" w:color="auto"/>
        <w:left w:val="none" w:sz="0" w:space="0" w:color="auto"/>
        <w:bottom w:val="none" w:sz="0" w:space="0" w:color="auto"/>
        <w:right w:val="none" w:sz="0" w:space="0" w:color="auto"/>
      </w:divBdr>
    </w:div>
    <w:div w:id="1869026740">
      <w:bodyDiv w:val="1"/>
      <w:marLeft w:val="0"/>
      <w:marRight w:val="0"/>
      <w:marTop w:val="0"/>
      <w:marBottom w:val="0"/>
      <w:divBdr>
        <w:top w:val="none" w:sz="0" w:space="0" w:color="auto"/>
        <w:left w:val="none" w:sz="0" w:space="0" w:color="auto"/>
        <w:bottom w:val="none" w:sz="0" w:space="0" w:color="auto"/>
        <w:right w:val="none" w:sz="0" w:space="0" w:color="auto"/>
      </w:divBdr>
    </w:div>
    <w:div w:id="2060393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chart" Target="charts/chart6.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5.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chart" Target="charts/chart3.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header" Target="header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Office_Excel_Worksheet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Office_Excel_Worksheet5.xlsx"/></Relationships>
</file>

<file path=word/charts/_rels/chart6.xml.rels><?xml version="1.0" encoding="UTF-8" standalone="yes"?>
<Relationships xmlns="http://schemas.openxmlformats.org/package/2006/relationships"><Relationship Id="rId2" Type="http://schemas.openxmlformats.org/officeDocument/2006/relationships/chartUserShapes" Target="../drawings/drawing1.xml"/><Relationship Id="rId1" Type="http://schemas.openxmlformats.org/officeDocument/2006/relationships/oleObject" Target="file:///C:\Users\ssroor\AppData\Local\Microsoft\Windows\Temporary%20Internet%20Files\Content.Outlook\LO5O08N2\12.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26457798577575803"/>
          <c:y val="5.7155828494411164E-2"/>
          <c:w val="0.70875292179340055"/>
          <c:h val="0.7841239860108381"/>
        </c:manualLayout>
      </c:layout>
      <c:barChart>
        <c:barDir val="bar"/>
        <c:grouping val="clustered"/>
        <c:ser>
          <c:idx val="0"/>
          <c:order val="0"/>
          <c:tx>
            <c:strRef>
              <c:f>Sheet1!$B$1</c:f>
              <c:strCache>
                <c:ptCount val="1"/>
                <c:pt idx="0">
                  <c:v>2017</c:v>
                </c:pt>
              </c:strCache>
            </c:strRef>
          </c:tx>
          <c:dLbls>
            <c:showVal val="1"/>
          </c:dLbls>
          <c:cat>
            <c:strRef>
              <c:f>Sheet1!$A$2:$A$14</c:f>
              <c:strCache>
                <c:ptCount val="13"/>
                <c:pt idx="0">
                  <c:v>النشاطات الترفيهية والثقافية</c:v>
                </c:pt>
                <c:pt idx="1">
                  <c:v>العناية الشخصية </c:v>
                </c:pt>
                <c:pt idx="2">
                  <c:v>أخرى**</c:v>
                </c:pt>
                <c:pt idx="3">
                  <c:v>الرعاية الطبية </c:v>
                </c:pt>
                <c:pt idx="4">
                  <c:v>التعليم</c:v>
                </c:pt>
                <c:pt idx="5">
                  <c:v>التجهيزات المنزلية</c:v>
                </c:pt>
                <c:pt idx="6">
                  <c:v>الملابس والأحذية</c:v>
                </c:pt>
                <c:pt idx="7">
                  <c:v>التبغ والسجائر</c:v>
                </c:pt>
                <c:pt idx="8">
                  <c:v>نفقات غير استهلاكية أخرى*</c:v>
                </c:pt>
                <c:pt idx="9">
                  <c:v>التحويلات النقدية المدفوعة</c:v>
                </c:pt>
                <c:pt idx="10">
                  <c:v>المسكن</c:v>
                </c:pt>
                <c:pt idx="11">
                  <c:v>وسائل النقل والاتصالات</c:v>
                </c:pt>
                <c:pt idx="12">
                  <c:v>الطعام</c:v>
                </c:pt>
              </c:strCache>
            </c:strRef>
          </c:cat>
          <c:val>
            <c:numRef>
              <c:f>Sheet1!$B$2:$B$14</c:f>
              <c:numCache>
                <c:formatCode>General</c:formatCode>
                <c:ptCount val="13"/>
                <c:pt idx="0">
                  <c:v>1.5</c:v>
                </c:pt>
                <c:pt idx="1">
                  <c:v>2.1</c:v>
                </c:pt>
                <c:pt idx="2">
                  <c:v>2.1</c:v>
                </c:pt>
                <c:pt idx="3">
                  <c:v>3.5</c:v>
                </c:pt>
                <c:pt idx="4">
                  <c:v>4.0999999999999996</c:v>
                </c:pt>
                <c:pt idx="5">
                  <c:v>4.5999999999999996</c:v>
                </c:pt>
                <c:pt idx="6">
                  <c:v>5.2</c:v>
                </c:pt>
                <c:pt idx="7">
                  <c:v>5.4</c:v>
                </c:pt>
                <c:pt idx="8">
                  <c:v>6.2</c:v>
                </c:pt>
                <c:pt idx="9">
                  <c:v>7.6</c:v>
                </c:pt>
                <c:pt idx="10">
                  <c:v>8.7000000000000011</c:v>
                </c:pt>
                <c:pt idx="11">
                  <c:v>18.5</c:v>
                </c:pt>
                <c:pt idx="12">
                  <c:v>30.5</c:v>
                </c:pt>
              </c:numCache>
            </c:numRef>
          </c:val>
        </c:ser>
        <c:axId val="94229632"/>
        <c:axId val="94231552"/>
      </c:barChart>
      <c:catAx>
        <c:axId val="94229632"/>
        <c:scaling>
          <c:orientation val="minMax"/>
        </c:scaling>
        <c:axPos val="l"/>
        <c:title>
          <c:tx>
            <c:rich>
              <a:bodyPr rot="-5400000" vert="horz"/>
              <a:lstStyle/>
              <a:p>
                <a:pPr>
                  <a:defRPr/>
                </a:pPr>
                <a:r>
                  <a:rPr lang="ar-SA"/>
                  <a:t>مجموعات السلع والخدمات</a:t>
                </a:r>
                <a:endParaRPr lang="en-GB"/>
              </a:p>
            </c:rich>
          </c:tx>
          <c:layout>
            <c:manualLayout>
              <c:xMode val="edge"/>
              <c:yMode val="edge"/>
              <c:x val="3.8527839881484218E-3"/>
              <c:y val="0.23544604380994869"/>
            </c:manualLayout>
          </c:layout>
        </c:title>
        <c:majorTickMark val="none"/>
        <c:tickLblPos val="nextTo"/>
        <c:txPr>
          <a:bodyPr rot="0" vert="horz"/>
          <a:lstStyle/>
          <a:p>
            <a:pPr>
              <a:defRPr sz="900"/>
            </a:pPr>
            <a:endParaRPr lang="ar-SA"/>
          </a:p>
        </c:txPr>
        <c:crossAx val="94231552"/>
        <c:crosses val="autoZero"/>
        <c:auto val="1"/>
        <c:lblAlgn val="ctr"/>
        <c:lblOffset val="100"/>
      </c:catAx>
      <c:valAx>
        <c:axId val="94231552"/>
        <c:scaling>
          <c:orientation val="minMax"/>
        </c:scaling>
        <c:axPos val="b"/>
        <c:title>
          <c:tx>
            <c:rich>
              <a:bodyPr/>
              <a:lstStyle/>
              <a:p>
                <a:pPr>
                  <a:defRPr/>
                </a:pPr>
                <a:r>
                  <a:rPr lang="ar-SA"/>
                  <a:t>النسبة</a:t>
                </a:r>
                <a:endParaRPr lang="en-GB"/>
              </a:p>
            </c:rich>
          </c:tx>
          <c:layout>
            <c:manualLayout>
              <c:xMode val="edge"/>
              <c:yMode val="edge"/>
              <c:x val="0.54222345770460001"/>
              <c:y val="0.92446440915312267"/>
            </c:manualLayout>
          </c:layout>
        </c:title>
        <c:numFmt formatCode="General" sourceLinked="1"/>
        <c:majorTickMark val="none"/>
        <c:tickLblPos val="nextTo"/>
        <c:crossAx val="94229632"/>
        <c:crosses val="autoZero"/>
        <c:crossBetween val="between"/>
      </c:valAx>
    </c:plotArea>
    <c:plotVisOnly val="1"/>
  </c:chart>
  <c:spPr>
    <a:ln>
      <a:noFill/>
    </a:ln>
  </c:spPr>
  <c:txPr>
    <a:bodyPr/>
    <a:lstStyle/>
    <a:p>
      <a:pPr>
        <a:defRPr sz="900">
          <a:latin typeface="Arial" pitchFamily="34" charset="0"/>
          <a:cs typeface="Arial" pitchFamily="34" charset="0"/>
        </a:defRPr>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style val="1"/>
  <c:chart>
    <c:plotArea>
      <c:layout>
        <c:manualLayout>
          <c:layoutTarget val="inner"/>
          <c:xMode val="edge"/>
          <c:yMode val="edge"/>
          <c:x val="0.21142716535433137"/>
          <c:y val="2.5399408427618401E-2"/>
          <c:w val="0.74093020444813285"/>
          <c:h val="0.85170961090179853"/>
        </c:manualLayout>
      </c:layout>
      <c:barChart>
        <c:barDir val="bar"/>
        <c:grouping val="clustered"/>
        <c:ser>
          <c:idx val="0"/>
          <c:order val="0"/>
          <c:tx>
            <c:strRef>
              <c:f>Sheet1!$B$1</c:f>
              <c:strCache>
                <c:ptCount val="1"/>
                <c:pt idx="0">
                  <c:v>الضفة الغربية</c:v>
                </c:pt>
              </c:strCache>
            </c:strRef>
          </c:tx>
          <c:spPr>
            <a:solidFill>
              <a:schemeClr val="accent2">
                <a:lumMod val="75000"/>
              </a:schemeClr>
            </a:solidFill>
            <a:ln>
              <a:solidFill>
                <a:schemeClr val="accent1"/>
              </a:solidFill>
            </a:ln>
          </c:spPr>
          <c:dLbls>
            <c:dLbl>
              <c:idx val="4"/>
              <c:layout>
                <c:manualLayout>
                  <c:x val="-6.5789473684210523E-3"/>
                  <c:y val="-3.9100684261975304E-3"/>
                </c:manualLayout>
              </c:layout>
              <c:showVal val="1"/>
            </c:dLbl>
            <c:dLbl>
              <c:idx val="7"/>
              <c:layout>
                <c:manualLayout>
                  <c:x val="-8.771929824561403E-3"/>
                  <c:y val="0"/>
                </c:manualLayout>
              </c:layout>
              <c:showVal val="1"/>
            </c:dLbl>
            <c:numFmt formatCode="#,##0" sourceLinked="0"/>
            <c:txPr>
              <a:bodyPr/>
              <a:lstStyle/>
              <a:p>
                <a:pPr>
                  <a:defRPr sz="800">
                    <a:latin typeface="Arial" pitchFamily="34" charset="0"/>
                    <a:cs typeface="Arial" pitchFamily="34" charset="0"/>
                  </a:defRPr>
                </a:pPr>
                <a:endParaRPr lang="ar-SA"/>
              </a:p>
            </c:txPr>
            <c:showVal val="1"/>
          </c:dLbls>
          <c:cat>
            <c:strRef>
              <c:f>Sheet1!$A$2:$A$13</c:f>
              <c:strCache>
                <c:ptCount val="12"/>
                <c:pt idx="0">
                  <c:v>النشاطات الترفيهية والثقافية</c:v>
                </c:pt>
                <c:pt idx="1">
                  <c:v>العناية الشخصية</c:v>
                </c:pt>
                <c:pt idx="2">
                  <c:v>الرعاية الطبية</c:v>
                </c:pt>
                <c:pt idx="3">
                  <c:v>التعليم</c:v>
                </c:pt>
                <c:pt idx="4">
                  <c:v>التجهيزات المنزلية</c:v>
                </c:pt>
                <c:pt idx="5">
                  <c:v>الملابس والأحذية</c:v>
                </c:pt>
                <c:pt idx="6">
                  <c:v>التبغ والسجائر</c:v>
                </c:pt>
                <c:pt idx="7">
                  <c:v>المسكن</c:v>
                </c:pt>
                <c:pt idx="8">
                  <c:v>سلع أخرى*</c:v>
                </c:pt>
                <c:pt idx="9">
                  <c:v>وسائل النقل والاتصالات</c:v>
                </c:pt>
                <c:pt idx="10">
                  <c:v>الطعام </c:v>
                </c:pt>
                <c:pt idx="11">
                  <c:v>الإنفاق النقدي الكلي</c:v>
                </c:pt>
              </c:strCache>
            </c:strRef>
          </c:cat>
          <c:val>
            <c:numRef>
              <c:f>Sheet1!$B$2:$B$13</c:f>
              <c:numCache>
                <c:formatCode>General</c:formatCode>
                <c:ptCount val="12"/>
                <c:pt idx="0">
                  <c:v>18</c:v>
                </c:pt>
                <c:pt idx="1">
                  <c:v>22</c:v>
                </c:pt>
                <c:pt idx="2">
                  <c:v>39</c:v>
                </c:pt>
                <c:pt idx="3">
                  <c:v>46</c:v>
                </c:pt>
                <c:pt idx="4">
                  <c:v>54</c:v>
                </c:pt>
                <c:pt idx="5">
                  <c:v>59</c:v>
                </c:pt>
                <c:pt idx="6">
                  <c:v>66</c:v>
                </c:pt>
                <c:pt idx="7">
                  <c:v>97</c:v>
                </c:pt>
                <c:pt idx="8">
                  <c:v>177</c:v>
                </c:pt>
                <c:pt idx="9">
                  <c:v>232</c:v>
                </c:pt>
                <c:pt idx="10">
                  <c:v>332</c:v>
                </c:pt>
                <c:pt idx="11">
                  <c:v>1142</c:v>
                </c:pt>
              </c:numCache>
            </c:numRef>
          </c:val>
        </c:ser>
        <c:ser>
          <c:idx val="1"/>
          <c:order val="1"/>
          <c:tx>
            <c:strRef>
              <c:f>Sheet1!$C$1</c:f>
              <c:strCache>
                <c:ptCount val="1"/>
                <c:pt idx="0">
                  <c:v>قطاع غزة</c:v>
                </c:pt>
              </c:strCache>
            </c:strRef>
          </c:tx>
          <c:spPr>
            <a:solidFill>
              <a:schemeClr val="tx2">
                <a:lumMod val="60000"/>
                <a:lumOff val="40000"/>
              </a:schemeClr>
            </a:solidFill>
          </c:spPr>
          <c:dLbls>
            <c:dLbl>
              <c:idx val="0"/>
              <c:layout>
                <c:manualLayout>
                  <c:x val="-4.3859649122807015E-3"/>
                  <c:y val="-1.1730205278592401E-2"/>
                </c:manualLayout>
              </c:layout>
              <c:showVal val="1"/>
            </c:dLbl>
            <c:dLbl>
              <c:idx val="1"/>
              <c:layout>
                <c:manualLayout>
                  <c:x val="-6.5789473684210523E-3"/>
                  <c:y val="-1.1730205278592401E-2"/>
                </c:manualLayout>
              </c:layout>
              <c:showVal val="1"/>
            </c:dLbl>
            <c:dLbl>
              <c:idx val="2"/>
              <c:layout>
                <c:manualLayout>
                  <c:x val="-1.3157894736842111E-2"/>
                  <c:y val="-3.9100684261974585E-3"/>
                </c:manualLayout>
              </c:layout>
              <c:showVal val="1"/>
            </c:dLbl>
            <c:dLbl>
              <c:idx val="4"/>
              <c:layout>
                <c:manualLayout>
                  <c:x val="-8.771929824561403E-3"/>
                  <c:y val="-1.5640273704789907E-2"/>
                </c:manualLayout>
              </c:layout>
              <c:showVal val="1"/>
            </c:dLbl>
            <c:dLbl>
              <c:idx val="7"/>
              <c:layout>
                <c:manualLayout>
                  <c:x val="-6.5789473684210523E-3"/>
                  <c:y val="3.5841879858357209E-17"/>
                </c:manualLayout>
              </c:layout>
              <c:showVal val="1"/>
            </c:dLbl>
            <c:dLbl>
              <c:idx val="8"/>
              <c:layout>
                <c:manualLayout>
                  <c:x val="-8.771929824561403E-3"/>
                  <c:y val="-7.8201368523949169E-3"/>
                </c:manualLayout>
              </c:layout>
              <c:showVal val="1"/>
            </c:dLbl>
            <c:dLbl>
              <c:idx val="9"/>
              <c:layout>
                <c:manualLayout>
                  <c:x val="-8.771929824561403E-3"/>
                  <c:y val="-7.8201368523949169E-3"/>
                </c:manualLayout>
              </c:layout>
              <c:showVal val="1"/>
            </c:dLbl>
            <c:dLbl>
              <c:idx val="10"/>
              <c:layout>
                <c:manualLayout>
                  <c:x val="-2.1929824561403512E-3"/>
                  <c:y val="-1.1730205278592401E-2"/>
                </c:manualLayout>
              </c:layout>
              <c:showVal val="1"/>
            </c:dLbl>
            <c:dLbl>
              <c:idx val="11"/>
              <c:layout>
                <c:manualLayout>
                  <c:x val="-2.1929824561403512E-3"/>
                  <c:y val="-1.5640273704789841E-2"/>
                </c:manualLayout>
              </c:layout>
              <c:showVal val="1"/>
            </c:dLbl>
            <c:txPr>
              <a:bodyPr/>
              <a:lstStyle/>
              <a:p>
                <a:pPr>
                  <a:defRPr sz="800">
                    <a:latin typeface="Arial" pitchFamily="34" charset="0"/>
                    <a:cs typeface="Arial" pitchFamily="34" charset="0"/>
                  </a:defRPr>
                </a:pPr>
                <a:endParaRPr lang="ar-SA"/>
              </a:p>
            </c:txPr>
            <c:showVal val="1"/>
          </c:dLbls>
          <c:cat>
            <c:strRef>
              <c:f>Sheet1!$A$2:$A$13</c:f>
              <c:strCache>
                <c:ptCount val="12"/>
                <c:pt idx="0">
                  <c:v>النشاطات الترفيهية والثقافية</c:v>
                </c:pt>
                <c:pt idx="1">
                  <c:v>العناية الشخصية</c:v>
                </c:pt>
                <c:pt idx="2">
                  <c:v>الرعاية الطبية</c:v>
                </c:pt>
                <c:pt idx="3">
                  <c:v>التعليم</c:v>
                </c:pt>
                <c:pt idx="4">
                  <c:v>التجهيزات المنزلية</c:v>
                </c:pt>
                <c:pt idx="5">
                  <c:v>الملابس والأحذية</c:v>
                </c:pt>
                <c:pt idx="6">
                  <c:v>التبغ والسجائر</c:v>
                </c:pt>
                <c:pt idx="7">
                  <c:v>المسكن</c:v>
                </c:pt>
                <c:pt idx="8">
                  <c:v>سلع أخرى*</c:v>
                </c:pt>
                <c:pt idx="9">
                  <c:v>وسائل النقل والاتصالات</c:v>
                </c:pt>
                <c:pt idx="10">
                  <c:v>الطعام </c:v>
                </c:pt>
                <c:pt idx="11">
                  <c:v>الإنفاق النقدي الكلي</c:v>
                </c:pt>
              </c:strCache>
            </c:strRef>
          </c:cat>
          <c:val>
            <c:numRef>
              <c:f>Sheet1!$C$2:$C$13</c:f>
              <c:numCache>
                <c:formatCode>General</c:formatCode>
                <c:ptCount val="12"/>
                <c:pt idx="0">
                  <c:v>7</c:v>
                </c:pt>
                <c:pt idx="1">
                  <c:v>14</c:v>
                </c:pt>
                <c:pt idx="2">
                  <c:v>19</c:v>
                </c:pt>
                <c:pt idx="3">
                  <c:v>20</c:v>
                </c:pt>
                <c:pt idx="4">
                  <c:v>20</c:v>
                </c:pt>
                <c:pt idx="5">
                  <c:v>25</c:v>
                </c:pt>
                <c:pt idx="6">
                  <c:v>18</c:v>
                </c:pt>
                <c:pt idx="7">
                  <c:v>46</c:v>
                </c:pt>
                <c:pt idx="8">
                  <c:v>78</c:v>
                </c:pt>
                <c:pt idx="9">
                  <c:v>57</c:v>
                </c:pt>
                <c:pt idx="10">
                  <c:v>169</c:v>
                </c:pt>
                <c:pt idx="11">
                  <c:v>473</c:v>
                </c:pt>
              </c:numCache>
            </c:numRef>
          </c:val>
        </c:ser>
        <c:dLbls>
          <c:showVal val="1"/>
        </c:dLbls>
        <c:gapWidth val="75"/>
        <c:axId val="97555968"/>
        <c:axId val="97557888"/>
      </c:barChart>
      <c:catAx>
        <c:axId val="97555968"/>
        <c:scaling>
          <c:orientation val="minMax"/>
        </c:scaling>
        <c:axPos val="l"/>
        <c:title>
          <c:tx>
            <c:rich>
              <a:bodyPr rot="-5400000" vert="horz"/>
              <a:lstStyle/>
              <a:p>
                <a:pPr>
                  <a:defRPr sz="900">
                    <a:latin typeface="Arial" pitchFamily="34" charset="0"/>
                    <a:cs typeface="Arial" pitchFamily="34" charset="0"/>
                  </a:defRPr>
                </a:pPr>
                <a:r>
                  <a:rPr lang="ar-SA" sz="900">
                    <a:latin typeface="Arial" pitchFamily="34" charset="0"/>
                    <a:cs typeface="Arial" pitchFamily="34" charset="0"/>
                  </a:rPr>
                  <a:t>مجموعات السلع والخدمات</a:t>
                </a:r>
                <a:endParaRPr lang="en-GB" sz="900">
                  <a:latin typeface="Arial" pitchFamily="34" charset="0"/>
                  <a:cs typeface="Arial" pitchFamily="34" charset="0"/>
                </a:endParaRPr>
              </a:p>
            </c:rich>
          </c:tx>
          <c:layout/>
        </c:title>
        <c:majorTickMark val="none"/>
        <c:tickLblPos val="nextTo"/>
        <c:txPr>
          <a:bodyPr/>
          <a:lstStyle/>
          <a:p>
            <a:pPr>
              <a:defRPr sz="900">
                <a:latin typeface="Arial" pitchFamily="34" charset="0"/>
                <a:cs typeface="Arial" pitchFamily="34" charset="0"/>
              </a:defRPr>
            </a:pPr>
            <a:endParaRPr lang="ar-SA"/>
          </a:p>
        </c:txPr>
        <c:crossAx val="97557888"/>
        <c:crosses val="autoZero"/>
        <c:auto val="1"/>
        <c:lblAlgn val="ctr"/>
        <c:lblOffset val="100"/>
      </c:catAx>
      <c:valAx>
        <c:axId val="97557888"/>
        <c:scaling>
          <c:orientation val="minMax"/>
        </c:scaling>
        <c:axPos val="b"/>
        <c:title>
          <c:tx>
            <c:rich>
              <a:bodyPr/>
              <a:lstStyle/>
              <a:p>
                <a:pPr>
                  <a:defRPr sz="900">
                    <a:latin typeface="Arial" pitchFamily="34" charset="0"/>
                    <a:cs typeface="Arial" pitchFamily="34" charset="0"/>
                  </a:defRPr>
                </a:pPr>
                <a:r>
                  <a:rPr lang="ar-SA" sz="900">
                    <a:latin typeface="Arial" pitchFamily="34" charset="0"/>
                    <a:cs typeface="Arial" pitchFamily="34" charset="0"/>
                  </a:rPr>
                  <a:t>القيمة</a:t>
                </a:r>
                <a:endParaRPr lang="en-GB" sz="900">
                  <a:latin typeface="Arial" pitchFamily="34" charset="0"/>
                  <a:cs typeface="Arial" pitchFamily="34" charset="0"/>
                </a:endParaRPr>
              </a:p>
            </c:rich>
          </c:tx>
          <c:layout/>
        </c:title>
        <c:numFmt formatCode="0" sourceLinked="0"/>
        <c:majorTickMark val="none"/>
        <c:tickLblPos val="nextTo"/>
        <c:txPr>
          <a:bodyPr/>
          <a:lstStyle/>
          <a:p>
            <a:pPr>
              <a:defRPr sz="900">
                <a:latin typeface="Arial" pitchFamily="34" charset="0"/>
                <a:cs typeface="Arial" pitchFamily="34" charset="0"/>
              </a:defRPr>
            </a:pPr>
            <a:endParaRPr lang="ar-SA"/>
          </a:p>
        </c:txPr>
        <c:crossAx val="97555968"/>
        <c:crosses val="autoZero"/>
        <c:crossBetween val="between"/>
        <c:majorUnit val="100"/>
      </c:valAx>
      <c:spPr>
        <a:noFill/>
        <a:ln w="25400">
          <a:noFill/>
        </a:ln>
      </c:spPr>
    </c:plotArea>
    <c:legend>
      <c:legendPos val="b"/>
      <c:layout>
        <c:manualLayout>
          <c:xMode val="edge"/>
          <c:yMode val="edge"/>
          <c:x val="0.80817796482336257"/>
          <c:y val="0.17484215722845706"/>
          <c:w val="0.17126531058617786"/>
          <c:h val="0.16057633238990526"/>
        </c:manualLayout>
      </c:layout>
      <c:spPr>
        <a:ln>
          <a:solidFill>
            <a:schemeClr val="tx1"/>
          </a:solidFill>
        </a:ln>
      </c:spPr>
      <c:txPr>
        <a:bodyPr/>
        <a:lstStyle/>
        <a:p>
          <a:pPr>
            <a:defRPr sz="900">
              <a:latin typeface="Arial" pitchFamily="34" charset="0"/>
              <a:cs typeface="Arial" pitchFamily="34" charset="0"/>
            </a:defRPr>
          </a:pPr>
          <a:endParaRPr lang="ar-SA"/>
        </a:p>
      </c:txPr>
    </c:legend>
    <c:plotVisOnly val="1"/>
  </c:chart>
  <c:spPr>
    <a:ln>
      <a:noFill/>
    </a:ln>
  </c:sp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style val="1"/>
  <c:chart>
    <c:plotArea>
      <c:layout>
        <c:manualLayout>
          <c:layoutTarget val="inner"/>
          <c:xMode val="edge"/>
          <c:yMode val="edge"/>
          <c:x val="0.14055555555555552"/>
          <c:y val="4.3650793650793704E-2"/>
          <c:w val="0.76769892640539172"/>
          <c:h val="0.78478190226221722"/>
        </c:manualLayout>
      </c:layout>
      <c:barChart>
        <c:barDir val="col"/>
        <c:grouping val="clustered"/>
        <c:ser>
          <c:idx val="0"/>
          <c:order val="0"/>
          <c:tx>
            <c:strRef>
              <c:f>Sheet1!$B$1</c:f>
              <c:strCache>
                <c:ptCount val="1"/>
                <c:pt idx="0">
                  <c:v>فلسطين</c:v>
                </c:pt>
              </c:strCache>
            </c:strRef>
          </c:tx>
          <c:spPr>
            <a:solidFill>
              <a:schemeClr val="tx2">
                <a:lumMod val="60000"/>
                <a:lumOff val="40000"/>
              </a:schemeClr>
            </a:solidFill>
            <a:effectLst/>
          </c:spPr>
          <c:cat>
            <c:numRef>
              <c:f>Sheet1!$A$2:$A$3</c:f>
              <c:numCache>
                <c:formatCode>General</c:formatCode>
                <c:ptCount val="2"/>
                <c:pt idx="0">
                  <c:v>2011</c:v>
                </c:pt>
                <c:pt idx="1">
                  <c:v>2017</c:v>
                </c:pt>
              </c:numCache>
            </c:numRef>
          </c:cat>
          <c:val>
            <c:numRef>
              <c:f>Sheet1!$B$2:$B$3</c:f>
              <c:numCache>
                <c:formatCode>General</c:formatCode>
                <c:ptCount val="2"/>
                <c:pt idx="0">
                  <c:v>807</c:v>
                </c:pt>
                <c:pt idx="1">
                  <c:v>880</c:v>
                </c:pt>
              </c:numCache>
            </c:numRef>
          </c:val>
        </c:ser>
        <c:ser>
          <c:idx val="1"/>
          <c:order val="1"/>
          <c:tx>
            <c:strRef>
              <c:f>Sheet1!$C$1</c:f>
              <c:strCache>
                <c:ptCount val="1"/>
                <c:pt idx="0">
                  <c:v>قطاع غزة</c:v>
                </c:pt>
              </c:strCache>
            </c:strRef>
          </c:tx>
          <c:spPr>
            <a:effectLst/>
          </c:spPr>
          <c:cat>
            <c:numRef>
              <c:f>Sheet1!$A$2:$A$3</c:f>
              <c:numCache>
                <c:formatCode>General</c:formatCode>
                <c:ptCount val="2"/>
                <c:pt idx="0">
                  <c:v>2011</c:v>
                </c:pt>
                <c:pt idx="1">
                  <c:v>2017</c:v>
                </c:pt>
              </c:numCache>
            </c:numRef>
          </c:cat>
          <c:val>
            <c:numRef>
              <c:f>Sheet1!$C$2:$C$3</c:f>
              <c:numCache>
                <c:formatCode>General</c:formatCode>
                <c:ptCount val="2"/>
                <c:pt idx="0">
                  <c:v>562</c:v>
                </c:pt>
                <c:pt idx="1">
                  <c:v>473</c:v>
                </c:pt>
              </c:numCache>
            </c:numRef>
          </c:val>
        </c:ser>
        <c:ser>
          <c:idx val="2"/>
          <c:order val="2"/>
          <c:tx>
            <c:strRef>
              <c:f>Sheet1!$D$1</c:f>
              <c:strCache>
                <c:ptCount val="1"/>
                <c:pt idx="0">
                  <c:v>الضفة الغربية</c:v>
                </c:pt>
              </c:strCache>
            </c:strRef>
          </c:tx>
          <c:spPr>
            <a:solidFill>
              <a:schemeClr val="accent2">
                <a:lumMod val="60000"/>
                <a:lumOff val="40000"/>
              </a:schemeClr>
            </a:solidFill>
            <a:effectLst/>
          </c:spPr>
          <c:dLbls>
            <c:numFmt formatCode="#,##0" sourceLinked="0"/>
            <c:showVal val="1"/>
          </c:dLbls>
          <c:cat>
            <c:numRef>
              <c:f>Sheet1!$A$2:$A$3</c:f>
              <c:numCache>
                <c:formatCode>General</c:formatCode>
                <c:ptCount val="2"/>
                <c:pt idx="0">
                  <c:v>2011</c:v>
                </c:pt>
                <c:pt idx="1">
                  <c:v>2017</c:v>
                </c:pt>
              </c:numCache>
            </c:numRef>
          </c:cat>
          <c:val>
            <c:numRef>
              <c:f>Sheet1!$D$2:$D$3</c:f>
              <c:numCache>
                <c:formatCode>General</c:formatCode>
                <c:ptCount val="2"/>
                <c:pt idx="0">
                  <c:v>959</c:v>
                </c:pt>
                <c:pt idx="1">
                  <c:v>1142</c:v>
                </c:pt>
              </c:numCache>
            </c:numRef>
          </c:val>
        </c:ser>
        <c:dLbls>
          <c:showVal val="1"/>
        </c:dLbls>
        <c:axId val="99596160"/>
        <c:axId val="99602432"/>
      </c:barChart>
      <c:catAx>
        <c:axId val="99596160"/>
        <c:scaling>
          <c:orientation val="minMax"/>
        </c:scaling>
        <c:axPos val="b"/>
        <c:title>
          <c:tx>
            <c:rich>
              <a:bodyPr/>
              <a:lstStyle/>
              <a:p>
                <a:pPr>
                  <a:defRPr/>
                </a:pPr>
                <a:r>
                  <a:rPr lang="ar-SA"/>
                  <a:t>السنة</a:t>
                </a:r>
                <a:endParaRPr lang="en-US"/>
              </a:p>
            </c:rich>
          </c:tx>
          <c:layout/>
        </c:title>
        <c:numFmt formatCode="General" sourceLinked="1"/>
        <c:tickLblPos val="nextTo"/>
        <c:crossAx val="99602432"/>
        <c:crosses val="autoZero"/>
        <c:auto val="1"/>
        <c:lblAlgn val="ctr"/>
        <c:lblOffset val="100"/>
      </c:catAx>
      <c:valAx>
        <c:axId val="99602432"/>
        <c:scaling>
          <c:orientation val="minMax"/>
        </c:scaling>
        <c:axPos val="l"/>
        <c:title>
          <c:tx>
            <c:rich>
              <a:bodyPr rot="-5400000" vert="horz"/>
              <a:lstStyle/>
              <a:p>
                <a:pPr>
                  <a:defRPr/>
                </a:pPr>
                <a:r>
                  <a:rPr lang="ar-SA"/>
                  <a:t>متوسط الإنفاق الشهري</a:t>
                </a:r>
                <a:endParaRPr lang="en-US"/>
              </a:p>
            </c:rich>
          </c:tx>
          <c:layout>
            <c:manualLayout>
              <c:xMode val="edge"/>
              <c:yMode val="edge"/>
              <c:x val="5.7870370370370393E-3"/>
              <c:y val="0.29199412573428563"/>
            </c:manualLayout>
          </c:layout>
        </c:title>
        <c:numFmt formatCode="0" sourceLinked="0"/>
        <c:tickLblPos val="nextTo"/>
        <c:crossAx val="99596160"/>
        <c:crosses val="autoZero"/>
        <c:crossBetween val="between"/>
        <c:majorUnit val="100"/>
      </c:valAx>
    </c:plotArea>
    <c:legend>
      <c:legendPos val="r"/>
      <c:layout>
        <c:manualLayout>
          <c:xMode val="edge"/>
          <c:yMode val="edge"/>
          <c:x val="0.86553931817844865"/>
          <c:y val="5.0771159334203987E-2"/>
          <c:w val="0.12516203703703704"/>
          <c:h val="0.18987532808398938"/>
        </c:manualLayout>
      </c:layout>
      <c:spPr>
        <a:ln>
          <a:solidFill>
            <a:sysClr val="windowText" lastClr="000000"/>
          </a:solidFill>
        </a:ln>
      </c:spPr>
    </c:legend>
    <c:plotVisOnly val="1"/>
  </c:chart>
  <c:spPr>
    <a:ln>
      <a:noFill/>
    </a:ln>
  </c:spPr>
  <c:txPr>
    <a:bodyPr/>
    <a:lstStyle/>
    <a:p>
      <a:pPr>
        <a:defRPr sz="900">
          <a:latin typeface="Arial" pitchFamily="34" charset="0"/>
          <a:cs typeface="Arial" pitchFamily="34" charset="0"/>
        </a:defRPr>
      </a:pPr>
      <a:endParaRPr lang="ar-SA"/>
    </a:p>
  </c:tx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ar-SA"/>
  <c:style val="1"/>
  <c:chart>
    <c:autoTitleDeleted val="1"/>
    <c:plotArea>
      <c:layout>
        <c:manualLayout>
          <c:layoutTarget val="inner"/>
          <c:xMode val="edge"/>
          <c:yMode val="edge"/>
          <c:x val="9.6128354326081078E-2"/>
          <c:y val="7.2454671081309194E-2"/>
          <c:w val="0.88340346345595022"/>
          <c:h val="0.71624940875323462"/>
        </c:manualLayout>
      </c:layout>
      <c:lineChart>
        <c:grouping val="standard"/>
        <c:ser>
          <c:idx val="0"/>
          <c:order val="0"/>
          <c:tx>
            <c:strRef>
              <c:f>Sheet1!$B$1</c:f>
              <c:strCache>
                <c:ptCount val="1"/>
                <c:pt idx="0">
                  <c:v>الضفة الغربية</c:v>
                </c:pt>
              </c:strCache>
            </c:strRef>
          </c:tx>
          <c:spPr>
            <a:ln w="38100">
              <a:solidFill>
                <a:schemeClr val="tx2">
                  <a:lumMod val="60000"/>
                  <a:lumOff val="40000"/>
                </a:schemeClr>
              </a:solidFill>
            </a:ln>
          </c:spPr>
          <c:marker>
            <c:symbol val="none"/>
          </c:marker>
          <c:dLbls>
            <c:dLbl>
              <c:idx val="0"/>
              <c:layout>
                <c:manualLayout>
                  <c:x val="-2.8752234191584937E-2"/>
                  <c:y val="4.3410775066544283E-2"/>
                </c:manualLayout>
              </c:layout>
              <c:dLblPos val="r"/>
              <c:showVal val="1"/>
            </c:dLbl>
            <c:dLbl>
              <c:idx val="1"/>
              <c:layout>
                <c:manualLayout>
                  <c:x val="-3.0674846625767534E-2"/>
                  <c:y val="3.7209129777506289E-2"/>
                </c:manualLayout>
              </c:layout>
              <c:dLblPos val="r"/>
              <c:showVal val="1"/>
            </c:dLbl>
            <c:dLbl>
              <c:idx val="2"/>
              <c:layout>
                <c:manualLayout>
                  <c:x val="-3.0674846625767534E-2"/>
                  <c:y val="4.1679790026246721E-2"/>
                </c:manualLayout>
              </c:layout>
              <c:dLblPos val="r"/>
              <c:showVal val="1"/>
            </c:dLbl>
            <c:dLbl>
              <c:idx val="3"/>
              <c:layout>
                <c:manualLayout>
                  <c:x val="-1.3003880649888529E-2"/>
                  <c:y val="1.2402919599714349E-2"/>
                </c:manualLayout>
              </c:layout>
              <c:dLblPos val="r"/>
              <c:showVal val="1"/>
            </c:dLbl>
            <c:txPr>
              <a:bodyPr/>
              <a:lstStyle/>
              <a:p>
                <a:pPr>
                  <a:defRPr sz="900">
                    <a:latin typeface="Arial" pitchFamily="34" charset="0"/>
                    <a:cs typeface="Arial" pitchFamily="34" charset="0"/>
                  </a:defRPr>
                </a:pPr>
                <a:endParaRPr lang="ar-SA"/>
              </a:p>
            </c:txPr>
            <c:dLblPos val="r"/>
            <c:showVal val="1"/>
          </c:dLbls>
          <c:cat>
            <c:numRef>
              <c:f>Sheet1!$A$2:$A$5</c:f>
              <c:numCache>
                <c:formatCode>General</c:formatCode>
                <c:ptCount val="4"/>
                <c:pt idx="0">
                  <c:v>2009</c:v>
                </c:pt>
                <c:pt idx="1">
                  <c:v>2010</c:v>
                </c:pt>
                <c:pt idx="2">
                  <c:v>2011</c:v>
                </c:pt>
                <c:pt idx="3">
                  <c:v>2017</c:v>
                </c:pt>
              </c:numCache>
            </c:numRef>
          </c:cat>
          <c:val>
            <c:numRef>
              <c:f>Sheet1!$B$2:$B$5</c:f>
              <c:numCache>
                <c:formatCode>General</c:formatCode>
                <c:ptCount val="4"/>
                <c:pt idx="0">
                  <c:v>19.399999999999999</c:v>
                </c:pt>
                <c:pt idx="1">
                  <c:v>18.3</c:v>
                </c:pt>
                <c:pt idx="2">
                  <c:v>17.8</c:v>
                </c:pt>
                <c:pt idx="3">
                  <c:v>13.9</c:v>
                </c:pt>
              </c:numCache>
            </c:numRef>
          </c:val>
        </c:ser>
        <c:ser>
          <c:idx val="1"/>
          <c:order val="1"/>
          <c:tx>
            <c:strRef>
              <c:f>Sheet1!$C$1</c:f>
              <c:strCache>
                <c:ptCount val="1"/>
                <c:pt idx="0">
                  <c:v>قطاع غزة</c:v>
                </c:pt>
              </c:strCache>
            </c:strRef>
          </c:tx>
          <c:spPr>
            <a:ln>
              <a:solidFill>
                <a:schemeClr val="accent2">
                  <a:lumMod val="60000"/>
                  <a:lumOff val="40000"/>
                </a:schemeClr>
              </a:solidFill>
            </a:ln>
          </c:spPr>
          <c:marker>
            <c:symbol val="none"/>
          </c:marker>
          <c:dLbls>
            <c:dLbl>
              <c:idx val="0"/>
              <c:layout>
                <c:manualLayout>
                  <c:x val="-4.0777418160153303E-2"/>
                  <c:y val="-4.1679790026246721E-2"/>
                </c:manualLayout>
              </c:layout>
              <c:dLblPos val="r"/>
              <c:showVal val="1"/>
            </c:dLbl>
            <c:dLbl>
              <c:idx val="1"/>
              <c:layout>
                <c:manualLayout>
                  <c:x val="-2.4539877300614049E-2"/>
                  <c:y val="-4.3410775066544283E-2"/>
                </c:manualLayout>
              </c:layout>
              <c:dLblPos val="r"/>
              <c:showVal val="1"/>
            </c:dLbl>
            <c:dLbl>
              <c:idx val="2"/>
              <c:layout>
                <c:manualLayout>
                  <c:x val="-2.2617264866431591E-2"/>
                  <c:y val="-6.4754644185377894E-2"/>
                </c:manualLayout>
              </c:layout>
              <c:dLblPos val="r"/>
              <c:showVal val="1"/>
            </c:dLbl>
            <c:dLbl>
              <c:idx val="3"/>
              <c:layout>
                <c:manualLayout>
                  <c:x val="-6.6243176658132459E-3"/>
                  <c:y val="6.5663170195609503E-5"/>
                </c:manualLayout>
              </c:layout>
              <c:dLblPos val="r"/>
              <c:showVal val="1"/>
            </c:dLbl>
            <c:txPr>
              <a:bodyPr/>
              <a:lstStyle/>
              <a:p>
                <a:pPr>
                  <a:defRPr sz="900">
                    <a:latin typeface="Arial" pitchFamily="34" charset="0"/>
                    <a:cs typeface="Arial" pitchFamily="34" charset="0"/>
                  </a:defRPr>
                </a:pPr>
                <a:endParaRPr lang="ar-SA"/>
              </a:p>
            </c:txPr>
            <c:dLblPos val="r"/>
            <c:showVal val="1"/>
          </c:dLbls>
          <c:cat>
            <c:numRef>
              <c:f>Sheet1!$A$2:$A$5</c:f>
              <c:numCache>
                <c:formatCode>General</c:formatCode>
                <c:ptCount val="4"/>
                <c:pt idx="0">
                  <c:v>2009</c:v>
                </c:pt>
                <c:pt idx="1">
                  <c:v>2010</c:v>
                </c:pt>
                <c:pt idx="2">
                  <c:v>2011</c:v>
                </c:pt>
                <c:pt idx="3">
                  <c:v>2017</c:v>
                </c:pt>
              </c:numCache>
            </c:numRef>
          </c:cat>
          <c:val>
            <c:numRef>
              <c:f>Sheet1!$C$2:$C$5</c:f>
              <c:numCache>
                <c:formatCode>0.0</c:formatCode>
                <c:ptCount val="4"/>
                <c:pt idx="0" formatCode="General">
                  <c:v>38.300000000000004</c:v>
                </c:pt>
                <c:pt idx="1">
                  <c:v>38</c:v>
                </c:pt>
                <c:pt idx="2" formatCode="General">
                  <c:v>38.800000000000004</c:v>
                </c:pt>
                <c:pt idx="3">
                  <c:v>53</c:v>
                </c:pt>
              </c:numCache>
            </c:numRef>
          </c:val>
        </c:ser>
        <c:ser>
          <c:idx val="2"/>
          <c:order val="2"/>
          <c:tx>
            <c:strRef>
              <c:f>Sheet1!$D$1</c:f>
              <c:strCache>
                <c:ptCount val="1"/>
                <c:pt idx="0">
                  <c:v>فلسطين</c:v>
                </c:pt>
              </c:strCache>
            </c:strRef>
          </c:tx>
          <c:spPr>
            <a:ln w="31750"/>
          </c:spPr>
          <c:marker>
            <c:symbol val="none"/>
          </c:marker>
          <c:dLbls>
            <c:dLbl>
              <c:idx val="0"/>
              <c:layout>
                <c:manualLayout>
                  <c:x val="-3.4764826175869144E-2"/>
                  <c:y val="-3.8940485796165936E-2"/>
                </c:manualLayout>
              </c:layout>
              <c:dLblPos val="r"/>
              <c:showVal val="1"/>
            </c:dLbl>
            <c:dLbl>
              <c:idx val="1"/>
              <c:layout>
                <c:manualLayout>
                  <c:x val="-2.2372510184693686E-2"/>
                  <c:y val="-2.4806210177791412E-2"/>
                </c:manualLayout>
              </c:layout>
              <c:dLblPos val="r"/>
              <c:showVal val="1"/>
            </c:dLbl>
            <c:dLbl>
              <c:idx val="2"/>
              <c:layout>
                <c:manualLayout>
                  <c:x val="-1.8404907975460124E-2"/>
                  <c:y val="-2.7786279365256041E-2"/>
                </c:manualLayout>
              </c:layout>
              <c:dLblPos val="r"/>
              <c:showVal val="1"/>
            </c:dLbl>
            <c:dLbl>
              <c:idx val="3"/>
              <c:layout>
                <c:manualLayout>
                  <c:x val="-8.7915237589166386E-3"/>
                  <c:y val="-9.2915240718585094E-3"/>
                </c:manualLayout>
              </c:layout>
              <c:dLblPos val="r"/>
              <c:showVal val="1"/>
            </c:dLbl>
            <c:txPr>
              <a:bodyPr/>
              <a:lstStyle/>
              <a:p>
                <a:pPr>
                  <a:defRPr sz="900">
                    <a:latin typeface="Arial" pitchFamily="34" charset="0"/>
                    <a:cs typeface="Arial" pitchFamily="34" charset="0"/>
                  </a:defRPr>
                </a:pPr>
                <a:endParaRPr lang="ar-SA"/>
              </a:p>
            </c:txPr>
            <c:dLblPos val="r"/>
            <c:showVal val="1"/>
          </c:dLbls>
          <c:cat>
            <c:numRef>
              <c:f>Sheet1!$A$2:$A$5</c:f>
              <c:numCache>
                <c:formatCode>General</c:formatCode>
                <c:ptCount val="4"/>
                <c:pt idx="0">
                  <c:v>2009</c:v>
                </c:pt>
                <c:pt idx="1">
                  <c:v>2010</c:v>
                </c:pt>
                <c:pt idx="2">
                  <c:v>2011</c:v>
                </c:pt>
                <c:pt idx="3">
                  <c:v>2017</c:v>
                </c:pt>
              </c:numCache>
            </c:numRef>
          </c:cat>
          <c:val>
            <c:numRef>
              <c:f>Sheet1!$D$2:$D$5</c:f>
              <c:numCache>
                <c:formatCode>General</c:formatCode>
                <c:ptCount val="4"/>
                <c:pt idx="0">
                  <c:v>26.2</c:v>
                </c:pt>
                <c:pt idx="1">
                  <c:v>25.7</c:v>
                </c:pt>
                <c:pt idx="2">
                  <c:v>25.8</c:v>
                </c:pt>
                <c:pt idx="3">
                  <c:v>29.2</c:v>
                </c:pt>
              </c:numCache>
            </c:numRef>
          </c:val>
        </c:ser>
        <c:dLbls>
          <c:showVal val="1"/>
        </c:dLbls>
        <c:marker val="1"/>
        <c:axId val="99662464"/>
        <c:axId val="100541184"/>
      </c:lineChart>
      <c:catAx>
        <c:axId val="99662464"/>
        <c:scaling>
          <c:orientation val="minMax"/>
        </c:scaling>
        <c:axPos val="b"/>
        <c:title>
          <c:tx>
            <c:rich>
              <a:bodyPr/>
              <a:lstStyle/>
              <a:p>
                <a:pPr>
                  <a:defRPr sz="900">
                    <a:latin typeface="Arial" pitchFamily="34" charset="0"/>
                    <a:cs typeface="Arial" pitchFamily="34" charset="0"/>
                  </a:defRPr>
                </a:pPr>
                <a:r>
                  <a:rPr lang="ar-SA" sz="900">
                    <a:latin typeface="Arial" pitchFamily="34" charset="0"/>
                    <a:cs typeface="Arial" pitchFamily="34" charset="0"/>
                  </a:rPr>
                  <a:t>السنة</a:t>
                </a:r>
                <a:endParaRPr lang="en-US" sz="900">
                  <a:latin typeface="Arial" pitchFamily="34" charset="0"/>
                  <a:cs typeface="Arial" pitchFamily="34" charset="0"/>
                </a:endParaRPr>
              </a:p>
            </c:rich>
          </c:tx>
          <c:layout/>
        </c:title>
        <c:numFmt formatCode="General" sourceLinked="1"/>
        <c:majorTickMark val="none"/>
        <c:tickLblPos val="nextTo"/>
        <c:txPr>
          <a:bodyPr/>
          <a:lstStyle/>
          <a:p>
            <a:pPr>
              <a:defRPr sz="900">
                <a:latin typeface="Arial" pitchFamily="34" charset="0"/>
                <a:cs typeface="Arial" pitchFamily="34" charset="0"/>
              </a:defRPr>
            </a:pPr>
            <a:endParaRPr lang="ar-SA"/>
          </a:p>
        </c:txPr>
        <c:crossAx val="100541184"/>
        <c:crosses val="autoZero"/>
        <c:auto val="1"/>
        <c:lblAlgn val="ctr"/>
        <c:lblOffset val="100"/>
      </c:catAx>
      <c:valAx>
        <c:axId val="100541184"/>
        <c:scaling>
          <c:orientation val="minMax"/>
        </c:scaling>
        <c:axPos val="l"/>
        <c:title>
          <c:tx>
            <c:rich>
              <a:bodyPr rot="-5400000" vert="horz"/>
              <a:lstStyle/>
              <a:p>
                <a:pPr>
                  <a:defRPr sz="900">
                    <a:latin typeface="Arial" pitchFamily="34" charset="0"/>
                    <a:cs typeface="Arial" pitchFamily="34" charset="0"/>
                  </a:defRPr>
                </a:pPr>
                <a:r>
                  <a:rPr lang="ar-SA" sz="900">
                    <a:latin typeface="Arial" pitchFamily="34" charset="0"/>
                    <a:cs typeface="Arial" pitchFamily="34" charset="0"/>
                  </a:rPr>
                  <a:t>النسبة</a:t>
                </a:r>
                <a:endParaRPr lang="en-US" sz="900">
                  <a:latin typeface="Arial" pitchFamily="34" charset="0"/>
                  <a:cs typeface="Arial" pitchFamily="34" charset="0"/>
                </a:endParaRPr>
              </a:p>
            </c:rich>
          </c:tx>
          <c:layout>
            <c:manualLayout>
              <c:xMode val="edge"/>
              <c:yMode val="edge"/>
              <c:x val="1.4703717590856702E-2"/>
              <c:y val="0.40193391020468738"/>
            </c:manualLayout>
          </c:layout>
        </c:title>
        <c:numFmt formatCode="General" sourceLinked="1"/>
        <c:majorTickMark val="none"/>
        <c:tickLblPos val="nextTo"/>
        <c:txPr>
          <a:bodyPr/>
          <a:lstStyle/>
          <a:p>
            <a:pPr>
              <a:defRPr sz="900">
                <a:latin typeface="Arial" pitchFamily="34" charset="0"/>
                <a:cs typeface="Arial" pitchFamily="34" charset="0"/>
              </a:defRPr>
            </a:pPr>
            <a:endParaRPr lang="ar-SA"/>
          </a:p>
        </c:txPr>
        <c:crossAx val="99662464"/>
        <c:crosses val="autoZero"/>
        <c:crossBetween val="between"/>
      </c:valAx>
    </c:plotArea>
    <c:legend>
      <c:legendPos val="b"/>
      <c:layout>
        <c:manualLayout>
          <c:xMode val="edge"/>
          <c:yMode val="edge"/>
          <c:x val="0.31172492327348644"/>
          <c:y val="3.3534589095090987E-2"/>
          <c:w val="0.41887801061905017"/>
          <c:h val="9.0140322565688422E-2"/>
        </c:manualLayout>
      </c:layout>
      <c:spPr>
        <a:ln w="3175">
          <a:solidFill>
            <a:schemeClr val="accent1"/>
          </a:solidFill>
        </a:ln>
      </c:spPr>
      <c:txPr>
        <a:bodyPr/>
        <a:lstStyle/>
        <a:p>
          <a:pPr>
            <a:defRPr sz="900">
              <a:latin typeface="Arial" pitchFamily="34" charset="0"/>
              <a:cs typeface="Arial" pitchFamily="34" charset="0"/>
            </a:defRPr>
          </a:pPr>
          <a:endParaRPr lang="ar-SA"/>
        </a:p>
      </c:txPr>
    </c:legend>
    <c:plotVisOnly val="1"/>
  </c:chart>
  <c:spPr>
    <a:ln>
      <a:noFill/>
    </a:ln>
  </c:spPr>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ar-SA"/>
  <c:style val="3"/>
  <c:chart>
    <c:autoTitleDeleted val="1"/>
    <c:plotArea>
      <c:layout>
        <c:manualLayout>
          <c:layoutTarget val="inner"/>
          <c:xMode val="edge"/>
          <c:yMode val="edge"/>
          <c:x val="0.1032446258219043"/>
          <c:y val="4.8965197039900724E-2"/>
          <c:w val="0.89675517625420065"/>
          <c:h val="0.80757269962193357"/>
        </c:manualLayout>
      </c:layout>
      <c:barChart>
        <c:barDir val="col"/>
        <c:grouping val="clustered"/>
        <c:ser>
          <c:idx val="0"/>
          <c:order val="0"/>
          <c:tx>
            <c:strRef>
              <c:f>Sheet1!$B$1</c:f>
              <c:strCache>
                <c:ptCount val="1"/>
                <c:pt idx="0">
                  <c:v>2017</c:v>
                </c:pt>
              </c:strCache>
            </c:strRef>
          </c:tx>
          <c:dLbls>
            <c:txPr>
              <a:bodyPr/>
              <a:lstStyle/>
              <a:p>
                <a:pPr>
                  <a:defRPr sz="900">
                    <a:latin typeface="Arial" pitchFamily="34" charset="0"/>
                    <a:cs typeface="Arial" pitchFamily="34" charset="0"/>
                  </a:defRPr>
                </a:pPr>
                <a:endParaRPr lang="ar-SA"/>
              </a:p>
            </c:txPr>
            <c:showVal val="1"/>
          </c:dLbls>
          <c:cat>
            <c:strRef>
              <c:f>Sheet1!$A$2:$A$3</c:f>
              <c:strCache>
                <c:ptCount val="2"/>
                <c:pt idx="0">
                  <c:v>ذكور</c:v>
                </c:pt>
                <c:pt idx="1">
                  <c:v>اناث</c:v>
                </c:pt>
              </c:strCache>
            </c:strRef>
          </c:cat>
          <c:val>
            <c:numRef>
              <c:f>Sheet1!$B$2:$B$3</c:f>
              <c:numCache>
                <c:formatCode>General</c:formatCode>
                <c:ptCount val="2"/>
                <c:pt idx="0">
                  <c:v>29.2</c:v>
                </c:pt>
                <c:pt idx="1">
                  <c:v>30.6</c:v>
                </c:pt>
              </c:numCache>
            </c:numRef>
          </c:val>
        </c:ser>
        <c:ser>
          <c:idx val="1"/>
          <c:order val="1"/>
          <c:tx>
            <c:strRef>
              <c:f>Sheet1!$C$1</c:f>
              <c:strCache>
                <c:ptCount val="1"/>
                <c:pt idx="0">
                  <c:v>2011</c:v>
                </c:pt>
              </c:strCache>
            </c:strRef>
          </c:tx>
          <c:spPr>
            <a:solidFill>
              <a:schemeClr val="accent2">
                <a:lumMod val="60000"/>
                <a:lumOff val="40000"/>
              </a:schemeClr>
            </a:solidFill>
          </c:spPr>
          <c:cat>
            <c:strRef>
              <c:f>Sheet1!$A$2:$A$3</c:f>
              <c:strCache>
                <c:ptCount val="2"/>
                <c:pt idx="0">
                  <c:v>ذكور</c:v>
                </c:pt>
                <c:pt idx="1">
                  <c:v>اناث</c:v>
                </c:pt>
              </c:strCache>
            </c:strRef>
          </c:cat>
          <c:val>
            <c:numRef>
              <c:f>Sheet1!$C$2:$C$3</c:f>
              <c:numCache>
                <c:formatCode>0.0</c:formatCode>
                <c:ptCount val="2"/>
                <c:pt idx="0" formatCode="General">
                  <c:v>25.9</c:v>
                </c:pt>
                <c:pt idx="1">
                  <c:v>25</c:v>
                </c:pt>
              </c:numCache>
            </c:numRef>
          </c:val>
        </c:ser>
        <c:dLbls>
          <c:showVal val="1"/>
        </c:dLbls>
        <c:gapWidth val="300"/>
        <c:axId val="100579200"/>
        <c:axId val="100585472"/>
      </c:barChart>
      <c:catAx>
        <c:axId val="100579200"/>
        <c:scaling>
          <c:orientation val="minMax"/>
        </c:scaling>
        <c:axPos val="b"/>
        <c:title>
          <c:tx>
            <c:rich>
              <a:bodyPr/>
              <a:lstStyle/>
              <a:p>
                <a:pPr>
                  <a:defRPr sz="900">
                    <a:latin typeface="Arial" pitchFamily="34" charset="0"/>
                    <a:cs typeface="Arial" pitchFamily="34" charset="0"/>
                  </a:defRPr>
                </a:pPr>
                <a:r>
                  <a:rPr lang="ar-SA" sz="900">
                    <a:latin typeface="Arial" pitchFamily="34" charset="0"/>
                    <a:cs typeface="Arial" pitchFamily="34" charset="0"/>
                  </a:rPr>
                  <a:t>جنس</a:t>
                </a:r>
                <a:r>
                  <a:rPr lang="ar-SA" sz="900" baseline="0">
                    <a:latin typeface="Arial" pitchFamily="34" charset="0"/>
                    <a:cs typeface="Arial" pitchFamily="34" charset="0"/>
                  </a:rPr>
                  <a:t> رب الأسرة</a:t>
                </a:r>
                <a:endParaRPr lang="en-US" sz="900">
                  <a:latin typeface="Arial" pitchFamily="34" charset="0"/>
                  <a:cs typeface="Arial" pitchFamily="34" charset="0"/>
                </a:endParaRPr>
              </a:p>
            </c:rich>
          </c:tx>
          <c:layout>
            <c:manualLayout>
              <c:xMode val="edge"/>
              <c:yMode val="edge"/>
              <c:x val="0.41370542967843305"/>
              <c:y val="0.90755697054113726"/>
            </c:manualLayout>
          </c:layout>
        </c:title>
        <c:numFmt formatCode="General" sourceLinked="1"/>
        <c:tickLblPos val="nextTo"/>
        <c:txPr>
          <a:bodyPr/>
          <a:lstStyle/>
          <a:p>
            <a:pPr>
              <a:defRPr sz="900">
                <a:latin typeface="Arial" pitchFamily="34" charset="0"/>
                <a:cs typeface="Arial" pitchFamily="34" charset="0"/>
              </a:defRPr>
            </a:pPr>
            <a:endParaRPr lang="ar-SA"/>
          </a:p>
        </c:txPr>
        <c:crossAx val="100585472"/>
        <c:crosses val="autoZero"/>
        <c:auto val="1"/>
        <c:lblAlgn val="ctr"/>
        <c:lblOffset val="100"/>
      </c:catAx>
      <c:valAx>
        <c:axId val="100585472"/>
        <c:scaling>
          <c:orientation val="minMax"/>
          <c:max val="35"/>
          <c:min val="20"/>
        </c:scaling>
        <c:axPos val="l"/>
        <c:title>
          <c:tx>
            <c:rich>
              <a:bodyPr rot="-5400000" vert="horz"/>
              <a:lstStyle/>
              <a:p>
                <a:pPr>
                  <a:defRPr sz="900">
                    <a:latin typeface="Arial" pitchFamily="34" charset="0"/>
                    <a:cs typeface="Arial" pitchFamily="34" charset="0"/>
                  </a:defRPr>
                </a:pPr>
                <a:r>
                  <a:rPr lang="ar-SA" sz="900">
                    <a:latin typeface="Arial" pitchFamily="34" charset="0"/>
                    <a:cs typeface="Arial" pitchFamily="34" charset="0"/>
                  </a:rPr>
                  <a:t>النسبة</a:t>
                </a:r>
                <a:endParaRPr lang="en-US" sz="900">
                  <a:latin typeface="Arial" pitchFamily="34" charset="0"/>
                  <a:cs typeface="Arial" pitchFamily="34" charset="0"/>
                </a:endParaRPr>
              </a:p>
            </c:rich>
          </c:tx>
          <c:layout>
            <c:manualLayout>
              <c:xMode val="edge"/>
              <c:yMode val="edge"/>
              <c:x val="0"/>
              <c:y val="0.37046433391464351"/>
            </c:manualLayout>
          </c:layout>
        </c:title>
        <c:numFmt formatCode="General" sourceLinked="0"/>
        <c:majorTickMark val="none"/>
        <c:tickLblPos val="nextTo"/>
        <c:txPr>
          <a:bodyPr/>
          <a:lstStyle/>
          <a:p>
            <a:pPr>
              <a:defRPr sz="900">
                <a:latin typeface="Arial" pitchFamily="34" charset="0"/>
                <a:cs typeface="Arial" pitchFamily="34" charset="0"/>
              </a:defRPr>
            </a:pPr>
            <a:endParaRPr lang="ar-SA"/>
          </a:p>
        </c:txPr>
        <c:crossAx val="100579200"/>
        <c:crosses val="autoZero"/>
        <c:crossBetween val="between"/>
        <c:majorUnit val="5"/>
      </c:valAx>
    </c:plotArea>
    <c:legend>
      <c:legendPos val="r"/>
      <c:layout>
        <c:manualLayout>
          <c:xMode val="edge"/>
          <c:yMode val="edge"/>
          <c:x val="0.30324987709562501"/>
          <c:y val="2.7250872723503471E-2"/>
          <c:w val="0.38058886021851318"/>
          <c:h val="0.10771016828900419"/>
        </c:manualLayout>
      </c:layout>
      <c:spPr>
        <a:ln>
          <a:solidFill>
            <a:sysClr val="windowText" lastClr="000000"/>
          </a:solidFill>
        </a:ln>
      </c:spPr>
      <c:txPr>
        <a:bodyPr/>
        <a:lstStyle/>
        <a:p>
          <a:pPr>
            <a:defRPr sz="900">
              <a:latin typeface="Arial" pitchFamily="34" charset="0"/>
              <a:cs typeface="Arial" pitchFamily="34" charset="0"/>
            </a:defRPr>
          </a:pPr>
          <a:endParaRPr lang="ar-SA"/>
        </a:p>
      </c:txPr>
    </c:legend>
    <c:plotVisOnly val="1"/>
  </c:chart>
  <c:spPr>
    <a:ln>
      <a:noFill/>
    </a:ln>
  </c:spPr>
  <c:externalData r:id="rId1"/>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033976742490522"/>
          <c:y val="0.13751695303408074"/>
          <c:w val="0.860890748031506"/>
          <c:h val="0.69803371537437464"/>
        </c:manualLayout>
      </c:layout>
      <c:lineChart>
        <c:grouping val="standard"/>
        <c:ser>
          <c:idx val="0"/>
          <c:order val="0"/>
          <c:tx>
            <c:strRef>
              <c:f>Sheet5!$C$3</c:f>
              <c:strCache>
                <c:ptCount val="1"/>
                <c:pt idx="0">
                  <c:v>الضفة الغربية</c:v>
                </c:pt>
              </c:strCache>
            </c:strRef>
          </c:tx>
          <c:cat>
            <c:numRef>
              <c:f>Sheet5!$B$4:$B$24</c:f>
              <c:numCache>
                <c:formatCode>General</c:formatCode>
                <c:ptCount val="21"/>
                <c:pt idx="0">
                  <c:v>0</c:v>
                </c:pt>
                <c:pt idx="1">
                  <c:v>5</c:v>
                </c:pt>
                <c:pt idx="2">
                  <c:v>10</c:v>
                </c:pt>
                <c:pt idx="3">
                  <c:v>15</c:v>
                </c:pt>
                <c:pt idx="4">
                  <c:v>20</c:v>
                </c:pt>
                <c:pt idx="5">
                  <c:v>25</c:v>
                </c:pt>
                <c:pt idx="6">
                  <c:v>30</c:v>
                </c:pt>
                <c:pt idx="7">
                  <c:v>35</c:v>
                </c:pt>
                <c:pt idx="8">
                  <c:v>40</c:v>
                </c:pt>
                <c:pt idx="9">
                  <c:v>45</c:v>
                </c:pt>
                <c:pt idx="10">
                  <c:v>50</c:v>
                </c:pt>
                <c:pt idx="11">
                  <c:v>55</c:v>
                </c:pt>
                <c:pt idx="12">
                  <c:v>60</c:v>
                </c:pt>
                <c:pt idx="13">
                  <c:v>65</c:v>
                </c:pt>
                <c:pt idx="14">
                  <c:v>70</c:v>
                </c:pt>
                <c:pt idx="15">
                  <c:v>75</c:v>
                </c:pt>
                <c:pt idx="16">
                  <c:v>80</c:v>
                </c:pt>
                <c:pt idx="17">
                  <c:v>85</c:v>
                </c:pt>
                <c:pt idx="18">
                  <c:v>90</c:v>
                </c:pt>
                <c:pt idx="19">
                  <c:v>95</c:v>
                </c:pt>
                <c:pt idx="20">
                  <c:v>100</c:v>
                </c:pt>
              </c:numCache>
            </c:numRef>
          </c:cat>
          <c:val>
            <c:numRef>
              <c:f>Sheet5!$C$4:$C$24</c:f>
              <c:numCache>
                <c:formatCode>0.00</c:formatCode>
                <c:ptCount val="21"/>
                <c:pt idx="0" formatCode="General">
                  <c:v>0</c:v>
                </c:pt>
                <c:pt idx="1">
                  <c:v>1.3752045476566142</c:v>
                </c:pt>
                <c:pt idx="2">
                  <c:v>3.2668160400637318</c:v>
                </c:pt>
                <c:pt idx="3">
                  <c:v>5.489870471217956</c:v>
                </c:pt>
                <c:pt idx="4">
                  <c:v>7.9846018925337834</c:v>
                </c:pt>
                <c:pt idx="5">
                  <c:v>10.700737943818687</c:v>
                </c:pt>
                <c:pt idx="6">
                  <c:v>13.692047798947376</c:v>
                </c:pt>
                <c:pt idx="7">
                  <c:v>16.900226703339673</c:v>
                </c:pt>
                <c:pt idx="8">
                  <c:v>20.372401488939786</c:v>
                </c:pt>
                <c:pt idx="9">
                  <c:v>24.110341384346608</c:v>
                </c:pt>
                <c:pt idx="10">
                  <c:v>28.145540483262689</c:v>
                </c:pt>
                <c:pt idx="11">
                  <c:v>32.421472062976051</c:v>
                </c:pt>
                <c:pt idx="12">
                  <c:v>37.008827818611998</c:v>
                </c:pt>
                <c:pt idx="13">
                  <c:v>42.019316166953963</c:v>
                </c:pt>
                <c:pt idx="14">
                  <c:v>47.481531577307088</c:v>
                </c:pt>
                <c:pt idx="15">
                  <c:v>53.464945303661736</c:v>
                </c:pt>
                <c:pt idx="16">
                  <c:v>59.893390273056227</c:v>
                </c:pt>
                <c:pt idx="17">
                  <c:v>67.225856130319258</c:v>
                </c:pt>
                <c:pt idx="18">
                  <c:v>75.501468431331432</c:v>
                </c:pt>
                <c:pt idx="19">
                  <c:v>85.35560605014058</c:v>
                </c:pt>
                <c:pt idx="20">
                  <c:v>100.00000000000003</c:v>
                </c:pt>
              </c:numCache>
            </c:numRef>
          </c:val>
        </c:ser>
        <c:ser>
          <c:idx val="1"/>
          <c:order val="1"/>
          <c:tx>
            <c:strRef>
              <c:f>Sheet5!$D$3</c:f>
              <c:strCache>
                <c:ptCount val="1"/>
                <c:pt idx="0">
                  <c:v>قطاع غزة</c:v>
                </c:pt>
              </c:strCache>
            </c:strRef>
          </c:tx>
          <c:cat>
            <c:numRef>
              <c:f>Sheet5!$B$4:$B$24</c:f>
              <c:numCache>
                <c:formatCode>General</c:formatCode>
                <c:ptCount val="21"/>
                <c:pt idx="0">
                  <c:v>0</c:v>
                </c:pt>
                <c:pt idx="1">
                  <c:v>5</c:v>
                </c:pt>
                <c:pt idx="2">
                  <c:v>10</c:v>
                </c:pt>
                <c:pt idx="3">
                  <c:v>15</c:v>
                </c:pt>
                <c:pt idx="4">
                  <c:v>20</c:v>
                </c:pt>
                <c:pt idx="5">
                  <c:v>25</c:v>
                </c:pt>
                <c:pt idx="6">
                  <c:v>30</c:v>
                </c:pt>
                <c:pt idx="7">
                  <c:v>35</c:v>
                </c:pt>
                <c:pt idx="8">
                  <c:v>40</c:v>
                </c:pt>
                <c:pt idx="9">
                  <c:v>45</c:v>
                </c:pt>
                <c:pt idx="10">
                  <c:v>50</c:v>
                </c:pt>
                <c:pt idx="11">
                  <c:v>55</c:v>
                </c:pt>
                <c:pt idx="12">
                  <c:v>60</c:v>
                </c:pt>
                <c:pt idx="13">
                  <c:v>65</c:v>
                </c:pt>
                <c:pt idx="14">
                  <c:v>70</c:v>
                </c:pt>
                <c:pt idx="15">
                  <c:v>75</c:v>
                </c:pt>
                <c:pt idx="16">
                  <c:v>80</c:v>
                </c:pt>
                <c:pt idx="17">
                  <c:v>85</c:v>
                </c:pt>
                <c:pt idx="18">
                  <c:v>90</c:v>
                </c:pt>
                <c:pt idx="19">
                  <c:v>95</c:v>
                </c:pt>
                <c:pt idx="20">
                  <c:v>100</c:v>
                </c:pt>
              </c:numCache>
            </c:numRef>
          </c:cat>
          <c:val>
            <c:numRef>
              <c:f>Sheet5!$D$4:$D$24</c:f>
              <c:numCache>
                <c:formatCode>0.00</c:formatCode>
                <c:ptCount val="21"/>
                <c:pt idx="0" formatCode="General">
                  <c:v>0</c:v>
                </c:pt>
                <c:pt idx="1">
                  <c:v>1.3136161693401951</c:v>
                </c:pt>
                <c:pt idx="2">
                  <c:v>3.2120013627145214</c:v>
                </c:pt>
                <c:pt idx="3">
                  <c:v>5.4123592100409805</c:v>
                </c:pt>
                <c:pt idx="4">
                  <c:v>7.8654854231592255</c:v>
                </c:pt>
                <c:pt idx="5">
                  <c:v>10.598132196063254</c:v>
                </c:pt>
                <c:pt idx="6">
                  <c:v>13.508225738847893</c:v>
                </c:pt>
                <c:pt idx="7">
                  <c:v>16.643642041384489</c:v>
                </c:pt>
                <c:pt idx="8">
                  <c:v>19.920794636865821</c:v>
                </c:pt>
                <c:pt idx="9">
                  <c:v>23.627979595917491</c:v>
                </c:pt>
                <c:pt idx="10">
                  <c:v>27.459176594748989</c:v>
                </c:pt>
                <c:pt idx="11">
                  <c:v>31.503748777405189</c:v>
                </c:pt>
                <c:pt idx="12">
                  <c:v>35.900815759971266</c:v>
                </c:pt>
                <c:pt idx="13">
                  <c:v>40.748616858689182</c:v>
                </c:pt>
                <c:pt idx="14">
                  <c:v>45.860948660346175</c:v>
                </c:pt>
                <c:pt idx="15">
                  <c:v>51.636021445069957</c:v>
                </c:pt>
                <c:pt idx="16">
                  <c:v>57.904303978714921</c:v>
                </c:pt>
                <c:pt idx="17">
                  <c:v>65.040773902986388</c:v>
                </c:pt>
                <c:pt idx="18">
                  <c:v>73.162308788635258</c:v>
                </c:pt>
                <c:pt idx="19">
                  <c:v>82.961480144866655</c:v>
                </c:pt>
                <c:pt idx="20">
                  <c:v>100</c:v>
                </c:pt>
              </c:numCache>
            </c:numRef>
          </c:val>
        </c:ser>
        <c:ser>
          <c:idx val="2"/>
          <c:order val="2"/>
          <c:tx>
            <c:strRef>
              <c:f>Sheet5!$E$3</c:f>
              <c:strCache>
                <c:ptCount val="1"/>
                <c:pt idx="0">
                  <c:v>فلسطين</c:v>
                </c:pt>
              </c:strCache>
            </c:strRef>
          </c:tx>
          <c:cat>
            <c:numRef>
              <c:f>Sheet5!$B$4:$B$24</c:f>
              <c:numCache>
                <c:formatCode>General</c:formatCode>
                <c:ptCount val="21"/>
                <c:pt idx="0">
                  <c:v>0</c:v>
                </c:pt>
                <c:pt idx="1">
                  <c:v>5</c:v>
                </c:pt>
                <c:pt idx="2">
                  <c:v>10</c:v>
                </c:pt>
                <c:pt idx="3">
                  <c:v>15</c:v>
                </c:pt>
                <c:pt idx="4">
                  <c:v>20</c:v>
                </c:pt>
                <c:pt idx="5">
                  <c:v>25</c:v>
                </c:pt>
                <c:pt idx="6">
                  <c:v>30</c:v>
                </c:pt>
                <c:pt idx="7">
                  <c:v>35</c:v>
                </c:pt>
                <c:pt idx="8">
                  <c:v>40</c:v>
                </c:pt>
                <c:pt idx="9">
                  <c:v>45</c:v>
                </c:pt>
                <c:pt idx="10">
                  <c:v>50</c:v>
                </c:pt>
                <c:pt idx="11">
                  <c:v>55</c:v>
                </c:pt>
                <c:pt idx="12">
                  <c:v>60</c:v>
                </c:pt>
                <c:pt idx="13">
                  <c:v>65</c:v>
                </c:pt>
                <c:pt idx="14">
                  <c:v>70</c:v>
                </c:pt>
                <c:pt idx="15">
                  <c:v>75</c:v>
                </c:pt>
                <c:pt idx="16">
                  <c:v>80</c:v>
                </c:pt>
                <c:pt idx="17">
                  <c:v>85</c:v>
                </c:pt>
                <c:pt idx="18">
                  <c:v>90</c:v>
                </c:pt>
                <c:pt idx="19">
                  <c:v>95</c:v>
                </c:pt>
                <c:pt idx="20">
                  <c:v>100</c:v>
                </c:pt>
              </c:numCache>
            </c:numRef>
          </c:cat>
          <c:val>
            <c:numRef>
              <c:f>Sheet5!$E$4:$E$24</c:f>
              <c:numCache>
                <c:formatCode>0.00</c:formatCode>
                <c:ptCount val="21"/>
                <c:pt idx="0" formatCode="General">
                  <c:v>0</c:v>
                </c:pt>
                <c:pt idx="1">
                  <c:v>0.96438164677415494</c:v>
                </c:pt>
                <c:pt idx="2">
                  <c:v>2.3904796026681967</c:v>
                </c:pt>
                <c:pt idx="3">
                  <c:v>4.1198786891335404</c:v>
                </c:pt>
                <c:pt idx="4">
                  <c:v>6.1070059709123745</c:v>
                </c:pt>
                <c:pt idx="5">
                  <c:v>8.3658010639348461</c:v>
                </c:pt>
                <c:pt idx="6">
                  <c:v>10.911996214812326</c:v>
                </c:pt>
                <c:pt idx="7">
                  <c:v>13.762936454276726</c:v>
                </c:pt>
                <c:pt idx="8">
                  <c:v>16.935429442791204</c:v>
                </c:pt>
                <c:pt idx="9">
                  <c:v>20.379147613416595</c:v>
                </c:pt>
                <c:pt idx="10">
                  <c:v>24.17084923665286</c:v>
                </c:pt>
                <c:pt idx="11">
                  <c:v>28.295154438740376</c:v>
                </c:pt>
                <c:pt idx="12">
                  <c:v>32.824206001263747</c:v>
                </c:pt>
                <c:pt idx="13">
                  <c:v>37.845681178485997</c:v>
                </c:pt>
                <c:pt idx="14">
                  <c:v>43.300419027315975</c:v>
                </c:pt>
                <c:pt idx="15">
                  <c:v>49.344702207877205</c:v>
                </c:pt>
                <c:pt idx="16">
                  <c:v>56.051030060027195</c:v>
                </c:pt>
                <c:pt idx="17">
                  <c:v>63.775211602613176</c:v>
                </c:pt>
                <c:pt idx="18">
                  <c:v>72.699743242398981</c:v>
                </c:pt>
                <c:pt idx="19">
                  <c:v>83.600342572678244</c:v>
                </c:pt>
                <c:pt idx="20">
                  <c:v>100</c:v>
                </c:pt>
              </c:numCache>
            </c:numRef>
          </c:val>
        </c:ser>
        <c:marker val="1"/>
        <c:axId val="100625792"/>
        <c:axId val="100644352"/>
      </c:lineChart>
      <c:catAx>
        <c:axId val="100625792"/>
        <c:scaling>
          <c:orientation val="minMax"/>
        </c:scaling>
        <c:axPos val="b"/>
        <c:title>
          <c:tx>
            <c:rich>
              <a:bodyPr/>
              <a:lstStyle/>
              <a:p>
                <a:pPr>
                  <a:defRPr sz="900">
                    <a:latin typeface="Arial" pitchFamily="34" charset="0"/>
                    <a:cs typeface="Arial" pitchFamily="34" charset="0"/>
                  </a:defRPr>
                </a:pPr>
                <a:r>
                  <a:rPr lang="ar-SA" sz="900">
                    <a:latin typeface="Arial" pitchFamily="34" charset="0"/>
                    <a:cs typeface="Arial" pitchFamily="34" charset="0"/>
                  </a:rPr>
                  <a:t>نسبة</a:t>
                </a:r>
                <a:r>
                  <a:rPr lang="ar-SA" sz="900" baseline="0">
                    <a:latin typeface="Arial" pitchFamily="34" charset="0"/>
                    <a:cs typeface="Arial" pitchFamily="34" charset="0"/>
                  </a:rPr>
                  <a:t> الافراد</a:t>
                </a:r>
                <a:endParaRPr lang="en-US" sz="900">
                  <a:latin typeface="Arial" pitchFamily="34" charset="0"/>
                  <a:cs typeface="Arial" pitchFamily="34" charset="0"/>
                </a:endParaRPr>
              </a:p>
            </c:rich>
          </c:tx>
          <c:layout>
            <c:manualLayout>
              <c:xMode val="edge"/>
              <c:yMode val="edge"/>
              <c:x val="0.4524177501286063"/>
              <c:y val="0.91822237559568287"/>
            </c:manualLayout>
          </c:layout>
        </c:title>
        <c:numFmt formatCode="General" sourceLinked="1"/>
        <c:tickLblPos val="nextTo"/>
        <c:txPr>
          <a:bodyPr/>
          <a:lstStyle/>
          <a:p>
            <a:pPr>
              <a:defRPr sz="900">
                <a:latin typeface="Arial" pitchFamily="34" charset="0"/>
                <a:cs typeface="Arial" pitchFamily="34" charset="0"/>
              </a:defRPr>
            </a:pPr>
            <a:endParaRPr lang="ar-SA"/>
          </a:p>
        </c:txPr>
        <c:crossAx val="100644352"/>
        <c:crosses val="autoZero"/>
        <c:auto val="1"/>
        <c:lblAlgn val="ctr"/>
        <c:lblOffset val="100"/>
        <c:tickLblSkip val="2"/>
      </c:catAx>
      <c:valAx>
        <c:axId val="100644352"/>
        <c:scaling>
          <c:orientation val="minMax"/>
          <c:max val="100"/>
          <c:min val="0"/>
        </c:scaling>
        <c:axPos val="l"/>
        <c:majorGridlines>
          <c:spPr>
            <a:ln>
              <a:solidFill>
                <a:schemeClr val="tx2">
                  <a:lumMod val="20000"/>
                  <a:lumOff val="80000"/>
                </a:schemeClr>
              </a:solidFill>
            </a:ln>
          </c:spPr>
        </c:majorGridlines>
        <c:title>
          <c:tx>
            <c:rich>
              <a:bodyPr rot="-5400000" vert="horz"/>
              <a:lstStyle/>
              <a:p>
                <a:pPr>
                  <a:defRPr sz="900">
                    <a:latin typeface="Arial" pitchFamily="34" charset="0"/>
                    <a:cs typeface="Arial" pitchFamily="34" charset="0"/>
                  </a:defRPr>
                </a:pPr>
                <a:r>
                  <a:rPr lang="ar-SA" sz="900">
                    <a:latin typeface="Arial" pitchFamily="34" charset="0"/>
                    <a:cs typeface="Arial" pitchFamily="34" charset="0"/>
                  </a:rPr>
                  <a:t> نسبة الاستهلاك</a:t>
                </a:r>
              </a:p>
            </c:rich>
          </c:tx>
          <c:layout>
            <c:manualLayout>
              <c:xMode val="edge"/>
              <c:yMode val="edge"/>
              <c:x val="5.5243537035747146E-4"/>
              <c:y val="0.34412335114059289"/>
            </c:manualLayout>
          </c:layout>
        </c:title>
        <c:numFmt formatCode="General" sourceLinked="1"/>
        <c:tickLblPos val="nextTo"/>
        <c:txPr>
          <a:bodyPr/>
          <a:lstStyle/>
          <a:p>
            <a:pPr>
              <a:defRPr sz="900">
                <a:latin typeface="Arial" pitchFamily="34" charset="0"/>
                <a:cs typeface="Arial" pitchFamily="34" charset="0"/>
              </a:defRPr>
            </a:pPr>
            <a:endParaRPr lang="ar-SA"/>
          </a:p>
        </c:txPr>
        <c:crossAx val="100625792"/>
        <c:crosses val="autoZero"/>
        <c:crossBetween val="between"/>
        <c:majorUnit val="10"/>
      </c:valAx>
    </c:plotArea>
    <c:legend>
      <c:legendPos val="t"/>
      <c:layout>
        <c:manualLayout>
          <c:xMode val="edge"/>
          <c:yMode val="edge"/>
          <c:x val="0.21572005622791454"/>
          <c:y val="8.1044859376699745E-4"/>
          <c:w val="0.61254119276758068"/>
          <c:h val="0.1060538148559371"/>
        </c:manualLayout>
      </c:layout>
      <c:spPr>
        <a:ln>
          <a:solidFill>
            <a:srgbClr val="4F81BD"/>
          </a:solidFill>
        </a:ln>
      </c:spPr>
      <c:txPr>
        <a:bodyPr/>
        <a:lstStyle/>
        <a:p>
          <a:pPr>
            <a:defRPr sz="900">
              <a:latin typeface="Arial" pitchFamily="34" charset="0"/>
              <a:cs typeface="Arial" pitchFamily="34" charset="0"/>
            </a:defRPr>
          </a:pPr>
          <a:endParaRPr lang="ar-SA"/>
        </a:p>
      </c:txPr>
    </c:legend>
    <c:plotVisOnly val="1"/>
  </c:chart>
  <c:spPr>
    <a:ln>
      <a:noFill/>
    </a:ln>
  </c:spPr>
  <c:externalData r:id="rId1"/>
  <c:userShapes r:id="rId2"/>
</c:chartSpace>
</file>

<file path=word/drawings/drawing1.xml><?xml version="1.0" encoding="utf-8"?>
<c:userShapes xmlns:c="http://schemas.openxmlformats.org/drawingml/2006/chart">
  <cdr:relSizeAnchor xmlns:cdr="http://schemas.openxmlformats.org/drawingml/2006/chartDrawing">
    <cdr:from>
      <cdr:x>0.10069</cdr:x>
      <cdr:y>0.14286</cdr:y>
    </cdr:from>
    <cdr:to>
      <cdr:x>0.95672</cdr:x>
      <cdr:y>0.83333</cdr:y>
    </cdr:to>
    <cdr:sp macro="" textlink="">
      <cdr:nvSpPr>
        <cdr:cNvPr id="3" name="Straight Arrow Connector 2"/>
        <cdr:cNvSpPr/>
      </cdr:nvSpPr>
      <cdr:spPr>
        <a:xfrm xmlns:a="http://schemas.openxmlformats.org/drawingml/2006/main" flipV="1">
          <a:off x="541544" y="340821"/>
          <a:ext cx="4604033" cy="1647297"/>
        </a:xfrm>
        <a:prstGeom xmlns:a="http://schemas.openxmlformats.org/drawingml/2006/main" prst="straightConnector1">
          <a:avLst/>
        </a:prstGeom>
        <a:ln xmlns:a="http://schemas.openxmlformats.org/drawingml/2006/main">
          <a:solidFill>
            <a:schemeClr val="tx1"/>
          </a:solidFill>
          <a:tailEnd type="arrow"/>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txBody>
        <a:bodyPr xmlns:a="http://schemas.openxmlformats.org/drawingml/2006/main" vertOverflow="clip"/>
        <a:lstStyle xmlns:a="http://schemas.openxmlformats.org/drawingml/2006/main"/>
        <a:p xmlns:a="http://schemas.openxmlformats.org/drawingml/2006/main">
          <a:endParaRPr lang="ar-SA"/>
        </a:p>
      </cdr:txBody>
    </cdr:sp>
  </cdr:relSizeAnchor>
</c:userShape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103AE6D-39C0-407B-9860-A55309A529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434</TotalTime>
  <Pages>34</Pages>
  <Words>7325</Words>
  <Characters>36997</Characters>
  <Application>Microsoft Office Word</Application>
  <DocSecurity>0</DocSecurity>
  <Lines>308</Lines>
  <Paragraphs>88</Paragraphs>
  <ScaleCrop>false</ScaleCrop>
  <HeadingPairs>
    <vt:vector size="2" baseType="variant">
      <vt:variant>
        <vt:lpstr>Title</vt:lpstr>
      </vt:variant>
      <vt:variant>
        <vt:i4>1</vt:i4>
      </vt:variant>
    </vt:vector>
  </HeadingPairs>
  <TitlesOfParts>
    <vt:vector size="1" baseType="lpstr">
      <vt:lpstr>فــريـق الـعمل</vt:lpstr>
    </vt:vector>
  </TitlesOfParts>
  <Company>pcbs</Company>
  <LinksUpToDate>false</LinksUpToDate>
  <CharactersWithSpaces>44234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فــريـق الـعمل</dc:title>
  <dc:creator>Information Systems Unit</dc:creator>
  <cp:lastModifiedBy>tfida</cp:lastModifiedBy>
  <cp:revision>292</cp:revision>
  <cp:lastPrinted>2018-04-30T09:57:00Z</cp:lastPrinted>
  <dcterms:created xsi:type="dcterms:W3CDTF">2018-04-18T10:28:00Z</dcterms:created>
  <dcterms:modified xsi:type="dcterms:W3CDTF">2018-05-06T07:34:00Z</dcterms:modified>
</cp:coreProperties>
</file>